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4005D" w14:textId="59B42F57" w:rsidR="00751636" w:rsidRPr="00F21948" w:rsidRDefault="00751636" w:rsidP="00751636">
      <w:pPr>
        <w:rPr>
          <w:rFonts w:cs="Arial"/>
        </w:rPr>
      </w:pPr>
    </w:p>
    <w:p w14:paraId="1D9EC91A" w14:textId="77777777" w:rsidR="00751636" w:rsidRPr="00F21948" w:rsidRDefault="00751636" w:rsidP="00751636">
      <w:pPr>
        <w:rPr>
          <w:rFonts w:cs="Arial"/>
          <w:szCs w:val="22"/>
        </w:rPr>
      </w:pPr>
    </w:p>
    <w:p w14:paraId="6F95B1B3" w14:textId="77777777" w:rsidR="00751636" w:rsidRPr="00F21948" w:rsidRDefault="00751636" w:rsidP="00751636">
      <w:pPr>
        <w:rPr>
          <w:rFonts w:cs="Arial"/>
          <w:szCs w:val="22"/>
        </w:rPr>
      </w:pPr>
    </w:p>
    <w:p w14:paraId="5CCF1643" w14:textId="77777777" w:rsidR="00751636" w:rsidRPr="00F21948" w:rsidRDefault="00751636" w:rsidP="00751636">
      <w:pPr>
        <w:jc w:val="center"/>
        <w:rPr>
          <w:rFonts w:cs="Arial"/>
          <w:b/>
          <w:sz w:val="36"/>
        </w:rPr>
      </w:pPr>
      <w:r w:rsidRPr="00F21948">
        <w:rPr>
          <w:rFonts w:cs="Arial"/>
          <w:b/>
          <w:sz w:val="36"/>
        </w:rPr>
        <w:t>Bilag 1 – Kundens kravspesifikasjon</w:t>
      </w:r>
    </w:p>
    <w:p w14:paraId="0F95FA75" w14:textId="77777777" w:rsidR="00751636" w:rsidRPr="00F21948" w:rsidRDefault="00751636" w:rsidP="00751636">
      <w:pPr>
        <w:rPr>
          <w:rFonts w:cs="Arial"/>
        </w:rPr>
      </w:pPr>
    </w:p>
    <w:p w14:paraId="07B6267C" w14:textId="77777777" w:rsidR="00751636" w:rsidRPr="00F21948" w:rsidRDefault="00751636" w:rsidP="00751636">
      <w:pPr>
        <w:rPr>
          <w:rFonts w:cs="Arial"/>
        </w:rPr>
      </w:pPr>
    </w:p>
    <w:p w14:paraId="71EF1D90" w14:textId="77777777" w:rsidR="00751636" w:rsidRPr="00F21948" w:rsidRDefault="00751636" w:rsidP="00751636">
      <w:pPr>
        <w:rPr>
          <w:rFonts w:cs="Arial"/>
        </w:rPr>
      </w:pPr>
    </w:p>
    <w:p w14:paraId="7D4E1831" w14:textId="77777777" w:rsidR="00751636" w:rsidRPr="00F21948" w:rsidRDefault="00751636" w:rsidP="00751636">
      <w:pPr>
        <w:rPr>
          <w:rFonts w:cs="Arial"/>
        </w:rPr>
      </w:pPr>
    </w:p>
    <w:p w14:paraId="38030BCF" w14:textId="77777777" w:rsidR="00751636" w:rsidRPr="00F21948" w:rsidRDefault="00751636" w:rsidP="00751636">
      <w:pPr>
        <w:rPr>
          <w:rFonts w:cs="Arial"/>
        </w:rPr>
      </w:pPr>
      <w:r w:rsidRPr="00F21948">
        <w:rPr>
          <w:rFonts w:cs="Arial"/>
        </w:rPr>
        <w:br w:type="page"/>
      </w:r>
    </w:p>
    <w:p w14:paraId="67E8CF5A" w14:textId="77777777" w:rsidR="00751636" w:rsidRPr="00F21948" w:rsidRDefault="00751636" w:rsidP="00751636">
      <w:pPr>
        <w:jc w:val="center"/>
        <w:rPr>
          <w:rFonts w:cs="Arial"/>
          <w:b/>
          <w:smallCaps/>
          <w:sz w:val="32"/>
        </w:rPr>
      </w:pPr>
    </w:p>
    <w:p w14:paraId="696790A6" w14:textId="4D6C72B0" w:rsidR="00751636" w:rsidRPr="00F21948" w:rsidRDefault="00751636" w:rsidP="00751636">
      <w:pPr>
        <w:jc w:val="center"/>
        <w:rPr>
          <w:rFonts w:eastAsia="Calibri" w:cs="Arial"/>
          <w:b/>
          <w:bCs/>
          <w:kern w:val="28"/>
          <w:sz w:val="32"/>
          <w:szCs w:val="32"/>
          <w:lang w:val="en-US" w:eastAsia="en-US"/>
        </w:rPr>
      </w:pPr>
      <w:proofErr w:type="spellStart"/>
      <w:r w:rsidRPr="00F21948">
        <w:rPr>
          <w:rFonts w:eastAsia="Calibri" w:cs="Arial"/>
          <w:b/>
          <w:bCs/>
          <w:kern w:val="28"/>
          <w:sz w:val="32"/>
          <w:szCs w:val="32"/>
          <w:lang w:val="en-US" w:eastAsia="en-US"/>
        </w:rPr>
        <w:t>Innholdsfortegnelse</w:t>
      </w:r>
      <w:proofErr w:type="spellEnd"/>
    </w:p>
    <w:p w14:paraId="706F1A36" w14:textId="72E4EEDF" w:rsidR="0000479E" w:rsidRDefault="00751636">
      <w:pPr>
        <w:pStyle w:val="INNH1"/>
        <w:rPr>
          <w:rFonts w:eastAsiaTheme="minorEastAsia" w:cstheme="minorBidi"/>
          <w:b w:val="0"/>
          <w:bCs w:val="0"/>
          <w:caps w:val="0"/>
          <w:noProof/>
          <w:kern w:val="2"/>
          <w:sz w:val="24"/>
          <w:szCs w:val="24"/>
          <w14:ligatures w14:val="standardContextual"/>
        </w:rPr>
      </w:pPr>
      <w:r w:rsidRPr="00413186">
        <w:rPr>
          <w:rFonts w:ascii="Arial" w:hAnsi="Arial" w:cs="Arial"/>
          <w:szCs w:val="22"/>
        </w:rPr>
        <w:fldChar w:fldCharType="begin"/>
      </w:r>
      <w:r w:rsidRPr="00636485">
        <w:rPr>
          <w:rFonts w:ascii="Arial" w:hAnsi="Arial" w:cs="Arial"/>
          <w:szCs w:val="22"/>
        </w:rPr>
        <w:instrText xml:space="preserve"> TOC \o "1-3" \h \z \u </w:instrText>
      </w:r>
      <w:r w:rsidRPr="00413186">
        <w:rPr>
          <w:rFonts w:ascii="Arial" w:hAnsi="Arial" w:cs="Arial"/>
          <w:szCs w:val="22"/>
        </w:rPr>
        <w:fldChar w:fldCharType="separate"/>
      </w:r>
      <w:hyperlink w:anchor="_Toc220589019" w:history="1">
        <w:r w:rsidR="0000479E" w:rsidRPr="00835257">
          <w:rPr>
            <w:rStyle w:val="Hyperkobling"/>
            <w:rFonts w:cs="Arial"/>
            <w:noProof/>
          </w:rPr>
          <w:t>1.</w:t>
        </w:r>
        <w:r w:rsidR="0000479E">
          <w:rPr>
            <w:rFonts w:eastAsiaTheme="minorEastAsia" w:cstheme="minorBidi"/>
            <w:b w:val="0"/>
            <w:bCs w:val="0"/>
            <w:caps w:val="0"/>
            <w:noProof/>
            <w:kern w:val="2"/>
            <w:sz w:val="24"/>
            <w:szCs w:val="24"/>
            <w14:ligatures w14:val="standardContextual"/>
          </w:rPr>
          <w:tab/>
        </w:r>
        <w:r w:rsidR="0000479E" w:rsidRPr="00835257">
          <w:rPr>
            <w:rStyle w:val="Hyperkobling"/>
            <w:rFonts w:cs="Arial"/>
            <w:noProof/>
          </w:rPr>
          <w:t>Definisjoner av begrep i avtalen</w:t>
        </w:r>
        <w:r w:rsidR="0000479E">
          <w:rPr>
            <w:noProof/>
            <w:webHidden/>
          </w:rPr>
          <w:tab/>
        </w:r>
        <w:r w:rsidR="0000479E">
          <w:rPr>
            <w:noProof/>
            <w:webHidden/>
          </w:rPr>
          <w:fldChar w:fldCharType="begin"/>
        </w:r>
        <w:r w:rsidR="0000479E">
          <w:rPr>
            <w:noProof/>
            <w:webHidden/>
          </w:rPr>
          <w:instrText xml:space="preserve"> PAGEREF _Toc220589019 \h </w:instrText>
        </w:r>
        <w:r w:rsidR="0000479E">
          <w:rPr>
            <w:noProof/>
            <w:webHidden/>
          </w:rPr>
        </w:r>
        <w:r w:rsidR="0000479E">
          <w:rPr>
            <w:noProof/>
            <w:webHidden/>
          </w:rPr>
          <w:fldChar w:fldCharType="separate"/>
        </w:r>
        <w:r w:rsidR="0000479E">
          <w:rPr>
            <w:noProof/>
            <w:webHidden/>
          </w:rPr>
          <w:t>3</w:t>
        </w:r>
        <w:r w:rsidR="0000479E">
          <w:rPr>
            <w:noProof/>
            <w:webHidden/>
          </w:rPr>
          <w:fldChar w:fldCharType="end"/>
        </w:r>
      </w:hyperlink>
    </w:p>
    <w:p w14:paraId="714D6BC5" w14:textId="25DC3FAF" w:rsidR="0000479E" w:rsidRDefault="0000479E">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20589020" w:history="1">
        <w:r w:rsidRPr="00835257">
          <w:rPr>
            <w:rStyle w:val="Hyperkobling"/>
            <w:noProof/>
          </w:rPr>
          <w:t>1.1.</w:t>
        </w:r>
        <w:r>
          <w:rPr>
            <w:rFonts w:eastAsiaTheme="minorEastAsia" w:cstheme="minorBidi"/>
            <w:smallCaps w:val="0"/>
            <w:noProof/>
            <w:kern w:val="2"/>
            <w:sz w:val="24"/>
            <w:szCs w:val="24"/>
            <w14:ligatures w14:val="standardContextual"/>
          </w:rPr>
          <w:tab/>
        </w:r>
        <w:r w:rsidRPr="00835257">
          <w:rPr>
            <w:rStyle w:val="Hyperkobling"/>
            <w:noProof/>
          </w:rPr>
          <w:t>Innledning</w:t>
        </w:r>
        <w:r>
          <w:rPr>
            <w:noProof/>
            <w:webHidden/>
          </w:rPr>
          <w:tab/>
        </w:r>
        <w:r>
          <w:rPr>
            <w:noProof/>
            <w:webHidden/>
          </w:rPr>
          <w:fldChar w:fldCharType="begin"/>
        </w:r>
        <w:r>
          <w:rPr>
            <w:noProof/>
            <w:webHidden/>
          </w:rPr>
          <w:instrText xml:space="preserve"> PAGEREF _Toc220589020 \h </w:instrText>
        </w:r>
        <w:r>
          <w:rPr>
            <w:noProof/>
            <w:webHidden/>
          </w:rPr>
        </w:r>
        <w:r>
          <w:rPr>
            <w:noProof/>
            <w:webHidden/>
          </w:rPr>
          <w:fldChar w:fldCharType="separate"/>
        </w:r>
        <w:r>
          <w:rPr>
            <w:noProof/>
            <w:webHidden/>
          </w:rPr>
          <w:t>3</w:t>
        </w:r>
        <w:r>
          <w:rPr>
            <w:noProof/>
            <w:webHidden/>
          </w:rPr>
          <w:fldChar w:fldCharType="end"/>
        </w:r>
      </w:hyperlink>
    </w:p>
    <w:p w14:paraId="422C62F8" w14:textId="17A893AE" w:rsidR="0000479E" w:rsidRDefault="0000479E">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20589021" w:history="1">
        <w:r w:rsidRPr="00835257">
          <w:rPr>
            <w:rStyle w:val="Hyperkobling"/>
            <w:noProof/>
          </w:rPr>
          <w:t>1.2.</w:t>
        </w:r>
        <w:r>
          <w:rPr>
            <w:rFonts w:eastAsiaTheme="minorEastAsia" w:cstheme="minorBidi"/>
            <w:smallCaps w:val="0"/>
            <w:noProof/>
            <w:kern w:val="2"/>
            <w:sz w:val="24"/>
            <w:szCs w:val="24"/>
            <w14:ligatures w14:val="standardContextual"/>
          </w:rPr>
          <w:tab/>
        </w:r>
        <w:r w:rsidRPr="00835257">
          <w:rPr>
            <w:rStyle w:val="Hyperkobling"/>
            <w:noProof/>
          </w:rPr>
          <w:t>Definisjoner</w:t>
        </w:r>
        <w:r>
          <w:rPr>
            <w:noProof/>
            <w:webHidden/>
          </w:rPr>
          <w:tab/>
        </w:r>
        <w:r>
          <w:rPr>
            <w:noProof/>
            <w:webHidden/>
          </w:rPr>
          <w:fldChar w:fldCharType="begin"/>
        </w:r>
        <w:r>
          <w:rPr>
            <w:noProof/>
            <w:webHidden/>
          </w:rPr>
          <w:instrText xml:space="preserve"> PAGEREF _Toc220589021 \h </w:instrText>
        </w:r>
        <w:r>
          <w:rPr>
            <w:noProof/>
            <w:webHidden/>
          </w:rPr>
        </w:r>
        <w:r>
          <w:rPr>
            <w:noProof/>
            <w:webHidden/>
          </w:rPr>
          <w:fldChar w:fldCharType="separate"/>
        </w:r>
        <w:r>
          <w:rPr>
            <w:noProof/>
            <w:webHidden/>
          </w:rPr>
          <w:t>3</w:t>
        </w:r>
        <w:r>
          <w:rPr>
            <w:noProof/>
            <w:webHidden/>
          </w:rPr>
          <w:fldChar w:fldCharType="end"/>
        </w:r>
      </w:hyperlink>
    </w:p>
    <w:p w14:paraId="3BDDAE6B" w14:textId="6D6CB727" w:rsidR="0000479E" w:rsidRDefault="0000479E">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20589022" w:history="1">
        <w:r w:rsidRPr="00835257">
          <w:rPr>
            <w:rStyle w:val="Hyperkobling"/>
            <w:noProof/>
          </w:rPr>
          <w:t>1.3.</w:t>
        </w:r>
        <w:r>
          <w:rPr>
            <w:rFonts w:eastAsiaTheme="minorEastAsia" w:cstheme="minorBidi"/>
            <w:smallCaps w:val="0"/>
            <w:noProof/>
            <w:kern w:val="2"/>
            <w:sz w:val="24"/>
            <w:szCs w:val="24"/>
            <w14:ligatures w14:val="standardContextual"/>
          </w:rPr>
          <w:tab/>
        </w:r>
        <w:r w:rsidRPr="00835257">
          <w:rPr>
            <w:rStyle w:val="Hyperkobling"/>
            <w:noProof/>
          </w:rPr>
          <w:t>Overordnet om avtalens formål og omfang</w:t>
        </w:r>
        <w:r>
          <w:rPr>
            <w:noProof/>
            <w:webHidden/>
          </w:rPr>
          <w:tab/>
        </w:r>
        <w:r>
          <w:rPr>
            <w:noProof/>
            <w:webHidden/>
          </w:rPr>
          <w:fldChar w:fldCharType="begin"/>
        </w:r>
        <w:r>
          <w:rPr>
            <w:noProof/>
            <w:webHidden/>
          </w:rPr>
          <w:instrText xml:space="preserve"> PAGEREF _Toc220589022 \h </w:instrText>
        </w:r>
        <w:r>
          <w:rPr>
            <w:noProof/>
            <w:webHidden/>
          </w:rPr>
        </w:r>
        <w:r>
          <w:rPr>
            <w:noProof/>
            <w:webHidden/>
          </w:rPr>
          <w:fldChar w:fldCharType="separate"/>
        </w:r>
        <w:r>
          <w:rPr>
            <w:noProof/>
            <w:webHidden/>
          </w:rPr>
          <w:t>4</w:t>
        </w:r>
        <w:r>
          <w:rPr>
            <w:noProof/>
            <w:webHidden/>
          </w:rPr>
          <w:fldChar w:fldCharType="end"/>
        </w:r>
      </w:hyperlink>
    </w:p>
    <w:p w14:paraId="42790F0B" w14:textId="70133C5E" w:rsidR="0000479E" w:rsidRDefault="0000479E">
      <w:pPr>
        <w:pStyle w:val="INNH3"/>
        <w:rPr>
          <w:rFonts w:eastAsiaTheme="minorEastAsia" w:cstheme="minorBidi"/>
          <w:i w:val="0"/>
          <w:iCs w:val="0"/>
          <w:noProof/>
          <w:kern w:val="2"/>
          <w:sz w:val="24"/>
          <w:szCs w:val="24"/>
          <w14:ligatures w14:val="standardContextual"/>
        </w:rPr>
      </w:pPr>
      <w:hyperlink w:anchor="_Toc220589023" w:history="1">
        <w:r w:rsidRPr="00835257">
          <w:rPr>
            <w:rStyle w:val="Hyperkobling"/>
            <w:rFonts w:cs="Arial"/>
            <w:noProof/>
          </w:rPr>
          <w:t>1.3.1.</w:t>
        </w:r>
        <w:r>
          <w:rPr>
            <w:rFonts w:eastAsiaTheme="minorEastAsia" w:cstheme="minorBidi"/>
            <w:i w:val="0"/>
            <w:iCs w:val="0"/>
            <w:noProof/>
            <w:kern w:val="2"/>
            <w:sz w:val="24"/>
            <w:szCs w:val="24"/>
            <w14:ligatures w14:val="standardContextual"/>
          </w:rPr>
          <w:tab/>
        </w:r>
        <w:r w:rsidRPr="00835257">
          <w:rPr>
            <w:rStyle w:val="Hyperkobling"/>
            <w:rFonts w:cs="Arial"/>
            <w:noProof/>
          </w:rPr>
          <w:t>Om Skatteetaten</w:t>
        </w:r>
        <w:r>
          <w:rPr>
            <w:noProof/>
            <w:webHidden/>
          </w:rPr>
          <w:tab/>
        </w:r>
        <w:r>
          <w:rPr>
            <w:noProof/>
            <w:webHidden/>
          </w:rPr>
          <w:fldChar w:fldCharType="begin"/>
        </w:r>
        <w:r>
          <w:rPr>
            <w:noProof/>
            <w:webHidden/>
          </w:rPr>
          <w:instrText xml:space="preserve"> PAGEREF _Toc220589023 \h </w:instrText>
        </w:r>
        <w:r>
          <w:rPr>
            <w:noProof/>
            <w:webHidden/>
          </w:rPr>
        </w:r>
        <w:r>
          <w:rPr>
            <w:noProof/>
            <w:webHidden/>
          </w:rPr>
          <w:fldChar w:fldCharType="separate"/>
        </w:r>
        <w:r>
          <w:rPr>
            <w:noProof/>
            <w:webHidden/>
          </w:rPr>
          <w:t>4</w:t>
        </w:r>
        <w:r>
          <w:rPr>
            <w:noProof/>
            <w:webHidden/>
          </w:rPr>
          <w:fldChar w:fldCharType="end"/>
        </w:r>
      </w:hyperlink>
    </w:p>
    <w:p w14:paraId="39430079" w14:textId="6CF506F6" w:rsidR="0000479E" w:rsidRDefault="0000479E">
      <w:pPr>
        <w:pStyle w:val="INNH3"/>
        <w:rPr>
          <w:rFonts w:eastAsiaTheme="minorEastAsia" w:cstheme="minorBidi"/>
          <w:i w:val="0"/>
          <w:iCs w:val="0"/>
          <w:noProof/>
          <w:kern w:val="2"/>
          <w:sz w:val="24"/>
          <w:szCs w:val="24"/>
          <w14:ligatures w14:val="standardContextual"/>
        </w:rPr>
      </w:pPr>
      <w:hyperlink w:anchor="_Toc220589024" w:history="1">
        <w:r w:rsidRPr="00835257">
          <w:rPr>
            <w:rStyle w:val="Hyperkobling"/>
            <w:rFonts w:cs="Arial"/>
            <w:noProof/>
          </w:rPr>
          <w:t>1.3.2.</w:t>
        </w:r>
        <w:r>
          <w:rPr>
            <w:rFonts w:eastAsiaTheme="minorEastAsia" w:cstheme="minorBidi"/>
            <w:i w:val="0"/>
            <w:iCs w:val="0"/>
            <w:noProof/>
            <w:kern w:val="2"/>
            <w:sz w:val="24"/>
            <w:szCs w:val="24"/>
            <w14:ligatures w14:val="standardContextual"/>
          </w:rPr>
          <w:tab/>
        </w:r>
        <w:r w:rsidRPr="00835257">
          <w:rPr>
            <w:rStyle w:val="Hyperkobling"/>
            <w:rFonts w:cs="Arial"/>
            <w:noProof/>
          </w:rPr>
          <w:t>Definisjon PEPPOL Payment og Aksesspunkt</w:t>
        </w:r>
        <w:r>
          <w:rPr>
            <w:noProof/>
            <w:webHidden/>
          </w:rPr>
          <w:tab/>
        </w:r>
        <w:r>
          <w:rPr>
            <w:noProof/>
            <w:webHidden/>
          </w:rPr>
          <w:fldChar w:fldCharType="begin"/>
        </w:r>
        <w:r>
          <w:rPr>
            <w:noProof/>
            <w:webHidden/>
          </w:rPr>
          <w:instrText xml:space="preserve"> PAGEREF _Toc220589024 \h </w:instrText>
        </w:r>
        <w:r>
          <w:rPr>
            <w:noProof/>
            <w:webHidden/>
          </w:rPr>
        </w:r>
        <w:r>
          <w:rPr>
            <w:noProof/>
            <w:webHidden/>
          </w:rPr>
          <w:fldChar w:fldCharType="separate"/>
        </w:r>
        <w:r>
          <w:rPr>
            <w:noProof/>
            <w:webHidden/>
          </w:rPr>
          <w:t>5</w:t>
        </w:r>
        <w:r>
          <w:rPr>
            <w:noProof/>
            <w:webHidden/>
          </w:rPr>
          <w:fldChar w:fldCharType="end"/>
        </w:r>
      </w:hyperlink>
    </w:p>
    <w:p w14:paraId="5A75F5E0" w14:textId="4C1D718C" w:rsidR="0000479E" w:rsidRDefault="0000479E">
      <w:pPr>
        <w:pStyle w:val="INNH3"/>
        <w:rPr>
          <w:rFonts w:eastAsiaTheme="minorEastAsia" w:cstheme="minorBidi"/>
          <w:i w:val="0"/>
          <w:iCs w:val="0"/>
          <w:noProof/>
          <w:kern w:val="2"/>
          <w:sz w:val="24"/>
          <w:szCs w:val="24"/>
          <w14:ligatures w14:val="standardContextual"/>
        </w:rPr>
      </w:pPr>
      <w:hyperlink w:anchor="_Toc220589025" w:history="1">
        <w:r w:rsidRPr="00835257">
          <w:rPr>
            <w:rStyle w:val="Hyperkobling"/>
            <w:rFonts w:cs="Arial"/>
            <w:noProof/>
          </w:rPr>
          <w:t>1.3.3.</w:t>
        </w:r>
        <w:r>
          <w:rPr>
            <w:rFonts w:eastAsiaTheme="minorEastAsia" w:cstheme="minorBidi"/>
            <w:i w:val="0"/>
            <w:iCs w:val="0"/>
            <w:noProof/>
            <w:kern w:val="2"/>
            <w:sz w:val="24"/>
            <w:szCs w:val="24"/>
            <w14:ligatures w14:val="standardContextual"/>
          </w:rPr>
          <w:tab/>
        </w:r>
        <w:r w:rsidRPr="00835257">
          <w:rPr>
            <w:rStyle w:val="Hyperkobling"/>
            <w:rFonts w:cs="Arial"/>
            <w:noProof/>
          </w:rPr>
          <w:t>Dagens betalingsløsning</w:t>
        </w:r>
        <w:r>
          <w:rPr>
            <w:noProof/>
            <w:webHidden/>
          </w:rPr>
          <w:tab/>
        </w:r>
        <w:r>
          <w:rPr>
            <w:noProof/>
            <w:webHidden/>
          </w:rPr>
          <w:fldChar w:fldCharType="begin"/>
        </w:r>
        <w:r>
          <w:rPr>
            <w:noProof/>
            <w:webHidden/>
          </w:rPr>
          <w:instrText xml:space="preserve"> PAGEREF _Toc220589025 \h </w:instrText>
        </w:r>
        <w:r>
          <w:rPr>
            <w:noProof/>
            <w:webHidden/>
          </w:rPr>
        </w:r>
        <w:r>
          <w:rPr>
            <w:noProof/>
            <w:webHidden/>
          </w:rPr>
          <w:fldChar w:fldCharType="separate"/>
        </w:r>
        <w:r>
          <w:rPr>
            <w:noProof/>
            <w:webHidden/>
          </w:rPr>
          <w:t>7</w:t>
        </w:r>
        <w:r>
          <w:rPr>
            <w:noProof/>
            <w:webHidden/>
          </w:rPr>
          <w:fldChar w:fldCharType="end"/>
        </w:r>
      </w:hyperlink>
    </w:p>
    <w:p w14:paraId="7A667CFF" w14:textId="488E978E" w:rsidR="0000479E" w:rsidRDefault="0000479E">
      <w:pPr>
        <w:pStyle w:val="INNH1"/>
        <w:rPr>
          <w:rFonts w:eastAsiaTheme="minorEastAsia" w:cstheme="minorBidi"/>
          <w:b w:val="0"/>
          <w:bCs w:val="0"/>
          <w:caps w:val="0"/>
          <w:noProof/>
          <w:kern w:val="2"/>
          <w:sz w:val="24"/>
          <w:szCs w:val="24"/>
          <w14:ligatures w14:val="standardContextual"/>
        </w:rPr>
      </w:pPr>
      <w:hyperlink w:anchor="_Toc220589026" w:history="1">
        <w:r w:rsidRPr="00835257">
          <w:rPr>
            <w:rStyle w:val="Hyperkobling"/>
            <w:rFonts w:cs="Arial"/>
            <w:noProof/>
          </w:rPr>
          <w:t>2.</w:t>
        </w:r>
        <w:r>
          <w:rPr>
            <w:rFonts w:eastAsiaTheme="minorEastAsia" w:cstheme="minorBidi"/>
            <w:b w:val="0"/>
            <w:bCs w:val="0"/>
            <w:caps w:val="0"/>
            <w:noProof/>
            <w:kern w:val="2"/>
            <w:sz w:val="24"/>
            <w:szCs w:val="24"/>
            <w14:ligatures w14:val="standardContextual"/>
          </w:rPr>
          <w:tab/>
        </w:r>
        <w:r w:rsidRPr="00835257">
          <w:rPr>
            <w:rStyle w:val="Hyperkobling"/>
            <w:rFonts w:cs="Arial"/>
            <w:noProof/>
          </w:rPr>
          <w:t>Redegjørelse for kravtabellenes kolonner</w:t>
        </w:r>
        <w:r>
          <w:rPr>
            <w:noProof/>
            <w:webHidden/>
          </w:rPr>
          <w:tab/>
        </w:r>
        <w:r>
          <w:rPr>
            <w:noProof/>
            <w:webHidden/>
          </w:rPr>
          <w:fldChar w:fldCharType="begin"/>
        </w:r>
        <w:r>
          <w:rPr>
            <w:noProof/>
            <w:webHidden/>
          </w:rPr>
          <w:instrText xml:space="preserve"> PAGEREF _Toc220589026 \h </w:instrText>
        </w:r>
        <w:r>
          <w:rPr>
            <w:noProof/>
            <w:webHidden/>
          </w:rPr>
        </w:r>
        <w:r>
          <w:rPr>
            <w:noProof/>
            <w:webHidden/>
          </w:rPr>
          <w:fldChar w:fldCharType="separate"/>
        </w:r>
        <w:r>
          <w:rPr>
            <w:noProof/>
            <w:webHidden/>
          </w:rPr>
          <w:t>12</w:t>
        </w:r>
        <w:r>
          <w:rPr>
            <w:noProof/>
            <w:webHidden/>
          </w:rPr>
          <w:fldChar w:fldCharType="end"/>
        </w:r>
      </w:hyperlink>
    </w:p>
    <w:p w14:paraId="48D62EAF" w14:textId="6EAA89D4" w:rsidR="0000479E" w:rsidRDefault="0000479E">
      <w:pPr>
        <w:pStyle w:val="INNH1"/>
        <w:rPr>
          <w:rFonts w:eastAsiaTheme="minorEastAsia" w:cstheme="minorBidi"/>
          <w:b w:val="0"/>
          <w:bCs w:val="0"/>
          <w:caps w:val="0"/>
          <w:noProof/>
          <w:kern w:val="2"/>
          <w:sz w:val="24"/>
          <w:szCs w:val="24"/>
          <w14:ligatures w14:val="standardContextual"/>
        </w:rPr>
      </w:pPr>
      <w:hyperlink w:anchor="_Toc220589027" w:history="1">
        <w:r w:rsidRPr="00835257">
          <w:rPr>
            <w:rStyle w:val="Hyperkobling"/>
            <w:rFonts w:cs="Arial"/>
            <w:noProof/>
          </w:rPr>
          <w:t>3.</w:t>
        </w:r>
        <w:r>
          <w:rPr>
            <w:rFonts w:eastAsiaTheme="minorEastAsia" w:cstheme="minorBidi"/>
            <w:b w:val="0"/>
            <w:bCs w:val="0"/>
            <w:caps w:val="0"/>
            <w:noProof/>
            <w:kern w:val="2"/>
            <w:sz w:val="24"/>
            <w:szCs w:val="24"/>
            <w14:ligatures w14:val="standardContextual"/>
          </w:rPr>
          <w:tab/>
        </w:r>
        <w:r w:rsidRPr="00835257">
          <w:rPr>
            <w:rStyle w:val="Hyperkobling"/>
            <w:rFonts w:cs="Arial"/>
            <w:noProof/>
          </w:rPr>
          <w:t>Krav til Tjenesten</w:t>
        </w:r>
        <w:r>
          <w:rPr>
            <w:noProof/>
            <w:webHidden/>
          </w:rPr>
          <w:tab/>
        </w:r>
        <w:r>
          <w:rPr>
            <w:noProof/>
            <w:webHidden/>
          </w:rPr>
          <w:fldChar w:fldCharType="begin"/>
        </w:r>
        <w:r>
          <w:rPr>
            <w:noProof/>
            <w:webHidden/>
          </w:rPr>
          <w:instrText xml:space="preserve"> PAGEREF _Toc220589027 \h </w:instrText>
        </w:r>
        <w:r>
          <w:rPr>
            <w:noProof/>
            <w:webHidden/>
          </w:rPr>
        </w:r>
        <w:r>
          <w:rPr>
            <w:noProof/>
            <w:webHidden/>
          </w:rPr>
          <w:fldChar w:fldCharType="separate"/>
        </w:r>
        <w:r>
          <w:rPr>
            <w:noProof/>
            <w:webHidden/>
          </w:rPr>
          <w:t>13</w:t>
        </w:r>
        <w:r>
          <w:rPr>
            <w:noProof/>
            <w:webHidden/>
          </w:rPr>
          <w:fldChar w:fldCharType="end"/>
        </w:r>
      </w:hyperlink>
    </w:p>
    <w:p w14:paraId="5BC9C6B7" w14:textId="1CB930AF" w:rsidR="0000479E" w:rsidRDefault="0000479E">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20589028" w:history="1">
        <w:r w:rsidRPr="00835257">
          <w:rPr>
            <w:rStyle w:val="Hyperkobling"/>
            <w:noProof/>
          </w:rPr>
          <w:t>3.1.</w:t>
        </w:r>
        <w:r>
          <w:rPr>
            <w:rFonts w:eastAsiaTheme="minorEastAsia" w:cstheme="minorBidi"/>
            <w:smallCaps w:val="0"/>
            <w:noProof/>
            <w:kern w:val="2"/>
            <w:sz w:val="24"/>
            <w:szCs w:val="24"/>
            <w14:ligatures w14:val="standardContextual"/>
          </w:rPr>
          <w:tab/>
        </w:r>
        <w:r w:rsidRPr="00835257">
          <w:rPr>
            <w:rStyle w:val="Hyperkobling"/>
            <w:noProof/>
          </w:rPr>
          <w:t>Funksjonelle og ikke-funksjonelle krav</w:t>
        </w:r>
        <w:r>
          <w:rPr>
            <w:noProof/>
            <w:webHidden/>
          </w:rPr>
          <w:tab/>
        </w:r>
        <w:r>
          <w:rPr>
            <w:noProof/>
            <w:webHidden/>
          </w:rPr>
          <w:fldChar w:fldCharType="begin"/>
        </w:r>
        <w:r>
          <w:rPr>
            <w:noProof/>
            <w:webHidden/>
          </w:rPr>
          <w:instrText xml:space="preserve"> PAGEREF _Toc220589028 \h </w:instrText>
        </w:r>
        <w:r>
          <w:rPr>
            <w:noProof/>
            <w:webHidden/>
          </w:rPr>
        </w:r>
        <w:r>
          <w:rPr>
            <w:noProof/>
            <w:webHidden/>
          </w:rPr>
          <w:fldChar w:fldCharType="separate"/>
        </w:r>
        <w:r>
          <w:rPr>
            <w:noProof/>
            <w:webHidden/>
          </w:rPr>
          <w:t>13</w:t>
        </w:r>
        <w:r>
          <w:rPr>
            <w:noProof/>
            <w:webHidden/>
          </w:rPr>
          <w:fldChar w:fldCharType="end"/>
        </w:r>
      </w:hyperlink>
    </w:p>
    <w:p w14:paraId="66D93DD5" w14:textId="56E999DD" w:rsidR="0000479E" w:rsidRDefault="0000479E">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20589029" w:history="1">
        <w:r w:rsidRPr="00835257">
          <w:rPr>
            <w:rStyle w:val="Hyperkobling"/>
            <w:noProof/>
          </w:rPr>
          <w:t>3.2.</w:t>
        </w:r>
        <w:r>
          <w:rPr>
            <w:rFonts w:eastAsiaTheme="minorEastAsia" w:cstheme="minorBidi"/>
            <w:smallCaps w:val="0"/>
            <w:noProof/>
            <w:kern w:val="2"/>
            <w:sz w:val="24"/>
            <w:szCs w:val="24"/>
            <w14:ligatures w14:val="standardContextual"/>
          </w:rPr>
          <w:tab/>
        </w:r>
        <w:r w:rsidRPr="00835257">
          <w:rPr>
            <w:rStyle w:val="Hyperkobling"/>
            <w:noProof/>
          </w:rPr>
          <w:t>Krav til etablering, herunder etableringsgjennomføring og dokumentasjon</w:t>
        </w:r>
        <w:r>
          <w:rPr>
            <w:noProof/>
            <w:webHidden/>
          </w:rPr>
          <w:tab/>
        </w:r>
        <w:r>
          <w:rPr>
            <w:noProof/>
            <w:webHidden/>
          </w:rPr>
          <w:fldChar w:fldCharType="begin"/>
        </w:r>
        <w:r>
          <w:rPr>
            <w:noProof/>
            <w:webHidden/>
          </w:rPr>
          <w:instrText xml:space="preserve"> PAGEREF _Toc220589029 \h </w:instrText>
        </w:r>
        <w:r>
          <w:rPr>
            <w:noProof/>
            <w:webHidden/>
          </w:rPr>
        </w:r>
        <w:r>
          <w:rPr>
            <w:noProof/>
            <w:webHidden/>
          </w:rPr>
          <w:fldChar w:fldCharType="separate"/>
        </w:r>
        <w:r>
          <w:rPr>
            <w:noProof/>
            <w:webHidden/>
          </w:rPr>
          <w:t>15</w:t>
        </w:r>
        <w:r>
          <w:rPr>
            <w:noProof/>
            <w:webHidden/>
          </w:rPr>
          <w:fldChar w:fldCharType="end"/>
        </w:r>
      </w:hyperlink>
    </w:p>
    <w:p w14:paraId="37260F0A" w14:textId="2C5C8379" w:rsidR="0000479E" w:rsidRDefault="0000479E">
      <w:pPr>
        <w:pStyle w:val="INNH3"/>
        <w:rPr>
          <w:rFonts w:eastAsiaTheme="minorEastAsia" w:cstheme="minorBidi"/>
          <w:i w:val="0"/>
          <w:iCs w:val="0"/>
          <w:noProof/>
          <w:kern w:val="2"/>
          <w:sz w:val="24"/>
          <w:szCs w:val="24"/>
          <w14:ligatures w14:val="standardContextual"/>
        </w:rPr>
      </w:pPr>
      <w:hyperlink w:anchor="_Toc220589030" w:history="1">
        <w:r w:rsidRPr="00835257">
          <w:rPr>
            <w:rStyle w:val="Hyperkobling"/>
            <w:rFonts w:cs="Arial"/>
            <w:noProof/>
          </w:rPr>
          <w:t>3.2.1.</w:t>
        </w:r>
        <w:r>
          <w:rPr>
            <w:rFonts w:eastAsiaTheme="minorEastAsia" w:cstheme="minorBidi"/>
            <w:i w:val="0"/>
            <w:iCs w:val="0"/>
            <w:noProof/>
            <w:kern w:val="2"/>
            <w:sz w:val="24"/>
            <w:szCs w:val="24"/>
            <w14:ligatures w14:val="standardContextual"/>
          </w:rPr>
          <w:tab/>
        </w:r>
        <w:r w:rsidRPr="00835257">
          <w:rPr>
            <w:rStyle w:val="Hyperkobling"/>
            <w:rFonts w:cs="Arial"/>
            <w:noProof/>
          </w:rPr>
          <w:t>Overordnede krav til etableringsfasen</w:t>
        </w:r>
        <w:r>
          <w:rPr>
            <w:noProof/>
            <w:webHidden/>
          </w:rPr>
          <w:tab/>
        </w:r>
        <w:r>
          <w:rPr>
            <w:noProof/>
            <w:webHidden/>
          </w:rPr>
          <w:fldChar w:fldCharType="begin"/>
        </w:r>
        <w:r>
          <w:rPr>
            <w:noProof/>
            <w:webHidden/>
          </w:rPr>
          <w:instrText xml:space="preserve"> PAGEREF _Toc220589030 \h </w:instrText>
        </w:r>
        <w:r>
          <w:rPr>
            <w:noProof/>
            <w:webHidden/>
          </w:rPr>
        </w:r>
        <w:r>
          <w:rPr>
            <w:noProof/>
            <w:webHidden/>
          </w:rPr>
          <w:fldChar w:fldCharType="separate"/>
        </w:r>
        <w:r>
          <w:rPr>
            <w:noProof/>
            <w:webHidden/>
          </w:rPr>
          <w:t>15</w:t>
        </w:r>
        <w:r>
          <w:rPr>
            <w:noProof/>
            <w:webHidden/>
          </w:rPr>
          <w:fldChar w:fldCharType="end"/>
        </w:r>
      </w:hyperlink>
    </w:p>
    <w:p w14:paraId="4A1BB35F" w14:textId="6BB81CE9" w:rsidR="0000479E" w:rsidRDefault="0000479E">
      <w:pPr>
        <w:pStyle w:val="INNH3"/>
        <w:rPr>
          <w:rFonts w:eastAsiaTheme="minorEastAsia" w:cstheme="minorBidi"/>
          <w:i w:val="0"/>
          <w:iCs w:val="0"/>
          <w:noProof/>
          <w:kern w:val="2"/>
          <w:sz w:val="24"/>
          <w:szCs w:val="24"/>
          <w14:ligatures w14:val="standardContextual"/>
        </w:rPr>
      </w:pPr>
      <w:hyperlink w:anchor="_Toc220589031" w:history="1">
        <w:r w:rsidRPr="00835257">
          <w:rPr>
            <w:rStyle w:val="Hyperkobling"/>
            <w:rFonts w:cs="Arial"/>
            <w:noProof/>
          </w:rPr>
          <w:t>3.2.2.</w:t>
        </w:r>
        <w:r>
          <w:rPr>
            <w:rFonts w:eastAsiaTheme="minorEastAsia" w:cstheme="minorBidi"/>
            <w:i w:val="0"/>
            <w:iCs w:val="0"/>
            <w:noProof/>
            <w:kern w:val="2"/>
            <w:sz w:val="24"/>
            <w:szCs w:val="24"/>
            <w14:ligatures w14:val="standardContextual"/>
          </w:rPr>
          <w:tab/>
        </w:r>
        <w:r w:rsidRPr="00835257">
          <w:rPr>
            <w:rStyle w:val="Hyperkobling"/>
            <w:rFonts w:cs="Arial"/>
            <w:noProof/>
          </w:rPr>
          <w:t>Krav til dokumentasjon</w:t>
        </w:r>
        <w:r>
          <w:rPr>
            <w:noProof/>
            <w:webHidden/>
          </w:rPr>
          <w:tab/>
        </w:r>
        <w:r>
          <w:rPr>
            <w:noProof/>
            <w:webHidden/>
          </w:rPr>
          <w:fldChar w:fldCharType="begin"/>
        </w:r>
        <w:r>
          <w:rPr>
            <w:noProof/>
            <w:webHidden/>
          </w:rPr>
          <w:instrText xml:space="preserve"> PAGEREF _Toc220589031 \h </w:instrText>
        </w:r>
        <w:r>
          <w:rPr>
            <w:noProof/>
            <w:webHidden/>
          </w:rPr>
        </w:r>
        <w:r>
          <w:rPr>
            <w:noProof/>
            <w:webHidden/>
          </w:rPr>
          <w:fldChar w:fldCharType="separate"/>
        </w:r>
        <w:r>
          <w:rPr>
            <w:noProof/>
            <w:webHidden/>
          </w:rPr>
          <w:t>16</w:t>
        </w:r>
        <w:r>
          <w:rPr>
            <w:noProof/>
            <w:webHidden/>
          </w:rPr>
          <w:fldChar w:fldCharType="end"/>
        </w:r>
      </w:hyperlink>
    </w:p>
    <w:p w14:paraId="23BD1AF5" w14:textId="7A01B1CE" w:rsidR="0000479E" w:rsidRDefault="0000479E">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20589032" w:history="1">
        <w:r w:rsidRPr="00835257">
          <w:rPr>
            <w:rStyle w:val="Hyperkobling"/>
            <w:noProof/>
          </w:rPr>
          <w:t>3.3.</w:t>
        </w:r>
        <w:r>
          <w:rPr>
            <w:rFonts w:eastAsiaTheme="minorEastAsia" w:cstheme="minorBidi"/>
            <w:smallCaps w:val="0"/>
            <w:noProof/>
            <w:kern w:val="2"/>
            <w:sz w:val="24"/>
            <w:szCs w:val="24"/>
            <w14:ligatures w14:val="standardContextual"/>
          </w:rPr>
          <w:tab/>
        </w:r>
        <w:r w:rsidRPr="00835257">
          <w:rPr>
            <w:rStyle w:val="Hyperkobling"/>
            <w:noProof/>
          </w:rPr>
          <w:t>Krav til informasjonssikkerhet og personvern</w:t>
        </w:r>
        <w:r>
          <w:rPr>
            <w:noProof/>
            <w:webHidden/>
          </w:rPr>
          <w:tab/>
        </w:r>
        <w:r>
          <w:rPr>
            <w:noProof/>
            <w:webHidden/>
          </w:rPr>
          <w:fldChar w:fldCharType="begin"/>
        </w:r>
        <w:r>
          <w:rPr>
            <w:noProof/>
            <w:webHidden/>
          </w:rPr>
          <w:instrText xml:space="preserve"> PAGEREF _Toc220589032 \h </w:instrText>
        </w:r>
        <w:r>
          <w:rPr>
            <w:noProof/>
            <w:webHidden/>
          </w:rPr>
        </w:r>
        <w:r>
          <w:rPr>
            <w:noProof/>
            <w:webHidden/>
          </w:rPr>
          <w:fldChar w:fldCharType="separate"/>
        </w:r>
        <w:r>
          <w:rPr>
            <w:noProof/>
            <w:webHidden/>
          </w:rPr>
          <w:t>17</w:t>
        </w:r>
        <w:r>
          <w:rPr>
            <w:noProof/>
            <w:webHidden/>
          </w:rPr>
          <w:fldChar w:fldCharType="end"/>
        </w:r>
      </w:hyperlink>
    </w:p>
    <w:p w14:paraId="28BFDB82" w14:textId="13EBD1E8" w:rsidR="0000479E" w:rsidRDefault="0000479E">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20589033" w:history="1">
        <w:r w:rsidRPr="00835257">
          <w:rPr>
            <w:rStyle w:val="Hyperkobling"/>
            <w:noProof/>
          </w:rPr>
          <w:t>3.4.</w:t>
        </w:r>
        <w:r>
          <w:rPr>
            <w:rFonts w:eastAsiaTheme="minorEastAsia" w:cstheme="minorBidi"/>
            <w:smallCaps w:val="0"/>
            <w:noProof/>
            <w:kern w:val="2"/>
            <w:sz w:val="24"/>
            <w:szCs w:val="24"/>
            <w14:ligatures w14:val="standardContextual"/>
          </w:rPr>
          <w:tab/>
        </w:r>
        <w:r w:rsidRPr="00835257">
          <w:rPr>
            <w:rStyle w:val="Hyperkobling"/>
            <w:noProof/>
          </w:rPr>
          <w:t>Krav til samhandling, samarbeidsområde, faglig oppdatering mv.</w:t>
        </w:r>
        <w:r>
          <w:rPr>
            <w:noProof/>
            <w:webHidden/>
          </w:rPr>
          <w:tab/>
        </w:r>
        <w:r>
          <w:rPr>
            <w:noProof/>
            <w:webHidden/>
          </w:rPr>
          <w:fldChar w:fldCharType="begin"/>
        </w:r>
        <w:r>
          <w:rPr>
            <w:noProof/>
            <w:webHidden/>
          </w:rPr>
          <w:instrText xml:space="preserve"> PAGEREF _Toc220589033 \h </w:instrText>
        </w:r>
        <w:r>
          <w:rPr>
            <w:noProof/>
            <w:webHidden/>
          </w:rPr>
        </w:r>
        <w:r>
          <w:rPr>
            <w:noProof/>
            <w:webHidden/>
          </w:rPr>
          <w:fldChar w:fldCharType="separate"/>
        </w:r>
        <w:r>
          <w:rPr>
            <w:noProof/>
            <w:webHidden/>
          </w:rPr>
          <w:t>22</w:t>
        </w:r>
        <w:r>
          <w:rPr>
            <w:noProof/>
            <w:webHidden/>
          </w:rPr>
          <w:fldChar w:fldCharType="end"/>
        </w:r>
      </w:hyperlink>
    </w:p>
    <w:p w14:paraId="6354CE09" w14:textId="35C23E6A" w:rsidR="0000479E" w:rsidRDefault="0000479E">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20589034" w:history="1">
        <w:r w:rsidRPr="00835257">
          <w:rPr>
            <w:rStyle w:val="Hyperkobling"/>
            <w:noProof/>
          </w:rPr>
          <w:t>3.5.</w:t>
        </w:r>
        <w:r>
          <w:rPr>
            <w:rFonts w:eastAsiaTheme="minorEastAsia" w:cstheme="minorBidi"/>
            <w:smallCaps w:val="0"/>
            <w:noProof/>
            <w:kern w:val="2"/>
            <w:sz w:val="24"/>
            <w:szCs w:val="24"/>
            <w14:ligatures w14:val="standardContextual"/>
          </w:rPr>
          <w:tab/>
        </w:r>
        <w:r w:rsidRPr="00835257">
          <w:rPr>
            <w:rStyle w:val="Hyperkobling"/>
            <w:noProof/>
          </w:rPr>
          <w:t>Krav til IT Service Management, tjenestenivå mv.</w:t>
        </w:r>
        <w:r>
          <w:rPr>
            <w:noProof/>
            <w:webHidden/>
          </w:rPr>
          <w:tab/>
        </w:r>
        <w:r>
          <w:rPr>
            <w:noProof/>
            <w:webHidden/>
          </w:rPr>
          <w:fldChar w:fldCharType="begin"/>
        </w:r>
        <w:r>
          <w:rPr>
            <w:noProof/>
            <w:webHidden/>
          </w:rPr>
          <w:instrText xml:space="preserve"> PAGEREF _Toc220589034 \h </w:instrText>
        </w:r>
        <w:r>
          <w:rPr>
            <w:noProof/>
            <w:webHidden/>
          </w:rPr>
        </w:r>
        <w:r>
          <w:rPr>
            <w:noProof/>
            <w:webHidden/>
          </w:rPr>
          <w:fldChar w:fldCharType="separate"/>
        </w:r>
        <w:r>
          <w:rPr>
            <w:noProof/>
            <w:webHidden/>
          </w:rPr>
          <w:t>24</w:t>
        </w:r>
        <w:r>
          <w:rPr>
            <w:noProof/>
            <w:webHidden/>
          </w:rPr>
          <w:fldChar w:fldCharType="end"/>
        </w:r>
      </w:hyperlink>
    </w:p>
    <w:p w14:paraId="17AEB50F" w14:textId="477117DF" w:rsidR="00751636" w:rsidRPr="00300115" w:rsidRDefault="00751636" w:rsidP="00751636">
      <w:pPr>
        <w:rPr>
          <w:rFonts w:cs="Arial"/>
        </w:rPr>
      </w:pPr>
      <w:r w:rsidRPr="00413186">
        <w:rPr>
          <w:rFonts w:cs="Arial"/>
        </w:rPr>
        <w:fldChar w:fldCharType="end"/>
      </w:r>
      <w:bookmarkStart w:id="0" w:name="_Toc445124153"/>
    </w:p>
    <w:p w14:paraId="2464ACE2" w14:textId="77777777" w:rsidR="00751636" w:rsidRPr="00AA1A06" w:rsidRDefault="00751636" w:rsidP="00751636">
      <w:pPr>
        <w:rPr>
          <w:rFonts w:cs="Arial"/>
          <w:b/>
          <w:bCs/>
          <w:smallCaps/>
          <w:sz w:val="36"/>
          <w:szCs w:val="28"/>
        </w:rPr>
      </w:pPr>
      <w:r w:rsidRPr="00300115">
        <w:rPr>
          <w:rFonts w:cs="Arial"/>
        </w:rPr>
        <w:br w:type="page"/>
      </w:r>
    </w:p>
    <w:p w14:paraId="454928ED" w14:textId="77777777" w:rsidR="00751636" w:rsidRPr="00AA1A06" w:rsidRDefault="00751636" w:rsidP="006C5241">
      <w:pPr>
        <w:pStyle w:val="Overskrift1"/>
        <w:rPr>
          <w:rFonts w:cs="Arial"/>
        </w:rPr>
      </w:pPr>
      <w:bookmarkStart w:id="1" w:name="_Toc220589019"/>
      <w:r w:rsidRPr="00AA1A06">
        <w:rPr>
          <w:rFonts w:cs="Arial"/>
        </w:rPr>
        <w:lastRenderedPageBreak/>
        <w:t>Definisjoner av begrep i avtalen</w:t>
      </w:r>
      <w:bookmarkEnd w:id="0"/>
      <w:bookmarkEnd w:id="1"/>
    </w:p>
    <w:p w14:paraId="22B3E93C" w14:textId="4DD1071C" w:rsidR="00751636" w:rsidRPr="00AD7483" w:rsidRDefault="00751636" w:rsidP="00AD7483">
      <w:pPr>
        <w:pStyle w:val="Overskrift2"/>
      </w:pPr>
      <w:bookmarkStart w:id="2" w:name="_Toc445124154"/>
      <w:bookmarkStart w:id="3" w:name="_Toc220589020"/>
      <w:r w:rsidRPr="00AD7483">
        <w:t>Innledning</w:t>
      </w:r>
      <w:bookmarkEnd w:id="2"/>
      <w:bookmarkEnd w:id="3"/>
    </w:p>
    <w:p w14:paraId="6B07742B" w14:textId="0A7A6271" w:rsidR="00751636" w:rsidRPr="00F21948" w:rsidRDefault="00751636" w:rsidP="00751636">
      <w:pPr>
        <w:pStyle w:val="Brdtekst"/>
        <w:rPr>
          <w:rFonts w:cs="Arial"/>
        </w:rPr>
      </w:pPr>
      <w:r w:rsidRPr="00F21948">
        <w:rPr>
          <w:rFonts w:cs="Arial"/>
        </w:rPr>
        <w:t xml:space="preserve">I underkapittel </w:t>
      </w:r>
      <w:r w:rsidRPr="00300115">
        <w:rPr>
          <w:rFonts w:cs="Arial"/>
        </w:rPr>
        <w:fldChar w:fldCharType="begin"/>
      </w:r>
      <w:r w:rsidRPr="00F21948">
        <w:rPr>
          <w:rFonts w:cs="Arial"/>
        </w:rPr>
        <w:instrText xml:space="preserve"> REF _Ref373406161 \r \h  \* MERGEFORMAT </w:instrText>
      </w:r>
      <w:r w:rsidRPr="00300115">
        <w:rPr>
          <w:rFonts w:cs="Arial"/>
        </w:rPr>
      </w:r>
      <w:r w:rsidRPr="00300115">
        <w:rPr>
          <w:rFonts w:cs="Arial"/>
        </w:rPr>
        <w:fldChar w:fldCharType="separate"/>
      </w:r>
      <w:r w:rsidRPr="00F21948">
        <w:rPr>
          <w:rFonts w:cs="Arial"/>
        </w:rPr>
        <w:t>1.2</w:t>
      </w:r>
      <w:r w:rsidRPr="00300115">
        <w:rPr>
          <w:rFonts w:cs="Arial"/>
        </w:rPr>
        <w:fldChar w:fldCharType="end"/>
      </w:r>
      <w:r w:rsidRPr="00F21948">
        <w:rPr>
          <w:rFonts w:cs="Arial"/>
        </w:rPr>
        <w:t xml:space="preserve"> nedenfor har Kunden definert sentrale begrep som går igjen i avtalen. Begrepene, begrepenes definisjoner, samt eventuelle vilkår og krav som </w:t>
      </w:r>
      <w:proofErr w:type="gramStart"/>
      <w:r w:rsidRPr="00F21948">
        <w:rPr>
          <w:rFonts w:cs="Arial"/>
        </w:rPr>
        <w:t>fremgår</w:t>
      </w:r>
      <w:proofErr w:type="gramEnd"/>
      <w:r w:rsidRPr="00F21948">
        <w:rPr>
          <w:rFonts w:cs="Arial"/>
        </w:rPr>
        <w:t xml:space="preserve"> av definisjonene skal ikke fravikes. Det vises for øvrig til den generelle avtaleteksten for definisjoner av øvrige begrep.</w:t>
      </w:r>
    </w:p>
    <w:p w14:paraId="18007981" w14:textId="77777777" w:rsidR="00751636" w:rsidRPr="00F21948" w:rsidRDefault="00751636" w:rsidP="00AD7483">
      <w:pPr>
        <w:pStyle w:val="Overskrift2"/>
      </w:pPr>
      <w:bookmarkStart w:id="4" w:name="_Ref373406161"/>
      <w:bookmarkStart w:id="5" w:name="_Toc445124155"/>
      <w:bookmarkStart w:id="6" w:name="_Toc220589021"/>
      <w:r w:rsidRPr="00F21948">
        <w:t>Definisjoner</w:t>
      </w:r>
      <w:bookmarkEnd w:id="4"/>
      <w:bookmarkEnd w:id="5"/>
      <w:bookmarkEnd w:id="6"/>
    </w:p>
    <w:tbl>
      <w:tblPr>
        <w:tblW w:w="137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4"/>
        <w:gridCol w:w="10914"/>
      </w:tblGrid>
      <w:tr w:rsidR="00751636" w:rsidRPr="00F21948" w14:paraId="33BDFDF8" w14:textId="77777777" w:rsidTr="00506667">
        <w:trPr>
          <w:trHeight w:val="257"/>
          <w:tblHeader/>
        </w:trPr>
        <w:tc>
          <w:tcPr>
            <w:tcW w:w="2874" w:type="dxa"/>
            <w:shd w:val="clear" w:color="auto" w:fill="B3B3B3"/>
          </w:tcPr>
          <w:p w14:paraId="65420248" w14:textId="77777777" w:rsidR="00751636" w:rsidRPr="00F21948" w:rsidRDefault="00751636" w:rsidP="00506667">
            <w:pPr>
              <w:spacing w:after="120"/>
              <w:jc w:val="center"/>
              <w:rPr>
                <w:rFonts w:cs="Arial"/>
                <w:b/>
              </w:rPr>
            </w:pPr>
            <w:r w:rsidRPr="00F21948">
              <w:rPr>
                <w:rFonts w:cs="Arial"/>
                <w:b/>
              </w:rPr>
              <w:t>BEGREP</w:t>
            </w:r>
          </w:p>
        </w:tc>
        <w:tc>
          <w:tcPr>
            <w:tcW w:w="10914" w:type="dxa"/>
            <w:shd w:val="clear" w:color="auto" w:fill="B3B3B3"/>
          </w:tcPr>
          <w:p w14:paraId="305E7BBE" w14:textId="77777777" w:rsidR="00751636" w:rsidRPr="00F21948" w:rsidRDefault="00751636" w:rsidP="00506667">
            <w:pPr>
              <w:spacing w:after="120"/>
              <w:jc w:val="center"/>
              <w:rPr>
                <w:rFonts w:cs="Arial"/>
                <w:b/>
              </w:rPr>
            </w:pPr>
            <w:r w:rsidRPr="00F21948">
              <w:rPr>
                <w:rFonts w:cs="Arial"/>
                <w:b/>
              </w:rPr>
              <w:t>DEFINISJON</w:t>
            </w:r>
          </w:p>
        </w:tc>
      </w:tr>
      <w:tr w:rsidR="00751636" w:rsidRPr="00F21948" w14:paraId="03FEA260" w14:textId="77777777" w:rsidTr="00506667">
        <w:trPr>
          <w:trHeight w:val="273"/>
        </w:trPr>
        <w:tc>
          <w:tcPr>
            <w:tcW w:w="2874" w:type="dxa"/>
            <w:vAlign w:val="center"/>
          </w:tcPr>
          <w:p w14:paraId="1AC4D3AF" w14:textId="77777777" w:rsidR="00751636" w:rsidRPr="00F21948" w:rsidRDefault="00751636" w:rsidP="00506667">
            <w:pPr>
              <w:spacing w:after="120"/>
              <w:jc w:val="center"/>
              <w:rPr>
                <w:rFonts w:cs="Arial"/>
              </w:rPr>
            </w:pPr>
            <w:r w:rsidRPr="00F21948">
              <w:rPr>
                <w:rFonts w:cs="Arial"/>
              </w:rPr>
              <w:t>Tjenesten</w:t>
            </w:r>
          </w:p>
        </w:tc>
        <w:tc>
          <w:tcPr>
            <w:tcW w:w="10914" w:type="dxa"/>
          </w:tcPr>
          <w:p w14:paraId="0BF9AA15" w14:textId="77777777" w:rsidR="00751636" w:rsidRPr="00F21948" w:rsidRDefault="00751636" w:rsidP="00506667">
            <w:pPr>
              <w:spacing w:after="120"/>
              <w:rPr>
                <w:rFonts w:cs="Arial"/>
              </w:rPr>
            </w:pPr>
            <w:r w:rsidRPr="00F21948">
              <w:rPr>
                <w:rFonts w:cs="Arial"/>
              </w:rPr>
              <w:t xml:space="preserve">Summen av Leverandørens pliktige ytelser i kraft av avtalen. </w:t>
            </w:r>
          </w:p>
        </w:tc>
      </w:tr>
      <w:tr w:rsidR="00751636" w:rsidRPr="00F21948" w14:paraId="2E7EBECC" w14:textId="77777777" w:rsidTr="00506667">
        <w:trPr>
          <w:trHeight w:val="273"/>
        </w:trPr>
        <w:tc>
          <w:tcPr>
            <w:tcW w:w="2874" w:type="dxa"/>
            <w:vAlign w:val="center"/>
          </w:tcPr>
          <w:p w14:paraId="5AA7FFEF" w14:textId="77777777" w:rsidR="00751636" w:rsidRPr="00F21948" w:rsidRDefault="00751636" w:rsidP="00506667">
            <w:pPr>
              <w:spacing w:after="120"/>
              <w:jc w:val="center"/>
              <w:rPr>
                <w:rFonts w:cs="Arial"/>
              </w:rPr>
            </w:pPr>
            <w:r w:rsidRPr="00F21948">
              <w:rPr>
                <w:rFonts w:cs="Arial"/>
              </w:rPr>
              <w:t>Maskinporten</w:t>
            </w:r>
          </w:p>
        </w:tc>
        <w:tc>
          <w:tcPr>
            <w:tcW w:w="10914" w:type="dxa"/>
          </w:tcPr>
          <w:p w14:paraId="7A126377" w14:textId="77777777" w:rsidR="00751636" w:rsidRPr="00F21948" w:rsidRDefault="00751636" w:rsidP="00506667">
            <w:pPr>
              <w:spacing w:after="120"/>
              <w:rPr>
                <w:rFonts w:cs="Arial"/>
              </w:rPr>
            </w:pPr>
            <w:r w:rsidRPr="00F21948">
              <w:rPr>
                <w:rFonts w:cs="Arial"/>
              </w:rPr>
              <w:t xml:space="preserve">Sikker autentisering og tilgangskontroll mellom virksomheter. </w:t>
            </w:r>
            <w:hyperlink r:id="rId8" w:history="1">
              <w:r w:rsidRPr="00F21948">
                <w:rPr>
                  <w:rStyle w:val="Hyperkobling"/>
                  <w:rFonts w:cs="Arial"/>
                </w:rPr>
                <w:t>https://samarbeid.difi.no/felleslosninger/maskinporten</w:t>
              </w:r>
            </w:hyperlink>
          </w:p>
        </w:tc>
      </w:tr>
      <w:tr w:rsidR="00751636" w:rsidRPr="00F21948" w14:paraId="17E056C2" w14:textId="77777777" w:rsidTr="00506667">
        <w:trPr>
          <w:trHeight w:val="273"/>
        </w:trPr>
        <w:tc>
          <w:tcPr>
            <w:tcW w:w="2874" w:type="dxa"/>
            <w:vAlign w:val="center"/>
          </w:tcPr>
          <w:p w14:paraId="4F6A679C" w14:textId="77777777" w:rsidR="00751636" w:rsidRPr="00F21948" w:rsidRDefault="00751636" w:rsidP="00506667">
            <w:pPr>
              <w:spacing w:after="120"/>
              <w:jc w:val="center"/>
              <w:rPr>
                <w:rFonts w:cs="Arial"/>
              </w:rPr>
            </w:pPr>
            <w:r w:rsidRPr="00F21948">
              <w:rPr>
                <w:rFonts w:cs="Arial"/>
              </w:rPr>
              <w:t>Aksesspunkt</w:t>
            </w:r>
          </w:p>
        </w:tc>
        <w:tc>
          <w:tcPr>
            <w:tcW w:w="10914" w:type="dxa"/>
          </w:tcPr>
          <w:p w14:paraId="40159ACC" w14:textId="77777777" w:rsidR="00751636" w:rsidRPr="00AA1A06" w:rsidRDefault="00751636" w:rsidP="00506667">
            <w:pPr>
              <w:spacing w:after="120"/>
              <w:rPr>
                <w:rFonts w:cs="Arial"/>
              </w:rPr>
            </w:pPr>
            <w:r w:rsidRPr="00300115">
              <w:rPr>
                <w:rFonts w:cs="Arial"/>
              </w:rPr>
              <w:t xml:space="preserve">Aksesspunkt for </w:t>
            </w:r>
            <w:proofErr w:type="spellStart"/>
            <w:r w:rsidRPr="00300115">
              <w:rPr>
                <w:rFonts w:cs="Arial"/>
              </w:rPr>
              <w:t>Peppol</w:t>
            </w:r>
            <w:proofErr w:type="spellEnd"/>
            <w:r w:rsidRPr="00300115">
              <w:rPr>
                <w:rFonts w:cs="Arial"/>
              </w:rPr>
              <w:t xml:space="preserve"> </w:t>
            </w:r>
            <w:proofErr w:type="spellStart"/>
            <w:r w:rsidRPr="00300115">
              <w:rPr>
                <w:rFonts w:cs="Arial"/>
              </w:rPr>
              <w:t>Payment</w:t>
            </w:r>
            <w:proofErr w:type="spellEnd"/>
            <w:r w:rsidRPr="00300115">
              <w:rPr>
                <w:rFonts w:cs="Arial"/>
              </w:rPr>
              <w:t xml:space="preserve"> er formidlere av meldinger som inneholder forretningsdokumenter til og fra andre aksesspunkter og til og fra sine kunder.</w:t>
            </w:r>
          </w:p>
        </w:tc>
      </w:tr>
      <w:tr w:rsidR="00751636" w:rsidRPr="00F21948" w14:paraId="36B8CEB1" w14:textId="77777777" w:rsidTr="00506667">
        <w:trPr>
          <w:trHeight w:val="273"/>
        </w:trPr>
        <w:tc>
          <w:tcPr>
            <w:tcW w:w="2874" w:type="dxa"/>
            <w:vAlign w:val="center"/>
          </w:tcPr>
          <w:p w14:paraId="4AF506B9" w14:textId="77777777" w:rsidR="00751636" w:rsidRPr="00F21948" w:rsidRDefault="00751636" w:rsidP="00506667">
            <w:pPr>
              <w:spacing w:after="120"/>
              <w:jc w:val="center"/>
              <w:rPr>
                <w:rFonts w:cs="Arial"/>
              </w:rPr>
            </w:pPr>
            <w:r w:rsidRPr="00F21948">
              <w:rPr>
                <w:rFonts w:cs="Arial"/>
              </w:rPr>
              <w:t xml:space="preserve">PEPPOL </w:t>
            </w:r>
            <w:proofErr w:type="spellStart"/>
            <w:r w:rsidRPr="00F21948">
              <w:rPr>
                <w:rFonts w:cs="Arial"/>
              </w:rPr>
              <w:t>Payment</w:t>
            </w:r>
            <w:proofErr w:type="spellEnd"/>
          </w:p>
        </w:tc>
        <w:tc>
          <w:tcPr>
            <w:tcW w:w="10914" w:type="dxa"/>
          </w:tcPr>
          <w:p w14:paraId="350FB5A8" w14:textId="77777777" w:rsidR="00751636" w:rsidRPr="00F21948" w:rsidRDefault="00751636" w:rsidP="00506667">
            <w:pPr>
              <w:spacing w:after="120"/>
              <w:rPr>
                <w:rFonts w:cs="Arial"/>
              </w:rPr>
            </w:pPr>
            <w:r w:rsidRPr="00300115">
              <w:rPr>
                <w:rFonts w:cs="Arial"/>
              </w:rPr>
              <w:t xml:space="preserve">Tidligere kalt </w:t>
            </w:r>
            <w:proofErr w:type="spellStart"/>
            <w:r w:rsidRPr="00300115">
              <w:rPr>
                <w:rFonts w:cs="Arial"/>
              </w:rPr>
              <w:t>Enhanced</w:t>
            </w:r>
            <w:proofErr w:type="spellEnd"/>
            <w:r w:rsidRPr="00300115">
              <w:rPr>
                <w:rFonts w:cs="Arial"/>
              </w:rPr>
              <w:t xml:space="preserve"> PEPPOL eller </w:t>
            </w:r>
            <w:proofErr w:type="spellStart"/>
            <w:r w:rsidRPr="00300115">
              <w:rPr>
                <w:rFonts w:cs="Arial"/>
              </w:rPr>
              <w:t>Enhanced</w:t>
            </w:r>
            <w:proofErr w:type="spellEnd"/>
            <w:r w:rsidRPr="00300115">
              <w:rPr>
                <w:rFonts w:cs="Arial"/>
              </w:rPr>
              <w:t xml:space="preserve"> PEPPOL </w:t>
            </w:r>
            <w:proofErr w:type="spellStart"/>
            <w:r w:rsidRPr="00300115">
              <w:rPr>
                <w:rFonts w:cs="Arial"/>
              </w:rPr>
              <w:t>eDelivery</w:t>
            </w:r>
            <w:proofErr w:type="spellEnd"/>
            <w:r w:rsidRPr="00300115">
              <w:rPr>
                <w:rFonts w:cs="Arial"/>
              </w:rPr>
              <w:t xml:space="preserve">. Transportmekanisme for utveksling av betalingsmeldinger.  </w:t>
            </w:r>
            <w:proofErr w:type="spellStart"/>
            <w:r w:rsidRPr="00300115">
              <w:rPr>
                <w:rFonts w:cs="Arial"/>
              </w:rPr>
              <w:t>Peppol</w:t>
            </w:r>
            <w:proofErr w:type="spellEnd"/>
            <w:r w:rsidRPr="00300115">
              <w:rPr>
                <w:rFonts w:cs="Arial"/>
              </w:rPr>
              <w:t xml:space="preserve"> </w:t>
            </w:r>
            <w:proofErr w:type="spellStart"/>
            <w:r w:rsidRPr="00300115">
              <w:rPr>
                <w:rFonts w:cs="Arial"/>
              </w:rPr>
              <w:t>Payment</w:t>
            </w:r>
            <w:proofErr w:type="spellEnd"/>
            <w:r w:rsidRPr="00300115">
              <w:rPr>
                <w:rFonts w:cs="Arial"/>
              </w:rPr>
              <w:t xml:space="preserve"> er en forbedret/utvidet variant av </w:t>
            </w:r>
            <w:proofErr w:type="spellStart"/>
            <w:r w:rsidRPr="00300115">
              <w:rPr>
                <w:rFonts w:cs="Arial"/>
              </w:rPr>
              <w:t>PEPPOLs</w:t>
            </w:r>
            <w:proofErr w:type="spellEnd"/>
            <w:r w:rsidRPr="00300115">
              <w:rPr>
                <w:rFonts w:cs="Arial"/>
              </w:rPr>
              <w:t xml:space="preserve"> </w:t>
            </w:r>
            <w:proofErr w:type="spellStart"/>
            <w:r w:rsidRPr="00300115">
              <w:rPr>
                <w:rFonts w:cs="Arial"/>
              </w:rPr>
              <w:t>eDelivery</w:t>
            </w:r>
            <w:proofErr w:type="spellEnd"/>
            <w:r w:rsidRPr="00300115">
              <w:rPr>
                <w:rFonts w:cs="Arial"/>
              </w:rPr>
              <w:t xml:space="preserve"> nettverk (4-hjørners modell), med tillegg som støtter høyere nivå av sikkerhet, kryptering og mulighet for </w:t>
            </w:r>
            <w:proofErr w:type="spellStart"/>
            <w:r w:rsidRPr="00300115">
              <w:rPr>
                <w:rFonts w:cs="Arial"/>
              </w:rPr>
              <w:t>track</w:t>
            </w:r>
            <w:proofErr w:type="spellEnd"/>
            <w:r w:rsidRPr="00300115">
              <w:rPr>
                <w:rFonts w:cs="Arial"/>
              </w:rPr>
              <w:t xml:space="preserve"> and trace av meldinger.</w:t>
            </w:r>
          </w:p>
        </w:tc>
      </w:tr>
      <w:tr w:rsidR="00751636" w:rsidRPr="00F21948" w14:paraId="20DCDD69" w14:textId="77777777" w:rsidTr="00506667">
        <w:trPr>
          <w:trHeight w:val="273"/>
        </w:trPr>
        <w:tc>
          <w:tcPr>
            <w:tcW w:w="2874" w:type="dxa"/>
            <w:vAlign w:val="center"/>
          </w:tcPr>
          <w:p w14:paraId="6ADE1BEA" w14:textId="77777777" w:rsidR="00751636" w:rsidRPr="00F21948" w:rsidRDefault="00751636" w:rsidP="00506667">
            <w:pPr>
              <w:spacing w:after="120"/>
              <w:jc w:val="center"/>
              <w:rPr>
                <w:rFonts w:cs="Arial"/>
              </w:rPr>
            </w:pPr>
            <w:r w:rsidRPr="00300115">
              <w:rPr>
                <w:rFonts w:cs="Arial"/>
                <w:bCs/>
              </w:rPr>
              <w:t>ISO20022</w:t>
            </w:r>
          </w:p>
        </w:tc>
        <w:tc>
          <w:tcPr>
            <w:tcW w:w="10914" w:type="dxa"/>
          </w:tcPr>
          <w:p w14:paraId="65E1C203" w14:textId="10B2F1A5" w:rsidR="001F6FE9" w:rsidRPr="00AA1A06" w:rsidRDefault="001F6FE9" w:rsidP="00506667">
            <w:pPr>
              <w:spacing w:after="120"/>
              <w:rPr>
                <w:rFonts w:cs="Arial"/>
              </w:rPr>
            </w:pPr>
            <w:r w:rsidRPr="00300115">
              <w:rPr>
                <w:rFonts w:cs="Arial"/>
              </w:rPr>
              <w:t xml:space="preserve">ISO 20022 er en internasjonal meldingsstandard (XML) for betalingsformidling </w:t>
            </w:r>
            <w:r w:rsidRPr="00AA1A06">
              <w:rPr>
                <w:rFonts w:cs="Arial"/>
              </w:rPr>
              <w:t>I Norge benyttes en tilpasning av den internasjonale standarden, som forvaltes av Bits (bank- og finansnæringens infrastrukturselskap)</w:t>
            </w:r>
            <w:r>
              <w:rPr>
                <w:rFonts w:cs="Arial"/>
              </w:rPr>
              <w:t>.</w:t>
            </w:r>
          </w:p>
        </w:tc>
      </w:tr>
      <w:tr w:rsidR="002A2E20" w:rsidRPr="00F21948" w14:paraId="57DE29C5" w14:textId="77777777" w:rsidTr="00506667">
        <w:trPr>
          <w:trHeight w:val="273"/>
        </w:trPr>
        <w:tc>
          <w:tcPr>
            <w:tcW w:w="2874" w:type="dxa"/>
            <w:vAlign w:val="center"/>
          </w:tcPr>
          <w:p w14:paraId="34B1BE33" w14:textId="6E88C637" w:rsidR="002A2E20" w:rsidRPr="005F49FA" w:rsidRDefault="002A2E20" w:rsidP="00506667">
            <w:pPr>
              <w:spacing w:after="120"/>
              <w:jc w:val="center"/>
              <w:rPr>
                <w:rFonts w:cs="Arial"/>
                <w:color w:val="000000"/>
              </w:rPr>
            </w:pPr>
            <w:r w:rsidRPr="00F21948">
              <w:rPr>
                <w:rFonts w:cs="Arial"/>
              </w:rPr>
              <w:t>Tilgjengelighetsnivå</w:t>
            </w:r>
          </w:p>
        </w:tc>
        <w:tc>
          <w:tcPr>
            <w:tcW w:w="10914" w:type="dxa"/>
          </w:tcPr>
          <w:p w14:paraId="5CE97D19" w14:textId="77777777" w:rsidR="002A2E20" w:rsidRPr="00F21948" w:rsidRDefault="002A2E20" w:rsidP="002A2E20">
            <w:pPr>
              <w:autoSpaceDE w:val="0"/>
              <w:autoSpaceDN w:val="0"/>
              <w:adjustRightInd w:val="0"/>
              <w:rPr>
                <w:rFonts w:cs="Arial"/>
              </w:rPr>
            </w:pPr>
            <w:r w:rsidRPr="00F21948">
              <w:rPr>
                <w:rFonts w:cs="Arial"/>
              </w:rPr>
              <w:t>Tilgjengelighetsnivå er ett av flere forhold som inngår i avtalt tjenestenivå. Driftstjenestens Tilgjengelighetsnivå måles for foregående Fakturaperiode for Månedlig driftsvederlag og beregnes prosentuelt som følger:</w:t>
            </w:r>
          </w:p>
          <w:p w14:paraId="04711495" w14:textId="77777777" w:rsidR="002A2E20" w:rsidRPr="00F21948" w:rsidRDefault="002A2E20" w:rsidP="002A2E20">
            <w:pPr>
              <w:autoSpaceDE w:val="0"/>
              <w:autoSpaceDN w:val="0"/>
              <w:adjustRightInd w:val="0"/>
              <w:rPr>
                <w:rFonts w:cs="Arial"/>
              </w:rPr>
            </w:pPr>
          </w:p>
          <w:p w14:paraId="012F4C35" w14:textId="39E7BD23" w:rsidR="002A2E20" w:rsidRPr="00F21948" w:rsidRDefault="002A2E20" w:rsidP="005F49FA">
            <w:pPr>
              <w:autoSpaceDE w:val="0"/>
              <w:autoSpaceDN w:val="0"/>
              <w:adjustRightInd w:val="0"/>
              <w:jc w:val="center"/>
              <w:rPr>
                <w:rFonts w:cs="Arial"/>
                <w:u w:val="single"/>
              </w:rPr>
            </w:pPr>
            <w:r w:rsidRPr="00F21948">
              <w:rPr>
                <w:rFonts w:cs="Arial"/>
                <w:u w:val="single"/>
              </w:rPr>
              <w:t>(Beregningsperiode – Svikttid –</w:t>
            </w:r>
            <w:proofErr w:type="spellStart"/>
            <w:proofErr w:type="gramStart"/>
            <w:r w:rsidRPr="00F21948">
              <w:rPr>
                <w:rFonts w:cs="Arial"/>
                <w:u w:val="single"/>
              </w:rPr>
              <w:t>Vedlikeholdstid</w:t>
            </w:r>
            <w:proofErr w:type="spellEnd"/>
            <w:r w:rsidRPr="00F21948">
              <w:rPr>
                <w:rFonts w:cs="Arial"/>
                <w:u w:val="single"/>
              </w:rPr>
              <w:t>)*</w:t>
            </w:r>
            <w:proofErr w:type="gramEnd"/>
            <w:r w:rsidRPr="00F21948">
              <w:rPr>
                <w:rFonts w:cs="Arial"/>
                <w:u w:val="single"/>
              </w:rPr>
              <w:t>100</w:t>
            </w:r>
          </w:p>
          <w:p w14:paraId="0E8B49F3" w14:textId="187FCAF8" w:rsidR="002A2E20" w:rsidRPr="00F21948" w:rsidRDefault="002A2E20" w:rsidP="005F49FA">
            <w:pPr>
              <w:jc w:val="center"/>
              <w:rPr>
                <w:rFonts w:cs="Arial"/>
              </w:rPr>
            </w:pPr>
            <w:r w:rsidRPr="005F49FA">
              <w:rPr>
                <w:rFonts w:cs="Arial"/>
              </w:rPr>
              <w:t xml:space="preserve">Beregningsperiode </w:t>
            </w:r>
            <w:r w:rsidRPr="00F21948">
              <w:rPr>
                <w:rFonts w:cs="Arial"/>
              </w:rPr>
              <w:t xml:space="preserve">– </w:t>
            </w:r>
            <w:proofErr w:type="spellStart"/>
            <w:r w:rsidRPr="00F21948">
              <w:rPr>
                <w:rFonts w:cs="Arial"/>
              </w:rPr>
              <w:t>Vedlikeholdstid</w:t>
            </w:r>
            <w:proofErr w:type="spellEnd"/>
          </w:p>
          <w:p w14:paraId="10A0A7B4" w14:textId="77777777" w:rsidR="002A2E20" w:rsidRPr="00F21948" w:rsidRDefault="002A2E20" w:rsidP="002A2E20">
            <w:pPr>
              <w:rPr>
                <w:rFonts w:cs="Arial"/>
              </w:rPr>
            </w:pPr>
          </w:p>
          <w:p w14:paraId="21DA899E" w14:textId="1EFC5C58" w:rsidR="002A2E20" w:rsidRPr="005F49FA" w:rsidRDefault="002A2E20" w:rsidP="002A2E20">
            <w:pPr>
              <w:rPr>
                <w:rFonts w:cs="Arial"/>
                <w:color w:val="000000"/>
              </w:rPr>
            </w:pPr>
            <w:r w:rsidRPr="00F21948">
              <w:rPr>
                <w:rFonts w:cs="Arial"/>
              </w:rPr>
              <w:t>Krav til Tilgjengelighetsnivå fremgår bl.a. av bilag 5.</w:t>
            </w:r>
          </w:p>
        </w:tc>
      </w:tr>
      <w:tr w:rsidR="00751636" w:rsidRPr="00F21948" w14:paraId="00FDE3B3" w14:textId="77777777" w:rsidTr="00506667">
        <w:trPr>
          <w:trHeight w:val="273"/>
        </w:trPr>
        <w:tc>
          <w:tcPr>
            <w:tcW w:w="2874" w:type="dxa"/>
            <w:vAlign w:val="center"/>
          </w:tcPr>
          <w:p w14:paraId="31D8DBB4" w14:textId="77777777" w:rsidR="00751636" w:rsidRPr="005F49FA" w:rsidRDefault="00751636" w:rsidP="00506667">
            <w:pPr>
              <w:spacing w:after="120"/>
              <w:jc w:val="center"/>
              <w:rPr>
                <w:rFonts w:cs="Arial"/>
                <w:color w:val="000000"/>
              </w:rPr>
            </w:pPr>
            <w:proofErr w:type="spellStart"/>
            <w:r w:rsidRPr="00F21948">
              <w:rPr>
                <w:rFonts w:cs="Arial"/>
              </w:rPr>
              <w:t>Vedlikeholdsvindu</w:t>
            </w:r>
            <w:proofErr w:type="spellEnd"/>
          </w:p>
        </w:tc>
        <w:tc>
          <w:tcPr>
            <w:tcW w:w="10914" w:type="dxa"/>
          </w:tcPr>
          <w:p w14:paraId="67714F58" w14:textId="77777777" w:rsidR="00751636" w:rsidRPr="005F49FA" w:rsidRDefault="00751636" w:rsidP="00506667">
            <w:pPr>
              <w:rPr>
                <w:rFonts w:cs="Arial"/>
                <w:color w:val="000000"/>
              </w:rPr>
            </w:pPr>
            <w:r w:rsidRPr="00F21948">
              <w:rPr>
                <w:rFonts w:cs="Arial"/>
              </w:rPr>
              <w:t>Forhåndsavtalt tidsperiode hvor Leverandøren har rett til å utføre vedlikeholdstiltak som kan påvirke Tjenesten</w:t>
            </w:r>
          </w:p>
        </w:tc>
      </w:tr>
      <w:tr w:rsidR="00751636" w:rsidRPr="00F21948" w14:paraId="18F74862" w14:textId="77777777" w:rsidTr="00506667">
        <w:trPr>
          <w:trHeight w:val="273"/>
        </w:trPr>
        <w:tc>
          <w:tcPr>
            <w:tcW w:w="2874" w:type="dxa"/>
            <w:vAlign w:val="center"/>
          </w:tcPr>
          <w:p w14:paraId="2714FFC1" w14:textId="77777777" w:rsidR="00751636" w:rsidRPr="00F21948" w:rsidRDefault="00751636" w:rsidP="00506667">
            <w:pPr>
              <w:spacing w:after="120"/>
              <w:jc w:val="center"/>
              <w:rPr>
                <w:rFonts w:cs="Arial"/>
              </w:rPr>
            </w:pPr>
            <w:proofErr w:type="spellStart"/>
            <w:r w:rsidRPr="00F21948">
              <w:rPr>
                <w:rFonts w:cs="Arial"/>
              </w:rPr>
              <w:lastRenderedPageBreak/>
              <w:t>Vedlikeholdstid</w:t>
            </w:r>
            <w:proofErr w:type="spellEnd"/>
          </w:p>
        </w:tc>
        <w:tc>
          <w:tcPr>
            <w:tcW w:w="10914" w:type="dxa"/>
          </w:tcPr>
          <w:p w14:paraId="6BA44BA7" w14:textId="77777777" w:rsidR="00751636" w:rsidRPr="00F21948" w:rsidRDefault="00751636" w:rsidP="00506667">
            <w:pPr>
              <w:rPr>
                <w:rFonts w:cs="Arial"/>
              </w:rPr>
            </w:pPr>
            <w:r w:rsidRPr="00F21948">
              <w:rPr>
                <w:rFonts w:cs="Arial"/>
              </w:rPr>
              <w:t xml:space="preserve">Medgått tid som innenfor </w:t>
            </w:r>
            <w:proofErr w:type="spellStart"/>
            <w:r w:rsidRPr="00F21948">
              <w:rPr>
                <w:rFonts w:cs="Arial"/>
              </w:rPr>
              <w:t>Vedlikeholdsvinduet</w:t>
            </w:r>
            <w:proofErr w:type="spellEnd"/>
            <w:r w:rsidRPr="00F21948">
              <w:rPr>
                <w:rFonts w:cs="Arial"/>
              </w:rPr>
              <w:t xml:space="preserve"> som benyttes til gjennomføring av vedlikeholdstiltak som berører hele eller deler av Tjenesten</w:t>
            </w:r>
          </w:p>
        </w:tc>
      </w:tr>
      <w:tr w:rsidR="00751636" w:rsidRPr="00F21948" w14:paraId="604AEE95" w14:textId="77777777" w:rsidTr="00506667">
        <w:trPr>
          <w:trHeight w:val="273"/>
        </w:trPr>
        <w:tc>
          <w:tcPr>
            <w:tcW w:w="2874" w:type="dxa"/>
            <w:vAlign w:val="center"/>
          </w:tcPr>
          <w:p w14:paraId="61A09976" w14:textId="77777777" w:rsidR="00751636" w:rsidRPr="00F21948" w:rsidRDefault="00751636" w:rsidP="00506667">
            <w:pPr>
              <w:spacing w:after="120"/>
              <w:jc w:val="center"/>
              <w:rPr>
                <w:rFonts w:cs="Arial"/>
              </w:rPr>
            </w:pPr>
            <w:r w:rsidRPr="00F21948">
              <w:rPr>
                <w:rFonts w:cs="Arial"/>
              </w:rPr>
              <w:t>Svikttid</w:t>
            </w:r>
          </w:p>
        </w:tc>
        <w:tc>
          <w:tcPr>
            <w:tcW w:w="10914" w:type="dxa"/>
          </w:tcPr>
          <w:p w14:paraId="692C371B" w14:textId="77777777" w:rsidR="00751636" w:rsidRPr="00F21948" w:rsidRDefault="00751636" w:rsidP="00506667">
            <w:pPr>
              <w:rPr>
                <w:rFonts w:cs="Arial"/>
              </w:rPr>
            </w:pPr>
            <w:r w:rsidRPr="00F21948">
              <w:rPr>
                <w:rFonts w:cs="Arial"/>
              </w:rPr>
              <w:t>Begrepet inngår ved beregning oppnådd Tilgjengelighetsnivå, og det peker på summen av påløpt tid i Beregningsperioden hvor det foreligger feil eller andre forhold ved Tjenesten som medfører at hele eller vesentlige deler eller omfang av Tjenesten hhv. stopper, er utilgjengelig for Kunden eller ikke kan benyttes av Kunden som avtalt. Se bilag 5 for nærmere presiseringer av det foregående.</w:t>
            </w:r>
          </w:p>
        </w:tc>
      </w:tr>
      <w:tr w:rsidR="00F4603D" w:rsidRPr="00F21948" w14:paraId="22DC0D1D" w14:textId="77777777" w:rsidTr="00506667">
        <w:trPr>
          <w:trHeight w:val="273"/>
        </w:trPr>
        <w:tc>
          <w:tcPr>
            <w:tcW w:w="2874" w:type="dxa"/>
            <w:vAlign w:val="center"/>
          </w:tcPr>
          <w:p w14:paraId="50125236" w14:textId="635E9E17" w:rsidR="00F4603D" w:rsidRPr="00F21948" w:rsidRDefault="00F4603D" w:rsidP="00506667">
            <w:pPr>
              <w:spacing w:after="120"/>
              <w:jc w:val="center"/>
              <w:rPr>
                <w:rFonts w:cs="Arial"/>
              </w:rPr>
            </w:pPr>
            <w:r>
              <w:rPr>
                <w:rFonts w:cs="Arial"/>
              </w:rPr>
              <w:t>Reaksjonstid</w:t>
            </w:r>
          </w:p>
        </w:tc>
        <w:tc>
          <w:tcPr>
            <w:tcW w:w="10914" w:type="dxa"/>
          </w:tcPr>
          <w:p w14:paraId="69E8CBB7" w14:textId="2F569766" w:rsidR="00F4603D" w:rsidRPr="00F21948" w:rsidRDefault="00F4603D" w:rsidP="003750EC">
            <w:pPr>
              <w:rPr>
                <w:rFonts w:cs="Arial"/>
              </w:rPr>
            </w:pPr>
            <w:r>
              <w:rPr>
                <w:rFonts w:cs="Arial"/>
              </w:rPr>
              <w:t>Reaksjonstid er én av flere forhold som inngår i avtalt tjenestenivå, og begrepet peker på m</w:t>
            </w:r>
            <w:r w:rsidRPr="006B6242">
              <w:rPr>
                <w:rFonts w:cs="Arial"/>
              </w:rPr>
              <w:t>edgått tid fra en uønsket hendelse enten meldes kontraktsmessig av Kunden eller oppdages av Leverandøren, hvor da det som inntreffer først gjelder, inntil Leverandøren har sendt Kunden ikke-automatisert skriftlig melding om at feilrettingstiltak, eksempelvis feilsøking, er iverksatt.</w:t>
            </w:r>
            <w:r>
              <w:rPr>
                <w:rFonts w:cs="Arial"/>
              </w:rPr>
              <w:t xml:space="preserve"> Det vises for øvrig til krav i underkapittel </w:t>
            </w:r>
            <w:r>
              <w:rPr>
                <w:rFonts w:cs="Arial"/>
              </w:rPr>
              <w:fldChar w:fldCharType="begin"/>
            </w:r>
            <w:r>
              <w:rPr>
                <w:rFonts w:cs="Arial"/>
              </w:rPr>
              <w:instrText xml:space="preserve"> REF _Ref497142431 \r \h </w:instrText>
            </w:r>
            <w:r>
              <w:rPr>
                <w:rFonts w:cs="Arial"/>
              </w:rPr>
            </w:r>
            <w:r>
              <w:rPr>
                <w:rFonts w:cs="Arial"/>
              </w:rPr>
              <w:fldChar w:fldCharType="separate"/>
            </w:r>
            <w:r>
              <w:rPr>
                <w:rFonts w:cs="Arial"/>
              </w:rPr>
              <w:t>4.</w:t>
            </w:r>
            <w:r w:rsidR="003750EC">
              <w:rPr>
                <w:rFonts w:cs="Arial"/>
              </w:rPr>
              <w:t>5</w:t>
            </w:r>
            <w:r>
              <w:rPr>
                <w:rFonts w:cs="Arial"/>
              </w:rPr>
              <w:fldChar w:fldCharType="end"/>
            </w:r>
            <w:r>
              <w:rPr>
                <w:rFonts w:cs="Arial"/>
              </w:rPr>
              <w:t xml:space="preserve"> samt bilag 5</w:t>
            </w:r>
          </w:p>
        </w:tc>
      </w:tr>
      <w:tr w:rsidR="00083B2B" w:rsidRPr="00F21948" w14:paraId="12C12C9A" w14:textId="77777777" w:rsidTr="00506667">
        <w:trPr>
          <w:trHeight w:val="273"/>
        </w:trPr>
        <w:tc>
          <w:tcPr>
            <w:tcW w:w="2874" w:type="dxa"/>
            <w:vAlign w:val="center"/>
          </w:tcPr>
          <w:p w14:paraId="0CB40BE5" w14:textId="48EFADAD" w:rsidR="00083B2B" w:rsidRPr="00F21948" w:rsidRDefault="00083B2B" w:rsidP="00506667">
            <w:pPr>
              <w:spacing w:after="120"/>
              <w:jc w:val="center"/>
              <w:rPr>
                <w:rFonts w:cs="Arial"/>
              </w:rPr>
            </w:pPr>
            <w:r>
              <w:rPr>
                <w:rFonts w:cs="Arial"/>
              </w:rPr>
              <w:t>Månedlig normalvederlag</w:t>
            </w:r>
          </w:p>
        </w:tc>
        <w:tc>
          <w:tcPr>
            <w:tcW w:w="10914" w:type="dxa"/>
          </w:tcPr>
          <w:p w14:paraId="72391400" w14:textId="151BD3E0" w:rsidR="00083B2B" w:rsidRPr="00300115" w:rsidRDefault="00083B2B" w:rsidP="00506667">
            <w:pPr>
              <w:rPr>
                <w:rFonts w:cs="Arial"/>
                <w:b/>
                <w:bCs/>
              </w:rPr>
            </w:pPr>
            <w:r w:rsidRPr="005F49FA">
              <w:rPr>
                <w:rFonts w:cs="Arial"/>
              </w:rPr>
              <w:t>Vederlag til leverandør pr. måned ved normalbruk av tjeneste</w:t>
            </w:r>
          </w:p>
        </w:tc>
      </w:tr>
      <w:tr w:rsidR="000466C6" w:rsidRPr="00F21948" w14:paraId="46C72631" w14:textId="77777777" w:rsidTr="00506667">
        <w:trPr>
          <w:trHeight w:val="273"/>
        </w:trPr>
        <w:tc>
          <w:tcPr>
            <w:tcW w:w="2874" w:type="dxa"/>
            <w:vAlign w:val="center"/>
          </w:tcPr>
          <w:p w14:paraId="1D579CAB" w14:textId="1D29F48D" w:rsidR="000466C6" w:rsidRDefault="000466C6" w:rsidP="000466C6">
            <w:pPr>
              <w:spacing w:after="120"/>
              <w:jc w:val="center"/>
              <w:rPr>
                <w:rFonts w:cs="Arial"/>
              </w:rPr>
            </w:pPr>
            <w:r>
              <w:rPr>
                <w:rFonts w:cs="Arial"/>
              </w:rPr>
              <w:t>E</w:t>
            </w:r>
            <w:r w:rsidRPr="006B6242">
              <w:rPr>
                <w:rFonts w:cs="Arial"/>
              </w:rPr>
              <w:t>tableringsvederlag</w:t>
            </w:r>
          </w:p>
        </w:tc>
        <w:tc>
          <w:tcPr>
            <w:tcW w:w="10914" w:type="dxa"/>
          </w:tcPr>
          <w:p w14:paraId="45220FDB" w14:textId="36BCCE24" w:rsidR="000466C6" w:rsidRPr="005F49FA" w:rsidRDefault="000466C6" w:rsidP="004710C3">
            <w:pPr>
              <w:rPr>
                <w:rFonts w:cs="Arial"/>
              </w:rPr>
            </w:pPr>
            <w:r w:rsidRPr="006B6242">
              <w:rPr>
                <w:rFonts w:cs="Arial"/>
              </w:rPr>
              <w:t xml:space="preserve">Det totale beløp Kunden skal betale for Leverandørens etablering </w:t>
            </w:r>
            <w:r>
              <w:rPr>
                <w:rFonts w:cs="Arial"/>
              </w:rPr>
              <w:t xml:space="preserve">Tjenesten, </w:t>
            </w:r>
            <w:r w:rsidRPr="005555F5">
              <w:rPr>
                <w:rFonts w:cs="Arial"/>
              </w:rPr>
              <w:t>herunder, men ikke begrenset til samtlige pliktige ytelser fra Leverandørens side som skal gjennomføres under, og som en del av, etableringsfasen</w:t>
            </w:r>
            <w:r>
              <w:rPr>
                <w:rFonts w:cs="Arial"/>
              </w:rPr>
              <w:t>.</w:t>
            </w:r>
            <w:r w:rsidRPr="006B6242">
              <w:rPr>
                <w:rFonts w:cs="Arial"/>
              </w:rPr>
              <w:t xml:space="preserve"> </w:t>
            </w:r>
            <w:r w:rsidRPr="00B923C3">
              <w:rPr>
                <w:rFonts w:cs="Arial"/>
              </w:rPr>
              <w:t>Se bilag 7 f</w:t>
            </w:r>
            <w:r w:rsidRPr="006B6242">
              <w:rPr>
                <w:rFonts w:cs="Arial"/>
              </w:rPr>
              <w:t>or ytterligere presiseringer og informasjon, herunder informasjon</w:t>
            </w:r>
            <w:r>
              <w:rPr>
                <w:rFonts w:cs="Arial"/>
              </w:rPr>
              <w:t xml:space="preserve"> om hvordan E</w:t>
            </w:r>
            <w:r w:rsidRPr="006B6242">
              <w:rPr>
                <w:rFonts w:cs="Arial"/>
              </w:rPr>
              <w:t>tableringsvederlag skal beregnes mv.</w:t>
            </w:r>
          </w:p>
        </w:tc>
      </w:tr>
    </w:tbl>
    <w:p w14:paraId="11E5F318" w14:textId="2EE32ED0" w:rsidR="00751636" w:rsidRPr="005F49FA" w:rsidRDefault="00751636" w:rsidP="00AD7483">
      <w:pPr>
        <w:pStyle w:val="Overskrift2"/>
      </w:pPr>
      <w:bookmarkStart w:id="7" w:name="_Toc445124156"/>
      <w:bookmarkStart w:id="8" w:name="_Toc220589022"/>
      <w:bookmarkStart w:id="9" w:name="_Toc282945605"/>
      <w:bookmarkStart w:id="10" w:name="_Toc280212437"/>
      <w:r w:rsidRPr="005F49FA">
        <w:t>Overordnet om avtalens formål og omfang</w:t>
      </w:r>
      <w:bookmarkEnd w:id="7"/>
      <w:bookmarkEnd w:id="8"/>
    </w:p>
    <w:p w14:paraId="35370323" w14:textId="77777777" w:rsidR="00751636" w:rsidRDefault="00751636" w:rsidP="00751636">
      <w:pPr>
        <w:rPr>
          <w:rFonts w:cs="Arial"/>
        </w:rPr>
      </w:pPr>
    </w:p>
    <w:p w14:paraId="215A4D6C" w14:textId="42EC0832" w:rsidR="00784D4F" w:rsidRPr="007F5314" w:rsidRDefault="00784D4F" w:rsidP="009C6F80">
      <w:proofErr w:type="spellStart"/>
      <w:r w:rsidRPr="007F5314">
        <w:t>Peppol</w:t>
      </w:r>
      <w:proofErr w:type="spellEnd"/>
      <w:r w:rsidR="00C62082" w:rsidRPr="007F5314">
        <w:t xml:space="preserve"> </w:t>
      </w:r>
      <w:proofErr w:type="spellStart"/>
      <w:r w:rsidRPr="007F5314">
        <w:t>Payment</w:t>
      </w:r>
      <w:proofErr w:type="spellEnd"/>
      <w:r w:rsidRPr="007F5314">
        <w:t xml:space="preserve"> inngår som en ISO-standard for betalingsmeldinger mellom virksomhet og bank, og er teknologien for sikring og transport av meldingen mellom virksomhet og bank. </w:t>
      </w:r>
    </w:p>
    <w:p w14:paraId="40D59CD5" w14:textId="77777777" w:rsidR="00784D4F" w:rsidRPr="007F5314" w:rsidRDefault="00784D4F" w:rsidP="009C6F80"/>
    <w:p w14:paraId="1A8022E5" w14:textId="77777777" w:rsidR="00751636" w:rsidRPr="007F5314" w:rsidRDefault="00751636" w:rsidP="009C6F80">
      <w:r w:rsidRPr="007F5314">
        <w:t xml:space="preserve">Denne avtalen skal være med å sikre Kunden tilgang til aksesspunkt for PEPPOL </w:t>
      </w:r>
      <w:proofErr w:type="spellStart"/>
      <w:r w:rsidRPr="007F5314">
        <w:t>Payment</w:t>
      </w:r>
      <w:proofErr w:type="spellEnd"/>
      <w:r w:rsidRPr="007F5314">
        <w:t xml:space="preserve"> for sikker overføring av betalingsmeldinger.</w:t>
      </w:r>
    </w:p>
    <w:p w14:paraId="3C0BD1D8" w14:textId="12F50378" w:rsidR="00751636" w:rsidRPr="00300115" w:rsidRDefault="00751636" w:rsidP="00751636">
      <w:pPr>
        <w:pStyle w:val="Overskrift3"/>
        <w:rPr>
          <w:rFonts w:cs="Arial"/>
        </w:rPr>
      </w:pPr>
      <w:bookmarkStart w:id="11" w:name="_Toc220589023"/>
      <w:r w:rsidRPr="00300115">
        <w:rPr>
          <w:rFonts w:cs="Arial"/>
        </w:rPr>
        <w:t>Om Skatteetaten</w:t>
      </w:r>
      <w:bookmarkEnd w:id="11"/>
      <w:r w:rsidR="00D97D35">
        <w:rPr>
          <w:rFonts w:cs="Arial"/>
        </w:rPr>
        <w:t xml:space="preserve"> </w:t>
      </w:r>
    </w:p>
    <w:p w14:paraId="0337BABA" w14:textId="77777777" w:rsidR="004972DB" w:rsidRDefault="004972DB" w:rsidP="009C6F80">
      <w:r w:rsidRPr="009C6F80">
        <w:t>Skatteetaten er underlagt Finansdepartementet, og har ansvaret for et oppdatert folkeregister og at skatter og avgifter blir fastsatt og innbetalt på riktig måte. </w:t>
      </w:r>
    </w:p>
    <w:p w14:paraId="4A8A5CC2" w14:textId="77777777" w:rsidR="00A0166B" w:rsidRPr="009C6F80" w:rsidRDefault="00A0166B" w:rsidP="009C6F80"/>
    <w:p w14:paraId="0C031D2F" w14:textId="77777777" w:rsidR="004972DB" w:rsidRPr="009C6F80" w:rsidRDefault="004972DB" w:rsidP="009C6F80">
      <w:r w:rsidRPr="009C6F80">
        <w:t>Vi jobber ut fra visjonen om et samfunn der alle vil gjøre opp for seg. Målet er at det skal være enkelt å gjøre det riktig. </w:t>
      </w:r>
    </w:p>
    <w:p w14:paraId="6E833C9C" w14:textId="49417F93" w:rsidR="004972DB" w:rsidRPr="009C6F80" w:rsidRDefault="004972DB" w:rsidP="009C6F80">
      <w:r w:rsidRPr="009C6F80">
        <w:t>Skatteetaten består av et direktorat og fem divisjoner. </w:t>
      </w:r>
    </w:p>
    <w:p w14:paraId="541932C9" w14:textId="77777777" w:rsidR="00751636" w:rsidRPr="00A83768" w:rsidRDefault="00751636" w:rsidP="00751636">
      <w:pPr>
        <w:pStyle w:val="Overskrift4"/>
        <w:rPr>
          <w:rFonts w:cs="Arial"/>
        </w:rPr>
      </w:pPr>
      <w:r w:rsidRPr="00300115">
        <w:rPr>
          <w:rFonts w:cs="Arial"/>
        </w:rPr>
        <w:lastRenderedPageBreak/>
        <w:t>Skattedirektoratet</w:t>
      </w:r>
    </w:p>
    <w:p w14:paraId="65BE30DE" w14:textId="51421EFA" w:rsidR="00751636" w:rsidRPr="00A83768" w:rsidRDefault="00751636" w:rsidP="007F5314">
      <w:r w:rsidRPr="00A83768">
        <w:t xml:space="preserve">Skattedirektoratet har fire avdelinger: </w:t>
      </w:r>
      <w:r w:rsidR="001448FA">
        <w:t>Styring og utvikling</w:t>
      </w:r>
      <w:r w:rsidRPr="00A83768">
        <w:t xml:space="preserve">, HR, </w:t>
      </w:r>
      <w:r w:rsidR="0019364B">
        <w:t>K</w:t>
      </w:r>
      <w:r w:rsidRPr="00A83768">
        <w:t xml:space="preserve">ommunikasjon og </w:t>
      </w:r>
      <w:r w:rsidR="0019364B">
        <w:t>J</w:t>
      </w:r>
      <w:r w:rsidRPr="00A83768">
        <w:t>uridisk avdeling. Avdelingene er etatens kontaktpunkter overfor Finansdepartementet på sine fagområder. Direktoratet har også en sikkerhetsstab, en internasjonal stab og en enhet for administrative tjenester.</w:t>
      </w:r>
    </w:p>
    <w:p w14:paraId="4C65AB69" w14:textId="77777777" w:rsidR="00751636" w:rsidRPr="00300115" w:rsidRDefault="00751636" w:rsidP="00751636">
      <w:pPr>
        <w:pStyle w:val="Overskrift4"/>
        <w:rPr>
          <w:rFonts w:cs="Arial"/>
        </w:rPr>
      </w:pPr>
      <w:r w:rsidRPr="00300115">
        <w:rPr>
          <w:rFonts w:cs="Arial"/>
        </w:rPr>
        <w:t>Divisjonene</w:t>
      </w:r>
    </w:p>
    <w:p w14:paraId="736DB129" w14:textId="50E73549" w:rsidR="00751636" w:rsidRDefault="00751636" w:rsidP="009C6F80">
      <w:r w:rsidRPr="00A83768">
        <w:t xml:space="preserve">Divisjonene har landsdekkende ansvar for hver sine fagområder. Fire av divisjonene, </w:t>
      </w:r>
      <w:r w:rsidR="000E1791">
        <w:t>I</w:t>
      </w:r>
      <w:r w:rsidRPr="00A83768">
        <w:t xml:space="preserve">nformasjonsforvaltning, </w:t>
      </w:r>
      <w:r w:rsidR="000E1791">
        <w:t>Person, Næring</w:t>
      </w:r>
      <w:r w:rsidRPr="00A83768">
        <w:t xml:space="preserve"> og </w:t>
      </w:r>
      <w:r w:rsidR="00C80F68">
        <w:t>I</w:t>
      </w:r>
      <w:r w:rsidRPr="00A83768">
        <w:t>nnkreving, har landsdekkende ansvar for etatens kjerneproduksjon. I tillegg skal divisjonen</w:t>
      </w:r>
      <w:r w:rsidR="00C124DD">
        <w:t xml:space="preserve"> </w:t>
      </w:r>
      <w:r w:rsidRPr="00A83768">
        <w:t>IT støtte kjernevirksomheten og direktoratet.</w:t>
      </w:r>
    </w:p>
    <w:p w14:paraId="44A9A830" w14:textId="77777777" w:rsidR="00723E06" w:rsidRDefault="00723E06" w:rsidP="009C6F80"/>
    <w:p w14:paraId="177FB514" w14:textId="77777777" w:rsidR="00723E06" w:rsidRPr="009C6F80" w:rsidRDefault="00723E06" w:rsidP="00723E06">
      <w:r w:rsidRPr="009C6F80">
        <w:t xml:space="preserve">Mer informasjon om Skatteetaten finnes på </w:t>
      </w:r>
      <w:hyperlink r:id="rId9" w:tgtFrame="_blank" w:history="1">
        <w:r w:rsidRPr="009C6F80">
          <w:t>skatteetaten.no</w:t>
        </w:r>
      </w:hyperlink>
      <w:r w:rsidRPr="009C6F80">
        <w:t>. </w:t>
      </w:r>
    </w:p>
    <w:p w14:paraId="52325FD0" w14:textId="77777777" w:rsidR="00751636" w:rsidRPr="00300115" w:rsidRDefault="00751636" w:rsidP="00751636">
      <w:pPr>
        <w:pStyle w:val="Overskrift3"/>
        <w:rPr>
          <w:rFonts w:cs="Arial"/>
        </w:rPr>
      </w:pPr>
      <w:bookmarkStart w:id="12" w:name="_Toc220589024"/>
      <w:r w:rsidRPr="00300115">
        <w:rPr>
          <w:rFonts w:cs="Arial"/>
        </w:rPr>
        <w:t xml:space="preserve">Definisjon PEPPOL </w:t>
      </w:r>
      <w:proofErr w:type="spellStart"/>
      <w:r w:rsidRPr="00300115">
        <w:rPr>
          <w:rFonts w:cs="Arial"/>
        </w:rPr>
        <w:t>Payment</w:t>
      </w:r>
      <w:proofErr w:type="spellEnd"/>
      <w:r w:rsidRPr="00300115">
        <w:rPr>
          <w:rFonts w:cs="Arial"/>
        </w:rPr>
        <w:t xml:space="preserve"> og Aksesspunkt</w:t>
      </w:r>
      <w:bookmarkEnd w:id="12"/>
    </w:p>
    <w:p w14:paraId="71929A62" w14:textId="1CD41D79" w:rsidR="00751636" w:rsidRPr="00413186" w:rsidRDefault="00751636" w:rsidP="00751636">
      <w:pPr>
        <w:pStyle w:val="NormalWeb"/>
        <w:shd w:val="clear" w:color="auto" w:fill="FFFFFF"/>
        <w:spacing w:before="150" w:beforeAutospacing="0" w:after="0" w:afterAutospacing="0"/>
        <w:rPr>
          <w:rFonts w:ascii="Arial" w:hAnsi="Arial" w:cs="Arial"/>
          <w:color w:val="172B4D"/>
          <w:sz w:val="22"/>
          <w:szCs w:val="22"/>
        </w:rPr>
      </w:pPr>
      <w:r w:rsidRPr="00413186">
        <w:rPr>
          <w:rFonts w:ascii="Arial" w:hAnsi="Arial" w:cs="Arial"/>
          <w:color w:val="172B4D"/>
          <w:sz w:val="22"/>
          <w:szCs w:val="22"/>
        </w:rPr>
        <w:t xml:space="preserve">PEPPOL </w:t>
      </w:r>
      <w:proofErr w:type="spellStart"/>
      <w:r w:rsidRPr="00413186">
        <w:rPr>
          <w:rFonts w:ascii="Arial" w:hAnsi="Arial" w:cs="Arial"/>
          <w:color w:val="172B4D"/>
          <w:sz w:val="22"/>
          <w:szCs w:val="22"/>
        </w:rPr>
        <w:t>Payment</w:t>
      </w:r>
      <w:proofErr w:type="spellEnd"/>
      <w:r w:rsidRPr="00413186">
        <w:rPr>
          <w:rFonts w:ascii="Arial" w:hAnsi="Arial" w:cs="Arial"/>
          <w:color w:val="172B4D"/>
          <w:sz w:val="22"/>
          <w:szCs w:val="22"/>
        </w:rPr>
        <w:t xml:space="preserve"> er en metode for sikring og transport av meldinger mellom bank og virksomhet, og er en forbedret/utvidet variant av </w:t>
      </w:r>
      <w:proofErr w:type="spellStart"/>
      <w:r w:rsidRPr="00413186">
        <w:rPr>
          <w:rFonts w:ascii="Arial" w:hAnsi="Arial" w:cs="Arial"/>
          <w:color w:val="172B4D"/>
          <w:sz w:val="22"/>
          <w:szCs w:val="22"/>
        </w:rPr>
        <w:t>PEPPOLs</w:t>
      </w:r>
      <w:proofErr w:type="spellEnd"/>
      <w:r w:rsidRPr="00413186">
        <w:rPr>
          <w:rFonts w:ascii="Arial" w:hAnsi="Arial" w:cs="Arial"/>
          <w:color w:val="172B4D"/>
          <w:sz w:val="22"/>
          <w:szCs w:val="22"/>
        </w:rPr>
        <w:t xml:space="preserve"> </w:t>
      </w:r>
      <w:proofErr w:type="spellStart"/>
      <w:r w:rsidRPr="00413186">
        <w:rPr>
          <w:rFonts w:ascii="Arial" w:hAnsi="Arial" w:cs="Arial"/>
          <w:color w:val="172B4D"/>
          <w:sz w:val="22"/>
          <w:szCs w:val="22"/>
        </w:rPr>
        <w:t>eDelivery</w:t>
      </w:r>
      <w:proofErr w:type="spellEnd"/>
      <w:r w:rsidRPr="00413186">
        <w:rPr>
          <w:rFonts w:ascii="Arial" w:hAnsi="Arial" w:cs="Arial"/>
          <w:color w:val="172B4D"/>
          <w:sz w:val="22"/>
          <w:szCs w:val="22"/>
        </w:rPr>
        <w:t xml:space="preserve"> (som blant annet benyttes for transport av EHF faktura), men utvidet med tillegg som støtter høyere nivå av sikkerhet.  PEPPOL </w:t>
      </w:r>
      <w:proofErr w:type="spellStart"/>
      <w:r w:rsidRPr="00413186">
        <w:rPr>
          <w:rFonts w:ascii="Arial" w:hAnsi="Arial" w:cs="Arial"/>
          <w:color w:val="172B4D"/>
          <w:sz w:val="22"/>
          <w:szCs w:val="22"/>
        </w:rPr>
        <w:t>Payment</w:t>
      </w:r>
      <w:proofErr w:type="spellEnd"/>
      <w:r w:rsidRPr="00413186">
        <w:rPr>
          <w:rFonts w:ascii="Arial" w:hAnsi="Arial" w:cs="Arial"/>
          <w:color w:val="172B4D"/>
          <w:sz w:val="22"/>
          <w:szCs w:val="22"/>
        </w:rPr>
        <w:t xml:space="preserve"> er en såkalt 4-hjørners modell (som vist i figuren under). Skatteetaten vil ha rolle som hjørne 1(C1) for utbetalinger, og hjørne 4 (C4) for innbetalinger og </w:t>
      </w:r>
      <w:r w:rsidR="001A6E44" w:rsidRPr="00413186">
        <w:rPr>
          <w:rFonts w:ascii="Arial" w:hAnsi="Arial" w:cs="Arial"/>
          <w:color w:val="172B4D"/>
          <w:sz w:val="22"/>
          <w:szCs w:val="22"/>
        </w:rPr>
        <w:t>utbetalingsreturer</w:t>
      </w:r>
      <w:r w:rsidRPr="00413186">
        <w:rPr>
          <w:rFonts w:ascii="Arial" w:hAnsi="Arial" w:cs="Arial"/>
          <w:color w:val="172B4D"/>
          <w:sz w:val="22"/>
          <w:szCs w:val="22"/>
        </w:rPr>
        <w:t xml:space="preserve">. Se </w:t>
      </w:r>
      <w:proofErr w:type="gramStart"/>
      <w:r w:rsidRPr="00413186">
        <w:rPr>
          <w:rFonts w:ascii="Arial" w:hAnsi="Arial" w:cs="Arial"/>
          <w:color w:val="172B4D"/>
          <w:sz w:val="22"/>
          <w:szCs w:val="22"/>
        </w:rPr>
        <w:t>forøvrig</w:t>
      </w:r>
      <w:proofErr w:type="gramEnd"/>
      <w:r w:rsidRPr="00413186">
        <w:rPr>
          <w:rFonts w:ascii="Arial" w:hAnsi="Arial" w:cs="Arial"/>
          <w:color w:val="172B4D"/>
          <w:sz w:val="22"/>
          <w:szCs w:val="22"/>
        </w:rPr>
        <w:t xml:space="preserve"> dokumentasjon fra </w:t>
      </w:r>
      <w:r w:rsidR="001F6FE9">
        <w:rPr>
          <w:rFonts w:ascii="Arial" w:hAnsi="Arial" w:cs="Arial"/>
          <w:color w:val="172B4D"/>
          <w:sz w:val="22"/>
          <w:szCs w:val="22"/>
        </w:rPr>
        <w:t>DFØ</w:t>
      </w:r>
      <w:r w:rsidRPr="00413186">
        <w:rPr>
          <w:rFonts w:ascii="Arial" w:hAnsi="Arial" w:cs="Arial"/>
          <w:color w:val="172B4D"/>
          <w:sz w:val="22"/>
          <w:szCs w:val="22"/>
        </w:rPr>
        <w:t>:</w:t>
      </w:r>
      <w:r w:rsidR="00BC4CA1">
        <w:rPr>
          <w:rFonts w:ascii="Arial" w:hAnsi="Arial" w:cs="Arial"/>
          <w:color w:val="172B4D"/>
          <w:sz w:val="22"/>
          <w:szCs w:val="22"/>
        </w:rPr>
        <w:t xml:space="preserve"> </w:t>
      </w:r>
      <w:hyperlink r:id="rId10" w:history="1">
        <w:r w:rsidR="00BC4CA1" w:rsidRPr="00C35A6A">
          <w:rPr>
            <w:rStyle w:val="Hyperkobling"/>
            <w:rFonts w:ascii="Arial" w:hAnsi="Arial" w:cs="Arial"/>
            <w:sz w:val="22"/>
            <w:szCs w:val="22"/>
          </w:rPr>
          <w:t>https://anskaffelser.dev/payment/g1/docs/current/security/</w:t>
        </w:r>
      </w:hyperlink>
      <w:r w:rsidR="00BC4CA1">
        <w:rPr>
          <w:rFonts w:ascii="Arial" w:hAnsi="Arial" w:cs="Arial"/>
          <w:color w:val="172B4D"/>
          <w:sz w:val="22"/>
          <w:szCs w:val="22"/>
        </w:rPr>
        <w:t xml:space="preserve"> </w:t>
      </w:r>
      <w:r w:rsidR="00BC4CA1" w:rsidRPr="00413186">
        <w:rPr>
          <w:rFonts w:ascii="Arial" w:hAnsi="Arial" w:cs="Arial"/>
          <w:color w:val="172B4D"/>
          <w:sz w:val="22"/>
          <w:szCs w:val="22"/>
        </w:rPr>
        <w:t xml:space="preserve"> </w:t>
      </w:r>
    </w:p>
    <w:p w14:paraId="20398A0E" w14:textId="6C55B579" w:rsidR="00751636" w:rsidRDefault="00751636" w:rsidP="00751636">
      <w:pPr>
        <w:pStyle w:val="NormalWeb"/>
        <w:shd w:val="clear" w:color="auto" w:fill="FFFFFF"/>
        <w:spacing w:before="150" w:beforeAutospacing="0" w:after="0" w:afterAutospacing="0"/>
        <w:rPr>
          <w:rFonts w:ascii="Arial" w:hAnsi="Arial" w:cs="Arial"/>
          <w:noProof/>
          <w:sz w:val="22"/>
          <w:szCs w:val="22"/>
        </w:rPr>
      </w:pPr>
      <w:r w:rsidRPr="00413186">
        <w:rPr>
          <w:rFonts w:ascii="Arial" w:hAnsi="Arial" w:cs="Arial"/>
          <w:color w:val="172B4D"/>
          <w:sz w:val="22"/>
          <w:szCs w:val="22"/>
        </w:rPr>
        <w:t xml:space="preserve">Aksesspunktet skal </w:t>
      </w:r>
      <w:r w:rsidR="001A6E44" w:rsidRPr="00413186">
        <w:rPr>
          <w:rFonts w:ascii="Arial" w:hAnsi="Arial" w:cs="Arial"/>
          <w:color w:val="172B4D"/>
          <w:sz w:val="22"/>
          <w:szCs w:val="22"/>
        </w:rPr>
        <w:t xml:space="preserve">levere tjenester og følge </w:t>
      </w:r>
      <w:r w:rsidRPr="00413186">
        <w:rPr>
          <w:rFonts w:ascii="Arial" w:hAnsi="Arial" w:cs="Arial"/>
          <w:color w:val="172B4D"/>
          <w:sz w:val="22"/>
          <w:szCs w:val="22"/>
        </w:rPr>
        <w:t xml:space="preserve">definerte standarder og krav for PEPPOL </w:t>
      </w:r>
      <w:proofErr w:type="spellStart"/>
      <w:r w:rsidRPr="00413186">
        <w:rPr>
          <w:rFonts w:ascii="Arial" w:hAnsi="Arial" w:cs="Arial"/>
          <w:color w:val="172B4D"/>
          <w:sz w:val="22"/>
          <w:szCs w:val="22"/>
        </w:rPr>
        <w:t>Payment</w:t>
      </w:r>
      <w:proofErr w:type="spellEnd"/>
      <w:r w:rsidRPr="00413186">
        <w:rPr>
          <w:rFonts w:ascii="Arial" w:hAnsi="Arial" w:cs="Arial"/>
          <w:color w:val="172B4D"/>
          <w:sz w:val="22"/>
          <w:szCs w:val="22"/>
        </w:rPr>
        <w:t xml:space="preserve"> for betalingsmeldinger.</w:t>
      </w:r>
      <w:r w:rsidRPr="00413186">
        <w:rPr>
          <w:rFonts w:ascii="Arial" w:hAnsi="Arial" w:cs="Arial"/>
          <w:noProof/>
          <w:sz w:val="22"/>
          <w:szCs w:val="22"/>
        </w:rPr>
        <w:t xml:space="preserve"> </w:t>
      </w:r>
    </w:p>
    <w:p w14:paraId="4F699F52" w14:textId="0F8C7CE6" w:rsidR="00C57327" w:rsidRPr="00413186" w:rsidRDefault="00C57327" w:rsidP="00C57327">
      <w:pPr>
        <w:pStyle w:val="NormalWeb"/>
        <w:shd w:val="clear" w:color="auto" w:fill="FFFFFF"/>
        <w:spacing w:before="150"/>
        <w:rPr>
          <w:rFonts w:ascii="Arial" w:hAnsi="Arial" w:cs="Arial"/>
          <w:noProof/>
          <w:sz w:val="22"/>
          <w:szCs w:val="22"/>
        </w:rPr>
      </w:pPr>
      <w:r w:rsidRPr="00C57327">
        <w:rPr>
          <w:rFonts w:ascii="Arial" w:hAnsi="Arial" w:cs="Arial"/>
          <w:noProof/>
          <w:sz w:val="22"/>
          <w:szCs w:val="22"/>
        </w:rPr>
        <w:t>Dagens løsning fungerer slik at Skatteetaten pakker payload og metadata i en ASiC (Associated Signature Container).</w:t>
      </w:r>
      <w:r>
        <w:rPr>
          <w:rFonts w:ascii="Arial" w:hAnsi="Arial" w:cs="Arial"/>
          <w:noProof/>
          <w:sz w:val="22"/>
          <w:szCs w:val="22"/>
        </w:rPr>
        <w:t xml:space="preserve"> </w:t>
      </w:r>
      <w:r w:rsidRPr="00C57327">
        <w:rPr>
          <w:rFonts w:ascii="Arial" w:hAnsi="Arial" w:cs="Arial"/>
          <w:noProof/>
          <w:sz w:val="22"/>
          <w:szCs w:val="22"/>
        </w:rPr>
        <w:t>Denne blir signert og kryptert hos Skatteetaten, og så blir resultatet lagt inn i en SBD - Standard Business Document.</w:t>
      </w:r>
      <w:r>
        <w:rPr>
          <w:rFonts w:ascii="Arial" w:hAnsi="Arial" w:cs="Arial"/>
          <w:noProof/>
          <w:sz w:val="22"/>
          <w:szCs w:val="22"/>
        </w:rPr>
        <w:t xml:space="preserve"> </w:t>
      </w:r>
      <w:r w:rsidRPr="00C57327">
        <w:rPr>
          <w:rFonts w:ascii="Arial" w:hAnsi="Arial" w:cs="Arial"/>
          <w:noProof/>
          <w:sz w:val="22"/>
          <w:szCs w:val="22"/>
        </w:rPr>
        <w:t>Skatteetaten sender en ferdig pakket SBD til aksesspunktet, og det er bare denne som aksesspunktet skal forholde seg til.</w:t>
      </w:r>
      <w:r>
        <w:rPr>
          <w:rFonts w:ascii="Arial" w:hAnsi="Arial" w:cs="Arial"/>
          <w:noProof/>
          <w:sz w:val="22"/>
          <w:szCs w:val="22"/>
        </w:rPr>
        <w:t xml:space="preserve"> </w:t>
      </w:r>
      <w:r w:rsidRPr="00C57327">
        <w:rPr>
          <w:rFonts w:ascii="Arial" w:hAnsi="Arial" w:cs="Arial"/>
          <w:noProof/>
          <w:sz w:val="22"/>
          <w:szCs w:val="22"/>
        </w:rPr>
        <w:t>Aksesspunktet skal ikke forholde seg til den indre strukturen i SBD, den er det bare mottakeren (C4) som skal se.</w:t>
      </w:r>
    </w:p>
    <w:p w14:paraId="5A71F6A7" w14:textId="77777777" w:rsidR="00751636" w:rsidRPr="00A83768" w:rsidRDefault="00751636" w:rsidP="00751636">
      <w:pPr>
        <w:pStyle w:val="NormalWeb"/>
        <w:shd w:val="clear" w:color="auto" w:fill="FFFFFF"/>
        <w:spacing w:before="150" w:beforeAutospacing="0" w:after="0" w:afterAutospacing="0"/>
        <w:rPr>
          <w:rFonts w:ascii="Arial" w:hAnsi="Arial" w:cs="Arial"/>
          <w:color w:val="172B4D"/>
          <w:sz w:val="21"/>
          <w:szCs w:val="21"/>
        </w:rPr>
      </w:pPr>
      <w:r w:rsidRPr="00A83768">
        <w:rPr>
          <w:rFonts w:ascii="Arial" w:hAnsi="Arial" w:cs="Arial"/>
          <w:noProof/>
        </w:rPr>
        <w:lastRenderedPageBreak/>
        <w:drawing>
          <wp:inline distT="0" distB="0" distL="0" distR="0" wp14:anchorId="48CA17D3" wp14:editId="0362C6C5">
            <wp:extent cx="7632700" cy="4293394"/>
            <wp:effectExtent l="0" t="0" r="6350" b="0"/>
            <wp:docPr id="4" name="Bilde 4" descr="C:\Users\k21944\Downloads\enhanced-peppol-edeliv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21944\Downloads\enhanced-peppol-edelivery.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38976" cy="4296924"/>
                    </a:xfrm>
                    <a:prstGeom prst="rect">
                      <a:avLst/>
                    </a:prstGeom>
                    <a:noFill/>
                    <a:ln>
                      <a:noFill/>
                    </a:ln>
                  </pic:spPr>
                </pic:pic>
              </a:graphicData>
            </a:graphic>
          </wp:inline>
        </w:drawing>
      </w:r>
    </w:p>
    <w:p w14:paraId="61104E04" w14:textId="00EF2C8B" w:rsidR="00751636" w:rsidRDefault="00751636" w:rsidP="00751636">
      <w:pPr>
        <w:pStyle w:val="NormalWeb"/>
        <w:shd w:val="clear" w:color="auto" w:fill="FFFFFF"/>
        <w:spacing w:before="150" w:beforeAutospacing="0" w:after="0" w:afterAutospacing="0"/>
        <w:rPr>
          <w:rFonts w:ascii="Arial" w:hAnsi="Arial" w:cs="Arial"/>
          <w:color w:val="172B4D"/>
          <w:sz w:val="21"/>
          <w:szCs w:val="21"/>
        </w:rPr>
      </w:pPr>
    </w:p>
    <w:p w14:paraId="3E12094E" w14:textId="77777777" w:rsidR="009852DE" w:rsidRDefault="009852DE" w:rsidP="00751636">
      <w:pPr>
        <w:pStyle w:val="NormalWeb"/>
        <w:shd w:val="clear" w:color="auto" w:fill="FFFFFF"/>
        <w:spacing w:before="150" w:beforeAutospacing="0" w:after="0" w:afterAutospacing="0"/>
        <w:rPr>
          <w:rFonts w:ascii="Arial" w:hAnsi="Arial" w:cs="Arial"/>
          <w:color w:val="172B4D"/>
          <w:sz w:val="21"/>
          <w:szCs w:val="21"/>
        </w:rPr>
      </w:pPr>
    </w:p>
    <w:p w14:paraId="689CE867" w14:textId="77777777" w:rsidR="004F2A64" w:rsidRDefault="004F2A64" w:rsidP="00751636">
      <w:pPr>
        <w:pStyle w:val="NormalWeb"/>
        <w:shd w:val="clear" w:color="auto" w:fill="FFFFFF"/>
        <w:spacing w:before="150" w:beforeAutospacing="0" w:after="0" w:afterAutospacing="0"/>
        <w:rPr>
          <w:rFonts w:ascii="Arial" w:hAnsi="Arial" w:cs="Arial"/>
          <w:color w:val="172B4D"/>
          <w:sz w:val="21"/>
          <w:szCs w:val="21"/>
        </w:rPr>
      </w:pPr>
    </w:p>
    <w:p w14:paraId="61A93A4F" w14:textId="609E7DC1" w:rsidR="00751636" w:rsidRPr="008A37BE" w:rsidRDefault="00413186" w:rsidP="00751636">
      <w:pPr>
        <w:pStyle w:val="Overskrift3"/>
        <w:rPr>
          <w:rFonts w:cs="Arial"/>
        </w:rPr>
      </w:pPr>
      <w:bookmarkStart w:id="13" w:name="_Toc220589025"/>
      <w:r w:rsidRPr="008A37BE">
        <w:rPr>
          <w:rFonts w:cs="Arial"/>
        </w:rPr>
        <w:lastRenderedPageBreak/>
        <w:t>D</w:t>
      </w:r>
      <w:r w:rsidR="00751636" w:rsidRPr="008A37BE">
        <w:rPr>
          <w:rFonts w:cs="Arial"/>
        </w:rPr>
        <w:t>agens betalingsløsning</w:t>
      </w:r>
      <w:bookmarkEnd w:id="13"/>
      <w:r w:rsidR="00714B8B" w:rsidRPr="008A37BE">
        <w:rPr>
          <w:rFonts w:cs="Arial"/>
        </w:rPr>
        <w:t xml:space="preserve"> </w:t>
      </w:r>
    </w:p>
    <w:p w14:paraId="4ABE88EC" w14:textId="77777777" w:rsidR="00672A2D" w:rsidRPr="008A37BE" w:rsidRDefault="00672A2D" w:rsidP="00672A2D">
      <w:pPr>
        <w:spacing w:before="100" w:beforeAutospacing="1" w:after="100" w:afterAutospacing="1"/>
        <w:rPr>
          <w:rFonts w:cs="Arial"/>
        </w:rPr>
      </w:pPr>
      <w:r w:rsidRPr="008A37BE">
        <w:rPr>
          <w:rFonts w:cs="Arial"/>
        </w:rPr>
        <w:t>Skatteetatens ansvar for regnskapsføring og innkreving av statlige skatter og avgifter herunder ansvar for kommunesektorens andel av skatteinntektene, og innkreving på vegne av andre offentlige oppdragsgivere, bidrar til en svært stor andel av statens årlige inntekter. Dette er derfor en virksomhetskritisk del av Skatteetatens kjernevirksomhet. Det stilles store krav til stabile og sikre systemer og regnskapsprosesser for å oppnå målet om korrekt og rettidig regnskap og betalingsflyt.</w:t>
      </w:r>
    </w:p>
    <w:p w14:paraId="050BCA37" w14:textId="4E194D18" w:rsidR="00751636" w:rsidRPr="008A37BE" w:rsidRDefault="00751636" w:rsidP="001E5EB4">
      <w:pPr>
        <w:rPr>
          <w:rFonts w:cs="Arial"/>
          <w:szCs w:val="22"/>
        </w:rPr>
      </w:pPr>
      <w:r w:rsidRPr="008A37BE">
        <w:rPr>
          <w:rFonts w:cs="Arial"/>
          <w:szCs w:val="22"/>
          <w:shd w:val="clear" w:color="auto" w:fill="FFFFFF"/>
        </w:rPr>
        <w:t>Skatteetaten har flere ulik</w:t>
      </w:r>
      <w:r w:rsidR="001F6FE9" w:rsidRPr="008A37BE">
        <w:rPr>
          <w:rFonts w:cs="Arial"/>
          <w:szCs w:val="22"/>
          <w:shd w:val="clear" w:color="auto" w:fill="FFFFFF"/>
        </w:rPr>
        <w:t>e</w:t>
      </w:r>
      <w:r w:rsidRPr="008A37BE">
        <w:rPr>
          <w:rFonts w:cs="Arial"/>
          <w:szCs w:val="22"/>
          <w:shd w:val="clear" w:color="auto" w:fill="FFFFFF"/>
        </w:rPr>
        <w:t xml:space="preserve"> innkrevingssystemer. Disse er tenkt håndtert via en felles løsning for PEPPOL </w:t>
      </w:r>
      <w:proofErr w:type="spellStart"/>
      <w:r w:rsidRPr="008A37BE">
        <w:rPr>
          <w:rFonts w:cs="Arial"/>
          <w:szCs w:val="22"/>
          <w:shd w:val="clear" w:color="auto" w:fill="FFFFFF"/>
        </w:rPr>
        <w:t>Payment</w:t>
      </w:r>
      <w:proofErr w:type="spellEnd"/>
      <w:r w:rsidRPr="008A37BE">
        <w:rPr>
          <w:rFonts w:cs="Arial"/>
          <w:szCs w:val="22"/>
          <w:shd w:val="clear" w:color="auto" w:fill="FFFFFF"/>
        </w:rPr>
        <w:t>.</w:t>
      </w:r>
    </w:p>
    <w:p w14:paraId="305964FE" w14:textId="77777777" w:rsidR="00751636" w:rsidRPr="008A37BE" w:rsidRDefault="00751636" w:rsidP="00751636">
      <w:pPr>
        <w:pStyle w:val="Listeavsnitt"/>
        <w:numPr>
          <w:ilvl w:val="0"/>
          <w:numId w:val="6"/>
        </w:numPr>
        <w:rPr>
          <w:rFonts w:cs="Arial"/>
          <w:iCs/>
          <w:szCs w:val="22"/>
        </w:rPr>
      </w:pPr>
      <w:r w:rsidRPr="008A37BE">
        <w:rPr>
          <w:rFonts w:cs="Arial"/>
          <w:iCs/>
          <w:szCs w:val="22"/>
        </w:rPr>
        <w:t xml:space="preserve">Bidrag og tilbakebetaling </w:t>
      </w:r>
    </w:p>
    <w:p w14:paraId="708422E9" w14:textId="5F249D6E" w:rsidR="00751636" w:rsidRPr="008A37BE" w:rsidRDefault="00751636" w:rsidP="00751636">
      <w:pPr>
        <w:pStyle w:val="Listeavsnitt"/>
        <w:numPr>
          <w:ilvl w:val="0"/>
          <w:numId w:val="6"/>
        </w:numPr>
        <w:rPr>
          <w:rFonts w:cs="Arial"/>
          <w:iCs/>
          <w:szCs w:val="22"/>
        </w:rPr>
      </w:pPr>
      <w:r w:rsidRPr="008A37BE">
        <w:rPr>
          <w:rFonts w:cs="Arial"/>
          <w:iCs/>
          <w:szCs w:val="22"/>
        </w:rPr>
        <w:t xml:space="preserve">MVA </w:t>
      </w:r>
      <w:r w:rsidR="00005FFA" w:rsidRPr="008A37BE">
        <w:rPr>
          <w:rFonts w:cs="Arial"/>
          <w:iCs/>
          <w:szCs w:val="22"/>
        </w:rPr>
        <w:t>og</w:t>
      </w:r>
      <w:r w:rsidRPr="008A37BE">
        <w:rPr>
          <w:rFonts w:cs="Arial"/>
          <w:iCs/>
          <w:szCs w:val="22"/>
        </w:rPr>
        <w:t xml:space="preserve"> Arv </w:t>
      </w:r>
    </w:p>
    <w:p w14:paraId="183C3F28" w14:textId="77777777" w:rsidR="00751636" w:rsidRPr="008A37BE" w:rsidRDefault="00751636" w:rsidP="00751636">
      <w:pPr>
        <w:pStyle w:val="Listeavsnitt"/>
        <w:numPr>
          <w:ilvl w:val="0"/>
          <w:numId w:val="6"/>
        </w:numPr>
        <w:rPr>
          <w:rFonts w:cs="Arial"/>
          <w:iCs/>
          <w:szCs w:val="22"/>
        </w:rPr>
      </w:pPr>
      <w:r w:rsidRPr="008A37BE">
        <w:rPr>
          <w:rFonts w:cs="Arial"/>
          <w:iCs/>
          <w:szCs w:val="22"/>
        </w:rPr>
        <w:t xml:space="preserve">Oppdrag </w:t>
      </w:r>
    </w:p>
    <w:p w14:paraId="5A4F9468" w14:textId="77777777" w:rsidR="00751636" w:rsidRPr="008A37BE" w:rsidRDefault="00751636" w:rsidP="00751636">
      <w:pPr>
        <w:pStyle w:val="Listeavsnitt"/>
        <w:numPr>
          <w:ilvl w:val="0"/>
          <w:numId w:val="6"/>
        </w:numPr>
        <w:rPr>
          <w:rFonts w:cs="Arial"/>
          <w:iCs/>
          <w:szCs w:val="22"/>
        </w:rPr>
      </w:pPr>
      <w:r w:rsidRPr="008A37BE">
        <w:rPr>
          <w:rFonts w:cs="Arial"/>
          <w:iCs/>
          <w:szCs w:val="22"/>
        </w:rPr>
        <w:t>Særavgifter</w:t>
      </w:r>
    </w:p>
    <w:p w14:paraId="39FD406F" w14:textId="77777777" w:rsidR="00751636" w:rsidRPr="008A37BE" w:rsidRDefault="00751636" w:rsidP="00751636">
      <w:pPr>
        <w:pStyle w:val="Listeavsnitt"/>
        <w:numPr>
          <w:ilvl w:val="0"/>
          <w:numId w:val="6"/>
        </w:numPr>
        <w:rPr>
          <w:rFonts w:cs="Arial"/>
          <w:iCs/>
          <w:szCs w:val="22"/>
        </w:rPr>
      </w:pPr>
      <w:r w:rsidRPr="008A37BE">
        <w:rPr>
          <w:rFonts w:cs="Arial"/>
          <w:iCs/>
          <w:szCs w:val="22"/>
        </w:rPr>
        <w:t xml:space="preserve">Skatteregnskapet </w:t>
      </w:r>
    </w:p>
    <w:p w14:paraId="5F6473A5" w14:textId="76FC19F0" w:rsidR="00146547" w:rsidRPr="008A37BE" w:rsidRDefault="00146547" w:rsidP="00146547">
      <w:pPr>
        <w:pStyle w:val="Listeavsnitt"/>
        <w:numPr>
          <w:ilvl w:val="0"/>
          <w:numId w:val="6"/>
        </w:numPr>
        <w:shd w:val="clear" w:color="auto" w:fill="FFFFFF"/>
        <w:spacing w:before="150"/>
        <w:rPr>
          <w:rFonts w:cs="Arial"/>
          <w:szCs w:val="22"/>
        </w:rPr>
      </w:pPr>
      <w:r w:rsidRPr="008A37BE">
        <w:rPr>
          <w:rFonts w:cs="Arial"/>
          <w:szCs w:val="22"/>
        </w:rPr>
        <w:t>Innfri regnskap</w:t>
      </w:r>
      <w:r w:rsidR="0004711F" w:rsidRPr="008A37BE">
        <w:rPr>
          <w:rFonts w:cs="Arial"/>
          <w:szCs w:val="22"/>
        </w:rPr>
        <w:t>,</w:t>
      </w:r>
      <w:r w:rsidRPr="008A37BE">
        <w:rPr>
          <w:rFonts w:cs="Arial"/>
          <w:szCs w:val="22"/>
        </w:rPr>
        <w:t xml:space="preserve"> er det nye innkrevingsregnskapet som gradvis skal erstatte alle de ovennevnte adskilte innkrevingsregnskapene.</w:t>
      </w:r>
    </w:p>
    <w:p w14:paraId="7C7A0860" w14:textId="62ECBAB5" w:rsidR="00751636" w:rsidRPr="008A37BE" w:rsidRDefault="00751636" w:rsidP="00751636">
      <w:pPr>
        <w:shd w:val="clear" w:color="auto" w:fill="FFFFFF"/>
        <w:spacing w:before="150"/>
        <w:rPr>
          <w:rFonts w:cs="Arial"/>
          <w:szCs w:val="22"/>
        </w:rPr>
      </w:pPr>
      <w:r w:rsidRPr="008A37BE">
        <w:rPr>
          <w:rFonts w:cs="Arial"/>
          <w:szCs w:val="22"/>
        </w:rPr>
        <w:t xml:space="preserve">Volumene som skal håndteres er store, og med flere </w:t>
      </w:r>
      <w:r w:rsidR="00ED20B5" w:rsidRPr="008A37BE">
        <w:rPr>
          <w:rFonts w:cs="Arial"/>
          <w:szCs w:val="22"/>
        </w:rPr>
        <w:t xml:space="preserve">topper </w:t>
      </w:r>
      <w:r w:rsidRPr="008A37BE">
        <w:rPr>
          <w:rFonts w:cs="Arial"/>
          <w:szCs w:val="22"/>
        </w:rPr>
        <w:t>gjennom året, samt at enkelte av innkrevingssystemene er samfunnskritiske.</w:t>
      </w:r>
    </w:p>
    <w:p w14:paraId="70A0489A" w14:textId="554A269D" w:rsidR="00751636" w:rsidRPr="008A37BE" w:rsidRDefault="00751636" w:rsidP="00751636">
      <w:pPr>
        <w:shd w:val="clear" w:color="auto" w:fill="FFFFFF"/>
        <w:spacing w:before="150"/>
        <w:rPr>
          <w:rFonts w:cs="Arial"/>
          <w:szCs w:val="22"/>
        </w:rPr>
      </w:pPr>
      <w:r w:rsidRPr="008A37BE">
        <w:rPr>
          <w:rFonts w:cs="Arial"/>
          <w:szCs w:val="22"/>
        </w:rPr>
        <w:t>Totalt har skatteetaten ca</w:t>
      </w:r>
      <w:r w:rsidR="00005FFA" w:rsidRPr="008A37BE">
        <w:rPr>
          <w:rFonts w:cs="Arial"/>
          <w:szCs w:val="22"/>
        </w:rPr>
        <w:t>.</w:t>
      </w:r>
      <w:r w:rsidRPr="008A37BE">
        <w:rPr>
          <w:rFonts w:cs="Arial"/>
          <w:szCs w:val="22"/>
        </w:rPr>
        <w:t xml:space="preserve"> 1</w:t>
      </w:r>
      <w:r w:rsidR="00EA7119" w:rsidRPr="008A37BE">
        <w:rPr>
          <w:rFonts w:cs="Arial"/>
          <w:szCs w:val="22"/>
        </w:rPr>
        <w:t>1</w:t>
      </w:r>
      <w:r w:rsidRPr="008A37BE">
        <w:rPr>
          <w:rFonts w:cs="Arial"/>
          <w:szCs w:val="22"/>
        </w:rPr>
        <w:t>,</w:t>
      </w:r>
      <w:r w:rsidR="00ED20B5" w:rsidRPr="008A37BE">
        <w:rPr>
          <w:rFonts w:cs="Arial"/>
          <w:szCs w:val="22"/>
        </w:rPr>
        <w:t xml:space="preserve">6 </w:t>
      </w:r>
      <w:r w:rsidRPr="008A37BE">
        <w:rPr>
          <w:rFonts w:cs="Arial"/>
          <w:szCs w:val="22"/>
        </w:rPr>
        <w:t>mill</w:t>
      </w:r>
      <w:r w:rsidR="00005FFA" w:rsidRPr="008A37BE">
        <w:rPr>
          <w:rFonts w:cs="Arial"/>
          <w:szCs w:val="22"/>
        </w:rPr>
        <w:t>ioner</w:t>
      </w:r>
      <w:r w:rsidRPr="008A37BE">
        <w:rPr>
          <w:rFonts w:cs="Arial"/>
          <w:szCs w:val="22"/>
        </w:rPr>
        <w:t xml:space="preserve"> innbetalinger og ca</w:t>
      </w:r>
      <w:r w:rsidR="00005FFA" w:rsidRPr="008A37BE">
        <w:rPr>
          <w:rFonts w:cs="Arial"/>
          <w:szCs w:val="22"/>
        </w:rPr>
        <w:t>.</w:t>
      </w:r>
      <w:r w:rsidRPr="008A37BE">
        <w:rPr>
          <w:rFonts w:cs="Arial"/>
          <w:szCs w:val="22"/>
        </w:rPr>
        <w:t xml:space="preserve"> </w:t>
      </w:r>
      <w:r w:rsidR="00EA7119" w:rsidRPr="008A37BE">
        <w:rPr>
          <w:rFonts w:cs="Arial"/>
          <w:szCs w:val="22"/>
        </w:rPr>
        <w:t>5</w:t>
      </w:r>
      <w:r w:rsidRPr="008A37BE">
        <w:rPr>
          <w:rFonts w:cs="Arial"/>
          <w:szCs w:val="22"/>
        </w:rPr>
        <w:t>,</w:t>
      </w:r>
      <w:r w:rsidR="00ED20B5" w:rsidRPr="008A37BE">
        <w:rPr>
          <w:rFonts w:cs="Arial"/>
          <w:szCs w:val="22"/>
        </w:rPr>
        <w:t xml:space="preserve">8 </w:t>
      </w:r>
      <w:r w:rsidRPr="008A37BE">
        <w:rPr>
          <w:rFonts w:cs="Arial"/>
          <w:szCs w:val="22"/>
        </w:rPr>
        <w:t>mill</w:t>
      </w:r>
      <w:r w:rsidR="00005FFA" w:rsidRPr="008A37BE">
        <w:rPr>
          <w:rFonts w:cs="Arial"/>
          <w:szCs w:val="22"/>
        </w:rPr>
        <w:t>ioner</w:t>
      </w:r>
      <w:r w:rsidRPr="008A37BE">
        <w:rPr>
          <w:rFonts w:cs="Arial"/>
          <w:szCs w:val="22"/>
        </w:rPr>
        <w:t xml:space="preserve"> utbetalinger per år. Disse fordeler seg på et ca</w:t>
      </w:r>
      <w:r w:rsidR="00005FFA" w:rsidRPr="008A37BE">
        <w:rPr>
          <w:rFonts w:cs="Arial"/>
          <w:szCs w:val="22"/>
        </w:rPr>
        <w:t>.</w:t>
      </w:r>
      <w:r w:rsidRPr="008A37BE">
        <w:rPr>
          <w:rFonts w:cs="Arial"/>
          <w:szCs w:val="22"/>
        </w:rPr>
        <w:t xml:space="preserve"> antall filer per år:</w:t>
      </w:r>
    </w:p>
    <w:p w14:paraId="500E345B" w14:textId="77777777" w:rsidR="00751636" w:rsidRPr="008A37BE" w:rsidRDefault="00751636" w:rsidP="009644C5">
      <w:pPr>
        <w:numPr>
          <w:ilvl w:val="0"/>
          <w:numId w:val="189"/>
        </w:numPr>
        <w:shd w:val="clear" w:color="auto" w:fill="FFFFFF"/>
        <w:spacing w:before="100" w:beforeAutospacing="1" w:after="100" w:afterAutospacing="1"/>
        <w:ind w:left="357" w:hanging="357"/>
        <w:rPr>
          <w:rFonts w:cs="Arial"/>
          <w:szCs w:val="22"/>
        </w:rPr>
      </w:pPr>
      <w:r w:rsidRPr="008A37BE">
        <w:rPr>
          <w:rFonts w:cs="Arial"/>
          <w:szCs w:val="22"/>
        </w:rPr>
        <w:t>5500 utbetalingsfiler</w:t>
      </w:r>
    </w:p>
    <w:p w14:paraId="4BFB5D00" w14:textId="77777777" w:rsidR="00751636" w:rsidRPr="008A37BE" w:rsidRDefault="00751636" w:rsidP="009644C5">
      <w:pPr>
        <w:numPr>
          <w:ilvl w:val="0"/>
          <w:numId w:val="189"/>
        </w:numPr>
        <w:shd w:val="clear" w:color="auto" w:fill="FFFFFF"/>
        <w:spacing w:before="100" w:beforeAutospacing="1" w:after="100" w:afterAutospacing="1"/>
        <w:ind w:left="357" w:hanging="357"/>
        <w:rPr>
          <w:rFonts w:cs="Arial"/>
          <w:szCs w:val="22"/>
        </w:rPr>
      </w:pPr>
      <w:r w:rsidRPr="008A37BE">
        <w:rPr>
          <w:rFonts w:cs="Arial"/>
          <w:szCs w:val="22"/>
        </w:rPr>
        <w:t>3000 innbetalingsfiler</w:t>
      </w:r>
    </w:p>
    <w:p w14:paraId="052BAFF5" w14:textId="56672CD3" w:rsidR="00751636" w:rsidRPr="008A37BE" w:rsidRDefault="00751636" w:rsidP="009644C5">
      <w:pPr>
        <w:numPr>
          <w:ilvl w:val="0"/>
          <w:numId w:val="189"/>
        </w:numPr>
        <w:shd w:val="clear" w:color="auto" w:fill="FFFFFF"/>
        <w:spacing w:before="100" w:beforeAutospacing="1" w:after="100" w:afterAutospacing="1"/>
        <w:ind w:left="357" w:hanging="357"/>
        <w:rPr>
          <w:rFonts w:cs="Arial"/>
          <w:szCs w:val="22"/>
        </w:rPr>
      </w:pPr>
      <w:r w:rsidRPr="008A37BE">
        <w:rPr>
          <w:rFonts w:cs="Arial"/>
          <w:szCs w:val="22"/>
        </w:rPr>
        <w:t>140</w:t>
      </w:r>
      <w:r w:rsidR="00D773C5">
        <w:rPr>
          <w:rFonts w:cs="Arial"/>
          <w:szCs w:val="22"/>
        </w:rPr>
        <w:t xml:space="preserve"> </w:t>
      </w:r>
      <w:r w:rsidRPr="008A37BE">
        <w:rPr>
          <w:rFonts w:cs="Arial"/>
          <w:szCs w:val="22"/>
        </w:rPr>
        <w:t>000 returer</w:t>
      </w:r>
    </w:p>
    <w:p w14:paraId="7809ED24" w14:textId="28E59E9E" w:rsidR="00751636" w:rsidRPr="008A37BE" w:rsidRDefault="00751636" w:rsidP="00751636">
      <w:pPr>
        <w:shd w:val="clear" w:color="auto" w:fill="FFFFFF"/>
        <w:spacing w:before="150"/>
        <w:rPr>
          <w:rFonts w:cs="Arial"/>
          <w:szCs w:val="22"/>
        </w:rPr>
      </w:pPr>
      <w:r w:rsidRPr="008A37BE">
        <w:rPr>
          <w:rFonts w:cs="Arial"/>
          <w:szCs w:val="22"/>
        </w:rPr>
        <w:t>Totalt gir dette ett anslag om 150</w:t>
      </w:r>
      <w:r w:rsidR="00D773C5">
        <w:rPr>
          <w:rFonts w:cs="Arial"/>
          <w:szCs w:val="22"/>
        </w:rPr>
        <w:t xml:space="preserve"> </w:t>
      </w:r>
      <w:r w:rsidRPr="008A37BE">
        <w:rPr>
          <w:rFonts w:cs="Arial"/>
          <w:szCs w:val="22"/>
        </w:rPr>
        <w:t>000 -160</w:t>
      </w:r>
      <w:r w:rsidR="00D773C5">
        <w:rPr>
          <w:rFonts w:cs="Arial"/>
          <w:szCs w:val="22"/>
        </w:rPr>
        <w:t xml:space="preserve"> </w:t>
      </w:r>
      <w:r w:rsidRPr="008A37BE">
        <w:rPr>
          <w:rFonts w:cs="Arial"/>
          <w:szCs w:val="22"/>
        </w:rPr>
        <w:t>000 filer pr år. Dette vil kunne endre seg ved endret betalingsmønster.</w:t>
      </w:r>
    </w:p>
    <w:p w14:paraId="7CBF6278" w14:textId="1D0D7015" w:rsidR="00005FFA" w:rsidRPr="008A37BE" w:rsidRDefault="00005FFA" w:rsidP="00005FFA">
      <w:pPr>
        <w:spacing w:before="100" w:beforeAutospacing="1" w:after="100" w:afterAutospacing="1"/>
        <w:rPr>
          <w:rFonts w:cs="Arial"/>
          <w:b/>
          <w:bCs/>
          <w:szCs w:val="22"/>
        </w:rPr>
      </w:pPr>
      <w:r w:rsidRPr="008A37BE">
        <w:rPr>
          <w:rFonts w:cs="Arial"/>
          <w:b/>
          <w:bCs/>
          <w:szCs w:val="22"/>
        </w:rPr>
        <w:t>MVA og Arv</w:t>
      </w:r>
    </w:p>
    <w:p w14:paraId="2FC618D3" w14:textId="62B0E43E" w:rsidR="00005FFA" w:rsidRPr="008A37BE" w:rsidRDefault="00005FFA" w:rsidP="00005FFA">
      <w:r w:rsidRPr="008A37BE">
        <w:t xml:space="preserve">Den største utbetalingsfilen inneholder </w:t>
      </w:r>
      <w:r w:rsidR="002614A8" w:rsidRPr="008A37BE">
        <w:t>15</w:t>
      </w:r>
      <w:r w:rsidR="00D773C5">
        <w:t xml:space="preserve"> </w:t>
      </w:r>
      <w:r w:rsidR="002614A8" w:rsidRPr="008A37BE">
        <w:t xml:space="preserve">000 </w:t>
      </w:r>
      <w:r w:rsidRPr="008A37BE">
        <w:t>utbetalinger.</w:t>
      </w:r>
    </w:p>
    <w:p w14:paraId="4324051E" w14:textId="20F79CD9" w:rsidR="00CE1DE5" w:rsidRPr="008A37BE" w:rsidRDefault="00CE1DE5" w:rsidP="00CE1DE5">
      <w:r w:rsidRPr="008A37BE">
        <w:t>Det største volumet utbetalinger kommer i forbindelse med den årlige avregningen</w:t>
      </w:r>
      <w:r w:rsidR="00093648" w:rsidRPr="008A37BE">
        <w:t>.</w:t>
      </w:r>
      <w:r w:rsidRPr="008A37BE">
        <w:t xml:space="preserve"> Denne foregår nå i perioden april til oktober.</w:t>
      </w:r>
    </w:p>
    <w:p w14:paraId="5AAD3DAD" w14:textId="77777777" w:rsidR="00CE1DE5" w:rsidRPr="008A37BE" w:rsidRDefault="00CE1DE5" w:rsidP="00005FFA"/>
    <w:p w14:paraId="3E8EC0FD" w14:textId="03DE1D30" w:rsidR="00005FFA" w:rsidRPr="00F0135D" w:rsidRDefault="00005FFA" w:rsidP="00005FFA">
      <w:r w:rsidRPr="008A37BE">
        <w:t>Den største innbetalingsfilen inneholder 1</w:t>
      </w:r>
      <w:r w:rsidR="002A6D7A" w:rsidRPr="008A37BE">
        <w:t>1</w:t>
      </w:r>
      <w:r w:rsidRPr="008A37BE">
        <w:t>0</w:t>
      </w:r>
      <w:r w:rsidR="00221F05">
        <w:t xml:space="preserve"> </w:t>
      </w:r>
      <w:r w:rsidR="002A6D7A" w:rsidRPr="008A37BE">
        <w:t>000</w:t>
      </w:r>
      <w:r w:rsidRPr="008A37BE">
        <w:t xml:space="preserve"> innbetalinger.</w:t>
      </w:r>
    </w:p>
    <w:p w14:paraId="54D19393" w14:textId="77777777" w:rsidR="00005FFA" w:rsidRPr="00537077" w:rsidRDefault="00005FFA" w:rsidP="00537077">
      <w:pPr>
        <w:spacing w:before="100" w:beforeAutospacing="1" w:after="100" w:afterAutospacing="1"/>
        <w:rPr>
          <w:rFonts w:cs="Arial"/>
          <w:b/>
          <w:bCs/>
          <w:szCs w:val="22"/>
        </w:rPr>
      </w:pPr>
      <w:r w:rsidRPr="00537077">
        <w:rPr>
          <w:rFonts w:cs="Arial"/>
          <w:b/>
          <w:bCs/>
          <w:szCs w:val="22"/>
        </w:rPr>
        <w:t>Skatteregnskapet</w:t>
      </w:r>
    </w:p>
    <w:p w14:paraId="25B9677D" w14:textId="0C1566EF" w:rsidR="00005FFA" w:rsidRDefault="00005FFA" w:rsidP="00005FFA">
      <w:r>
        <w:t xml:space="preserve">Største </w:t>
      </w:r>
      <w:proofErr w:type="spellStart"/>
      <w:r>
        <w:t>utbetalingsfil</w:t>
      </w:r>
      <w:proofErr w:type="spellEnd"/>
      <w:r>
        <w:t xml:space="preserve"> inneholder ca. 450</w:t>
      </w:r>
      <w:r w:rsidR="00221F05">
        <w:t xml:space="preserve"> </w:t>
      </w:r>
      <w:r>
        <w:t xml:space="preserve">000 utbetalinger. </w:t>
      </w:r>
      <w:r w:rsidR="008B61D7" w:rsidRPr="00A20EBB">
        <w:t>Dette er til gode utbetalinger</w:t>
      </w:r>
      <w:r w:rsidR="008B61D7">
        <w:t>.</w:t>
      </w:r>
    </w:p>
    <w:p w14:paraId="4AC2E366" w14:textId="5245DA7F" w:rsidR="00144787" w:rsidRPr="00144787" w:rsidRDefault="00144787" w:rsidP="00144787">
      <w:r w:rsidRPr="00144787">
        <w:lastRenderedPageBreak/>
        <w:t>Dette er erfaringstall og innebærer ikke en begrensning. Dersom det skulle være aktuelt med enda større volum, kan avtalebank avtale avvikende kjøremønster med Skatteetaten.</w:t>
      </w:r>
    </w:p>
    <w:p w14:paraId="0FB03197" w14:textId="77777777" w:rsidR="00144787" w:rsidRDefault="00144787" w:rsidP="00005FFA"/>
    <w:p w14:paraId="54C3DF48" w14:textId="77777777" w:rsidR="00005FFA" w:rsidRDefault="00005FFA" w:rsidP="00005FFA"/>
    <w:p w14:paraId="003BD961" w14:textId="77777777" w:rsidR="003F73CF" w:rsidRPr="00C77EF2" w:rsidRDefault="003F73CF" w:rsidP="003F73CF">
      <w:r w:rsidRPr="00FE671C">
        <w:t>Innbetalinger har sitt største omfang i forbindelse med forfall restskatt hvilket er fra</w:t>
      </w:r>
      <w:r w:rsidRPr="00FC7084">
        <w:rPr>
          <w:color w:val="FF0000"/>
        </w:rPr>
        <w:t xml:space="preserve"> </w:t>
      </w:r>
      <w:r w:rsidRPr="00C77EF2">
        <w:t>20/8 til 24/9.</w:t>
      </w:r>
    </w:p>
    <w:p w14:paraId="73DDD5DC" w14:textId="77777777" w:rsidR="00947524" w:rsidRDefault="00947524" w:rsidP="003F73CF"/>
    <w:p w14:paraId="130F0368" w14:textId="0EAC3940" w:rsidR="003F73CF" w:rsidRPr="00FC7084" w:rsidRDefault="003F73CF" w:rsidP="003F73CF">
      <w:pPr>
        <w:rPr>
          <w:color w:val="FF0000"/>
        </w:rPr>
      </w:pPr>
      <w:r w:rsidRPr="006568E9">
        <w:t xml:space="preserve">Største </w:t>
      </w:r>
      <w:proofErr w:type="spellStart"/>
      <w:r w:rsidRPr="006568E9">
        <w:t>innbetalingsfil</w:t>
      </w:r>
      <w:proofErr w:type="spellEnd"/>
      <w:r w:rsidRPr="006568E9">
        <w:t xml:space="preserve"> er på ca. 280</w:t>
      </w:r>
      <w:r w:rsidR="00E862EE">
        <w:t xml:space="preserve"> </w:t>
      </w:r>
      <w:r w:rsidRPr="006568E9">
        <w:t>000 innbetalingstransaksjoner</w:t>
      </w:r>
      <w:r w:rsidRPr="00BD011D">
        <w:t>.</w:t>
      </w:r>
      <w:r>
        <w:rPr>
          <w:color w:val="FF0000"/>
        </w:rPr>
        <w:t xml:space="preserve"> </w:t>
      </w:r>
    </w:p>
    <w:p w14:paraId="27C963B6" w14:textId="77777777" w:rsidR="00005FFA" w:rsidRDefault="00005FFA" w:rsidP="00005FFA"/>
    <w:p w14:paraId="7402F888" w14:textId="77777777" w:rsidR="00005FFA" w:rsidRDefault="00005FFA" w:rsidP="00005FFA"/>
    <w:p w14:paraId="31057B2F" w14:textId="77777777" w:rsidR="00005FFA" w:rsidRPr="00537077" w:rsidRDefault="00005FFA" w:rsidP="00005FFA">
      <w:pPr>
        <w:rPr>
          <w:rFonts w:cs="Arial"/>
          <w:szCs w:val="22"/>
        </w:rPr>
      </w:pPr>
      <w:r w:rsidRPr="00537077">
        <w:rPr>
          <w:rFonts w:cs="Arial"/>
          <w:b/>
          <w:bCs/>
          <w:szCs w:val="22"/>
        </w:rPr>
        <w:t>Bidrag og tilbakebetaling</w:t>
      </w:r>
    </w:p>
    <w:p w14:paraId="3A5384A1" w14:textId="77777777" w:rsidR="00005FFA" w:rsidRDefault="00005FFA" w:rsidP="00005FFA"/>
    <w:p w14:paraId="3113E410" w14:textId="496714CB" w:rsidR="00005FFA" w:rsidRPr="00BD3F6C" w:rsidRDefault="00005FFA" w:rsidP="00005FFA">
      <w:r w:rsidRPr="00BD3F6C">
        <w:t xml:space="preserve">Innbetalingene for </w:t>
      </w:r>
      <w:r>
        <w:t>Bidrag og tilbakebetaling</w:t>
      </w:r>
      <w:r w:rsidRPr="00BD3F6C">
        <w:t xml:space="preserve"> følger gjerne månedens lønns- og trygdeutbetalinger, samt de perioder som har større utbetalinger </w:t>
      </w:r>
      <w:r>
        <w:t>grunnet</w:t>
      </w:r>
      <w:r w:rsidRPr="00BD3F6C">
        <w:t xml:space="preserve"> feriepenger og skatt, f.eks</w:t>
      </w:r>
      <w:r>
        <w:t>.</w:t>
      </w:r>
      <w:r w:rsidRPr="00BD3F6C">
        <w:t xml:space="preserve"> juni og desember.</w:t>
      </w:r>
    </w:p>
    <w:p w14:paraId="066C05CF" w14:textId="77777777" w:rsidR="00005FFA" w:rsidRDefault="00005FFA" w:rsidP="00005FFA"/>
    <w:p w14:paraId="79279775" w14:textId="77777777" w:rsidR="00005FFA" w:rsidRPr="00537077" w:rsidRDefault="00005FFA" w:rsidP="00005FFA">
      <w:pPr>
        <w:rPr>
          <w:rFonts w:cs="Arial"/>
          <w:b/>
          <w:bCs/>
          <w:szCs w:val="22"/>
        </w:rPr>
      </w:pPr>
      <w:r w:rsidRPr="00537077">
        <w:rPr>
          <w:rFonts w:cs="Arial"/>
          <w:b/>
          <w:bCs/>
          <w:szCs w:val="22"/>
        </w:rPr>
        <w:t xml:space="preserve">Oppdrag </w:t>
      </w:r>
    </w:p>
    <w:p w14:paraId="7EEA6BB8" w14:textId="77777777" w:rsidR="00005FFA" w:rsidRDefault="00005FFA" w:rsidP="00005FFA"/>
    <w:p w14:paraId="02337ABE" w14:textId="2B65755F" w:rsidR="00005FFA" w:rsidRPr="00BD3F6C" w:rsidRDefault="00005FFA" w:rsidP="00005FFA">
      <w:r w:rsidRPr="00BD3F6C">
        <w:t xml:space="preserve">Innbetalingene for Oppdrag følger gjerne månedens lønns- og trygdeutbetalinger, samt de perioder som har større utbetalinger </w:t>
      </w:r>
      <w:r>
        <w:t>grunnet</w:t>
      </w:r>
      <w:r w:rsidRPr="00BD3F6C">
        <w:t xml:space="preserve"> feriepenger og skatt, f.eks</w:t>
      </w:r>
      <w:r>
        <w:t>.</w:t>
      </w:r>
      <w:r w:rsidRPr="00BD3F6C">
        <w:t xml:space="preserve"> juni og desember.</w:t>
      </w:r>
    </w:p>
    <w:p w14:paraId="0BF8791C" w14:textId="77777777" w:rsidR="00005FFA" w:rsidRDefault="00005FFA" w:rsidP="00005FFA"/>
    <w:p w14:paraId="564ACF7C" w14:textId="77777777" w:rsidR="00005FFA" w:rsidRPr="00537077" w:rsidRDefault="00005FFA" w:rsidP="00005FFA">
      <w:pPr>
        <w:rPr>
          <w:b/>
          <w:bCs/>
        </w:rPr>
      </w:pPr>
      <w:r w:rsidRPr="00537077">
        <w:rPr>
          <w:b/>
          <w:bCs/>
        </w:rPr>
        <w:t>Særavgifter</w:t>
      </w:r>
    </w:p>
    <w:p w14:paraId="0F06AE3E" w14:textId="77777777" w:rsidR="00005FFA" w:rsidRDefault="00005FFA" w:rsidP="00005FFA"/>
    <w:p w14:paraId="0E5741CA" w14:textId="53FAA05E" w:rsidR="00005FFA" w:rsidRPr="00BD3F6C" w:rsidRDefault="00005FFA" w:rsidP="00005FFA">
      <w:r>
        <w:t>For s</w:t>
      </w:r>
      <w:r w:rsidRPr="00BD3F6C">
        <w:t>æravgifter</w:t>
      </w:r>
      <w:r>
        <w:t xml:space="preserve"> fordeler inn- og utbetalinger seg jevnt gjennom året.  </w:t>
      </w:r>
      <w:r w:rsidRPr="00BD3F6C">
        <w:t xml:space="preserve"> </w:t>
      </w:r>
    </w:p>
    <w:p w14:paraId="44839DE0" w14:textId="77777777" w:rsidR="00005FFA" w:rsidRDefault="00005FFA" w:rsidP="00005FFA"/>
    <w:p w14:paraId="491C76D0" w14:textId="77777777" w:rsidR="00083B2C" w:rsidRPr="00232617" w:rsidRDefault="00083B2C" w:rsidP="00083B2C">
      <w:pPr>
        <w:rPr>
          <w:rFonts w:cs="Arial"/>
          <w:b/>
          <w:bCs/>
          <w:szCs w:val="22"/>
        </w:rPr>
      </w:pPr>
      <w:r w:rsidRPr="00232617">
        <w:rPr>
          <w:rFonts w:cs="Arial"/>
          <w:b/>
          <w:bCs/>
          <w:szCs w:val="22"/>
        </w:rPr>
        <w:t xml:space="preserve">Innfri regnskap </w:t>
      </w:r>
    </w:p>
    <w:p w14:paraId="4684ACC3" w14:textId="77777777" w:rsidR="00FF1EA9" w:rsidRPr="00FF1EA9" w:rsidRDefault="00FF1EA9" w:rsidP="00083B2C">
      <w:pPr>
        <w:rPr>
          <w:rFonts w:ascii="Times New Roman" w:hAnsi="Times New Roman"/>
          <w:b/>
          <w:bCs/>
          <w:sz w:val="24"/>
        </w:rPr>
      </w:pPr>
    </w:p>
    <w:p w14:paraId="6406F502" w14:textId="0209FBEE" w:rsidR="00083B2C" w:rsidRDefault="00083B2C" w:rsidP="00083B2C">
      <w:r w:rsidRPr="00F149DD">
        <w:t xml:space="preserve">Innfri regnskap vil fra 1.1.2026 inneholde regnskapsføring av krav som innkreves på vegne av Alminnelig namsmann (nytt innkrevingsoppdrag). Innfri regnskap vil også ila 2026 inneholde krav fra reskontrosystemet PAK (PAK avsluttes og fases ut fra dagens innkrevingsregnskap for bidrag og tilbakebetaling). Ny statlig skatt, </w:t>
      </w:r>
      <w:r w:rsidRPr="00F149DD">
        <w:rPr>
          <w:i/>
          <w:iCs/>
        </w:rPr>
        <w:t>suppleringsskatt</w:t>
      </w:r>
      <w:r w:rsidRPr="00F149DD">
        <w:t xml:space="preserve"> </w:t>
      </w:r>
      <w:proofErr w:type="spellStart"/>
      <w:r w:rsidRPr="00F149DD">
        <w:t>iht</w:t>
      </w:r>
      <w:proofErr w:type="spellEnd"/>
      <w:r w:rsidRPr="00F149DD">
        <w:t xml:space="preserve"> </w:t>
      </w:r>
      <w:r w:rsidRPr="00F149DD">
        <w:rPr>
          <w:i/>
          <w:iCs/>
        </w:rPr>
        <w:t>Lov om suppleringsskatt på underbeskattet inntekt i konsern (suppleringsskatteloven)</w:t>
      </w:r>
      <w:r w:rsidRPr="00F149DD">
        <w:t xml:space="preserve"> innlemmes også ila </w:t>
      </w:r>
      <w:r w:rsidR="00B361F4">
        <w:t>2026.</w:t>
      </w:r>
    </w:p>
    <w:p w14:paraId="655134E5" w14:textId="77777777" w:rsidR="00770DD5" w:rsidRDefault="00770DD5" w:rsidP="00083B2C"/>
    <w:p w14:paraId="79F24529" w14:textId="4CF11B71" w:rsidR="00083B2C" w:rsidRPr="00FC7084" w:rsidRDefault="00083B2C" w:rsidP="00083B2C">
      <w:pPr>
        <w:rPr>
          <w:color w:val="FF0000"/>
        </w:rPr>
      </w:pPr>
      <w:r w:rsidRPr="00522718">
        <w:t xml:space="preserve">For </w:t>
      </w:r>
      <w:r w:rsidRPr="007F0231">
        <w:rPr>
          <w:rFonts w:cs="Arial"/>
          <w:szCs w:val="22"/>
        </w:rPr>
        <w:t>Innfri regnskap</w:t>
      </w:r>
      <w:r w:rsidR="00770DD5">
        <w:rPr>
          <w:rFonts w:cs="Arial"/>
          <w:szCs w:val="22"/>
        </w:rPr>
        <w:t>,</w:t>
      </w:r>
      <w:r w:rsidRPr="00522718">
        <w:t xml:space="preserve"> fordeler inn- og utbetalinger seg jevnt gjennom året.  </w:t>
      </w:r>
    </w:p>
    <w:p w14:paraId="084C7CC2" w14:textId="77777777" w:rsidR="00005FFA" w:rsidRDefault="00005FFA" w:rsidP="00005FFA"/>
    <w:p w14:paraId="57DA66D4" w14:textId="64867E7F" w:rsidR="00B7217D" w:rsidRPr="00232617" w:rsidRDefault="00005FFA" w:rsidP="00232617">
      <w:pPr>
        <w:rPr>
          <w:rFonts w:cs="Arial"/>
          <w:b/>
          <w:bCs/>
          <w:szCs w:val="22"/>
        </w:rPr>
      </w:pPr>
      <w:r>
        <w:rPr>
          <w:rFonts w:ascii="Times New Roman" w:hAnsi="Times New Roman"/>
          <w:b/>
          <w:bCs/>
          <w:sz w:val="24"/>
        </w:rPr>
        <w:br w:type="page"/>
      </w:r>
      <w:r w:rsidR="00B7217D" w:rsidRPr="00232617">
        <w:rPr>
          <w:rFonts w:cs="Arial"/>
          <w:b/>
          <w:bCs/>
          <w:szCs w:val="22"/>
        </w:rPr>
        <w:lastRenderedPageBreak/>
        <w:t>Baseline/Gjennomsnitt</w:t>
      </w:r>
    </w:p>
    <w:p w14:paraId="51AE2526" w14:textId="321ED778" w:rsidR="00005FFA" w:rsidRPr="009A2623" w:rsidRDefault="00005FFA" w:rsidP="00005FFA">
      <w:pPr>
        <w:spacing w:before="150"/>
      </w:pPr>
      <w:r>
        <w:t>Overordnet ser vi at gjennomsnittlig antall betalinger per fil er ca. 1500, gjennomsnittlig antall byte pr innbetaling = ca. 800 byte, dette tilsier et gjennomsnitt på ca. 1,1 MB (eller 1180 kB). Dette er da tall før komprimering.  P</w:t>
      </w:r>
      <w:r w:rsidR="00851BD1">
        <w:t>e</w:t>
      </w:r>
      <w:r>
        <w:t>r fil ser vi variasjoner på alt fra 1 betaling til opp mot 450</w:t>
      </w:r>
      <w:r w:rsidR="00997B00">
        <w:t xml:space="preserve"> </w:t>
      </w:r>
      <w:r>
        <w:t>000 betalinger.</w:t>
      </w:r>
    </w:p>
    <w:p w14:paraId="38B3F8EC" w14:textId="77777777" w:rsidR="00543FD0" w:rsidRDefault="00543FD0" w:rsidP="00751636">
      <w:pPr>
        <w:rPr>
          <w:rFonts w:cs="Arial"/>
        </w:rPr>
      </w:pPr>
    </w:p>
    <w:p w14:paraId="08061119" w14:textId="77777777" w:rsidR="00B7217D" w:rsidRDefault="00543FD0" w:rsidP="00543FD0">
      <w:pPr>
        <w:rPr>
          <w:b/>
        </w:rPr>
      </w:pPr>
      <w:bookmarkStart w:id="14" w:name="_Ref500229460"/>
      <w:bookmarkStart w:id="15" w:name="_Ref500235386"/>
      <w:r w:rsidRPr="00543FD0">
        <w:rPr>
          <w:b/>
        </w:rPr>
        <w:t>Kundens volumestimat</w:t>
      </w:r>
      <w:bookmarkEnd w:id="14"/>
      <w:bookmarkEnd w:id="15"/>
    </w:p>
    <w:p w14:paraId="4098F500" w14:textId="77777777" w:rsidR="008B7E0B" w:rsidRDefault="008B7E0B" w:rsidP="00543FD0">
      <w:pPr>
        <w:rPr>
          <w:b/>
        </w:rPr>
      </w:pPr>
    </w:p>
    <w:p w14:paraId="0E03808F" w14:textId="274E75B3" w:rsidR="00543FD0" w:rsidRDefault="00543FD0" w:rsidP="00543FD0">
      <w:r>
        <w:t xml:space="preserve">Kunden har nedenfor angitt estimert antall inn-/utbetalinger på årsbasis. </w:t>
      </w:r>
      <w:r w:rsidR="001F6FE9">
        <w:t>Dette er basert på dagens betalingsprosesser, men det er både ventet og sannsynlig at det kan skje større endringer i årene framover.</w:t>
      </w:r>
    </w:p>
    <w:p w14:paraId="7C642913" w14:textId="77777777" w:rsidR="00462A05" w:rsidRPr="00B7217D" w:rsidRDefault="00462A05" w:rsidP="00543FD0">
      <w:pPr>
        <w:rPr>
          <w:b/>
        </w:rPr>
      </w:pPr>
    </w:p>
    <w:p w14:paraId="7698F09C" w14:textId="77777777" w:rsidR="00543FD0" w:rsidRPr="00543FD0" w:rsidRDefault="00543FD0" w:rsidP="00543FD0"/>
    <w:tbl>
      <w:tblPr>
        <w:tblStyle w:val="Tabellrutenett"/>
        <w:tblW w:w="13994" w:type="dxa"/>
        <w:tblLook w:val="04A0" w:firstRow="1" w:lastRow="0" w:firstColumn="1" w:lastColumn="0" w:noHBand="0" w:noVBand="1"/>
      </w:tblPr>
      <w:tblGrid>
        <w:gridCol w:w="2032"/>
        <w:gridCol w:w="1880"/>
        <w:gridCol w:w="1957"/>
        <w:gridCol w:w="1797"/>
        <w:gridCol w:w="2221"/>
        <w:gridCol w:w="2361"/>
        <w:gridCol w:w="1746"/>
      </w:tblGrid>
      <w:tr w:rsidR="00462A05" w14:paraId="28AF6426" w14:textId="77777777" w:rsidTr="00D12026">
        <w:tc>
          <w:tcPr>
            <w:tcW w:w="2032" w:type="dxa"/>
            <w:shd w:val="clear" w:color="auto" w:fill="BFBFBF" w:themeFill="background1" w:themeFillShade="BF"/>
            <w:vAlign w:val="center"/>
          </w:tcPr>
          <w:p w14:paraId="677DF9F9" w14:textId="77777777" w:rsidR="00462A05" w:rsidRDefault="00462A05" w:rsidP="00033412">
            <w:pPr>
              <w:jc w:val="center"/>
              <w:rPr>
                <w:rFonts w:ascii="Times New Roman" w:hAnsi="Times New Roman"/>
                <w:b/>
                <w:bCs/>
                <w:sz w:val="24"/>
              </w:rPr>
            </w:pPr>
          </w:p>
          <w:p w14:paraId="2FDC82C4" w14:textId="308B3506" w:rsidR="00462A05" w:rsidRPr="00EC00DE" w:rsidRDefault="00462A05" w:rsidP="00033412">
            <w:pPr>
              <w:jc w:val="center"/>
              <w:rPr>
                <w:rFonts w:ascii="Segoe UI" w:hAnsi="Segoe UI" w:cs="Segoe UI"/>
                <w:b/>
                <w:bCs/>
                <w:color w:val="172B4D"/>
                <w:sz w:val="21"/>
                <w:szCs w:val="21"/>
              </w:rPr>
            </w:pPr>
            <w:r w:rsidRPr="0079601D">
              <w:rPr>
                <w:rFonts w:ascii="Times New Roman" w:hAnsi="Times New Roman"/>
                <w:b/>
                <w:bCs/>
                <w:sz w:val="24"/>
              </w:rPr>
              <w:t>Regnskap</w:t>
            </w:r>
          </w:p>
        </w:tc>
        <w:tc>
          <w:tcPr>
            <w:tcW w:w="1880" w:type="dxa"/>
            <w:shd w:val="clear" w:color="auto" w:fill="BFBFBF" w:themeFill="background1" w:themeFillShade="BF"/>
            <w:vAlign w:val="center"/>
          </w:tcPr>
          <w:p w14:paraId="39915CCA" w14:textId="77777777" w:rsidR="00462A05" w:rsidRPr="00EC00DE" w:rsidRDefault="00462A05" w:rsidP="00033412">
            <w:pPr>
              <w:jc w:val="center"/>
              <w:rPr>
                <w:rFonts w:ascii="Segoe UI" w:hAnsi="Segoe UI" w:cs="Segoe UI"/>
                <w:b/>
                <w:bCs/>
                <w:color w:val="172B4D"/>
                <w:sz w:val="21"/>
                <w:szCs w:val="21"/>
              </w:rPr>
            </w:pPr>
            <w:r w:rsidRPr="0079601D">
              <w:rPr>
                <w:rFonts w:ascii="Times New Roman" w:hAnsi="Times New Roman"/>
                <w:b/>
                <w:bCs/>
                <w:sz w:val="24"/>
              </w:rPr>
              <w:t>MVA og Arv</w:t>
            </w:r>
          </w:p>
        </w:tc>
        <w:tc>
          <w:tcPr>
            <w:tcW w:w="1957" w:type="dxa"/>
            <w:shd w:val="clear" w:color="auto" w:fill="BFBFBF" w:themeFill="background1" w:themeFillShade="BF"/>
            <w:vAlign w:val="center"/>
          </w:tcPr>
          <w:p w14:paraId="18A18515" w14:textId="0B295DE7" w:rsidR="00462A05" w:rsidRPr="00EC00DE" w:rsidRDefault="00462A05" w:rsidP="00033412">
            <w:pPr>
              <w:jc w:val="center"/>
              <w:rPr>
                <w:rFonts w:ascii="Segoe UI" w:hAnsi="Segoe UI" w:cs="Segoe UI"/>
                <w:b/>
                <w:bCs/>
                <w:color w:val="172B4D"/>
                <w:sz w:val="21"/>
                <w:szCs w:val="21"/>
              </w:rPr>
            </w:pPr>
            <w:r w:rsidRPr="0079601D">
              <w:rPr>
                <w:rFonts w:ascii="Times New Roman" w:hAnsi="Times New Roman"/>
                <w:b/>
                <w:bCs/>
                <w:sz w:val="24"/>
              </w:rPr>
              <w:t>Oppdrag</w:t>
            </w:r>
          </w:p>
        </w:tc>
        <w:tc>
          <w:tcPr>
            <w:tcW w:w="1797" w:type="dxa"/>
            <w:shd w:val="clear" w:color="auto" w:fill="BFBFBF" w:themeFill="background1" w:themeFillShade="BF"/>
            <w:vAlign w:val="center"/>
          </w:tcPr>
          <w:p w14:paraId="077B25FD" w14:textId="77777777" w:rsidR="00462A05" w:rsidRPr="0079601D" w:rsidRDefault="00462A05" w:rsidP="00033412">
            <w:pPr>
              <w:jc w:val="center"/>
              <w:rPr>
                <w:rFonts w:ascii="Times New Roman" w:hAnsi="Times New Roman"/>
                <w:b/>
                <w:bCs/>
                <w:sz w:val="24"/>
              </w:rPr>
            </w:pPr>
            <w:r w:rsidRPr="0079601D">
              <w:rPr>
                <w:rFonts w:ascii="Times New Roman" w:hAnsi="Times New Roman"/>
                <w:b/>
                <w:bCs/>
                <w:sz w:val="24"/>
              </w:rPr>
              <w:t>Særavgifter</w:t>
            </w:r>
          </w:p>
        </w:tc>
        <w:tc>
          <w:tcPr>
            <w:tcW w:w="2221" w:type="dxa"/>
            <w:shd w:val="clear" w:color="auto" w:fill="BFBFBF" w:themeFill="background1" w:themeFillShade="BF"/>
            <w:vAlign w:val="center"/>
          </w:tcPr>
          <w:p w14:paraId="1A6D0699" w14:textId="77777777" w:rsidR="00462A05" w:rsidRPr="00EC00DE" w:rsidRDefault="00462A05" w:rsidP="00033412">
            <w:pPr>
              <w:jc w:val="center"/>
              <w:rPr>
                <w:rFonts w:ascii="Segoe UI" w:hAnsi="Segoe UI" w:cs="Segoe UI"/>
                <w:b/>
                <w:bCs/>
                <w:color w:val="172B4D"/>
                <w:sz w:val="21"/>
                <w:szCs w:val="21"/>
              </w:rPr>
            </w:pPr>
            <w:r w:rsidRPr="0079601D">
              <w:rPr>
                <w:rFonts w:ascii="Times New Roman" w:hAnsi="Times New Roman"/>
                <w:b/>
                <w:bCs/>
                <w:sz w:val="24"/>
              </w:rPr>
              <w:t>Bidrag og tilbakebetaling</w:t>
            </w:r>
          </w:p>
        </w:tc>
        <w:tc>
          <w:tcPr>
            <w:tcW w:w="2361" w:type="dxa"/>
            <w:shd w:val="clear" w:color="auto" w:fill="BFBFBF" w:themeFill="background1" w:themeFillShade="BF"/>
            <w:vAlign w:val="center"/>
          </w:tcPr>
          <w:p w14:paraId="63A2CB16" w14:textId="77777777" w:rsidR="00462A05" w:rsidRPr="00EC00DE" w:rsidRDefault="00462A05" w:rsidP="00033412">
            <w:pPr>
              <w:jc w:val="center"/>
              <w:rPr>
                <w:rFonts w:ascii="Segoe UI" w:hAnsi="Segoe UI" w:cs="Segoe UI"/>
                <w:b/>
                <w:bCs/>
                <w:color w:val="172B4D"/>
                <w:sz w:val="21"/>
                <w:szCs w:val="21"/>
              </w:rPr>
            </w:pPr>
            <w:r w:rsidRPr="0079601D">
              <w:rPr>
                <w:rFonts w:ascii="Times New Roman" w:hAnsi="Times New Roman"/>
                <w:b/>
                <w:bCs/>
                <w:sz w:val="24"/>
              </w:rPr>
              <w:t>Skatteregnskapet</w:t>
            </w:r>
          </w:p>
        </w:tc>
        <w:tc>
          <w:tcPr>
            <w:tcW w:w="1746" w:type="dxa"/>
            <w:shd w:val="clear" w:color="auto" w:fill="BFBFBF" w:themeFill="background1" w:themeFillShade="BF"/>
          </w:tcPr>
          <w:p w14:paraId="7755EAF9" w14:textId="77777777" w:rsidR="00462A05" w:rsidRPr="00A54986" w:rsidRDefault="00462A05" w:rsidP="00033412">
            <w:pPr>
              <w:jc w:val="center"/>
              <w:rPr>
                <w:rFonts w:ascii="Times New Roman" w:hAnsi="Times New Roman"/>
                <w:b/>
                <w:bCs/>
                <w:sz w:val="24"/>
              </w:rPr>
            </w:pPr>
          </w:p>
          <w:p w14:paraId="36244672" w14:textId="77777777" w:rsidR="00462A05" w:rsidRPr="00A54986" w:rsidRDefault="00462A05" w:rsidP="00033412">
            <w:pPr>
              <w:jc w:val="center"/>
              <w:rPr>
                <w:rFonts w:ascii="Times New Roman" w:hAnsi="Times New Roman"/>
                <w:b/>
                <w:bCs/>
                <w:sz w:val="24"/>
              </w:rPr>
            </w:pPr>
            <w:r w:rsidRPr="00A54986">
              <w:rPr>
                <w:rFonts w:ascii="Times New Roman" w:hAnsi="Times New Roman"/>
                <w:b/>
                <w:bCs/>
                <w:sz w:val="24"/>
              </w:rPr>
              <w:t>Innfri</w:t>
            </w:r>
          </w:p>
        </w:tc>
      </w:tr>
      <w:tr w:rsidR="00462A05" w14:paraId="4F651A9C" w14:textId="77777777">
        <w:tc>
          <w:tcPr>
            <w:tcW w:w="2032" w:type="dxa"/>
            <w:vAlign w:val="center"/>
          </w:tcPr>
          <w:p w14:paraId="6BA1CC63" w14:textId="77777777" w:rsidR="00462A05" w:rsidRDefault="00462A05">
            <w:pPr>
              <w:spacing w:before="100" w:beforeAutospacing="1" w:after="100" w:afterAutospacing="1"/>
              <w:rPr>
                <w:rFonts w:ascii="Times New Roman" w:hAnsi="Times New Roman"/>
                <w:sz w:val="24"/>
              </w:rPr>
            </w:pPr>
            <w:r w:rsidRPr="0079601D">
              <w:rPr>
                <w:rFonts w:ascii="Times New Roman" w:hAnsi="Times New Roman"/>
                <w:b/>
                <w:bCs/>
                <w:sz w:val="24"/>
              </w:rPr>
              <w:t>Innbetaling</w:t>
            </w:r>
          </w:p>
        </w:tc>
        <w:tc>
          <w:tcPr>
            <w:tcW w:w="1880" w:type="dxa"/>
            <w:vAlign w:val="center"/>
          </w:tcPr>
          <w:p w14:paraId="392ACFDA" w14:textId="1FF058B2" w:rsidR="00462A05" w:rsidRDefault="00462A05">
            <w:pPr>
              <w:spacing w:before="100" w:beforeAutospacing="1" w:after="100" w:afterAutospacing="1"/>
              <w:jc w:val="center"/>
              <w:rPr>
                <w:rFonts w:ascii="Times New Roman" w:hAnsi="Times New Roman"/>
                <w:sz w:val="24"/>
              </w:rPr>
            </w:pPr>
            <w:r w:rsidRPr="00DE4A89">
              <w:rPr>
                <w:rFonts w:ascii="Times New Roman" w:hAnsi="Times New Roman"/>
                <w:sz w:val="24"/>
              </w:rPr>
              <w:t>1</w:t>
            </w:r>
            <w:r w:rsidR="009F1C9A">
              <w:rPr>
                <w:rFonts w:ascii="Times New Roman" w:hAnsi="Times New Roman"/>
                <w:sz w:val="24"/>
              </w:rPr>
              <w:t xml:space="preserve"> </w:t>
            </w:r>
            <w:r w:rsidRPr="00DE4A89">
              <w:rPr>
                <w:rFonts w:ascii="Times New Roman" w:hAnsi="Times New Roman"/>
                <w:sz w:val="24"/>
              </w:rPr>
              <w:t>500</w:t>
            </w:r>
            <w:r w:rsidR="009F1C9A">
              <w:rPr>
                <w:rFonts w:ascii="Times New Roman" w:hAnsi="Times New Roman"/>
                <w:sz w:val="24"/>
              </w:rPr>
              <w:t xml:space="preserve"> </w:t>
            </w:r>
            <w:r w:rsidRPr="00DE4A89">
              <w:rPr>
                <w:rFonts w:ascii="Times New Roman" w:hAnsi="Times New Roman"/>
                <w:sz w:val="24"/>
              </w:rPr>
              <w:t>000</w:t>
            </w:r>
          </w:p>
        </w:tc>
        <w:tc>
          <w:tcPr>
            <w:tcW w:w="1957" w:type="dxa"/>
            <w:vAlign w:val="center"/>
          </w:tcPr>
          <w:p w14:paraId="3A74A89A" w14:textId="68587AFE" w:rsidR="00462A05" w:rsidRDefault="00462A05">
            <w:pPr>
              <w:spacing w:before="100" w:beforeAutospacing="1" w:after="100" w:afterAutospacing="1"/>
              <w:jc w:val="center"/>
              <w:rPr>
                <w:rFonts w:ascii="Times New Roman" w:hAnsi="Times New Roman"/>
                <w:sz w:val="24"/>
              </w:rPr>
            </w:pPr>
            <w:r>
              <w:rPr>
                <w:rFonts w:ascii="Times New Roman" w:hAnsi="Times New Roman"/>
                <w:sz w:val="24"/>
              </w:rPr>
              <w:t>1</w:t>
            </w:r>
            <w:r w:rsidR="009F1C9A">
              <w:rPr>
                <w:rFonts w:ascii="Times New Roman" w:hAnsi="Times New Roman"/>
                <w:sz w:val="24"/>
              </w:rPr>
              <w:t xml:space="preserve"> </w:t>
            </w:r>
            <w:r>
              <w:rPr>
                <w:rFonts w:ascii="Times New Roman" w:hAnsi="Times New Roman"/>
                <w:sz w:val="24"/>
              </w:rPr>
              <w:t>100</w:t>
            </w:r>
            <w:r w:rsidR="009F1C9A">
              <w:rPr>
                <w:rFonts w:ascii="Times New Roman" w:hAnsi="Times New Roman"/>
                <w:sz w:val="24"/>
              </w:rPr>
              <w:t xml:space="preserve"> </w:t>
            </w:r>
            <w:r>
              <w:rPr>
                <w:rFonts w:ascii="Times New Roman" w:hAnsi="Times New Roman"/>
                <w:sz w:val="24"/>
              </w:rPr>
              <w:t>000</w:t>
            </w:r>
          </w:p>
        </w:tc>
        <w:tc>
          <w:tcPr>
            <w:tcW w:w="1797" w:type="dxa"/>
          </w:tcPr>
          <w:p w14:paraId="2874DD96" w14:textId="68870365" w:rsidR="00462A05" w:rsidRDefault="00462A05">
            <w:pPr>
              <w:spacing w:before="100" w:beforeAutospacing="1" w:after="100" w:afterAutospacing="1"/>
              <w:jc w:val="center"/>
              <w:rPr>
                <w:rFonts w:ascii="Times New Roman" w:hAnsi="Times New Roman"/>
                <w:sz w:val="24"/>
              </w:rPr>
            </w:pPr>
            <w:r>
              <w:rPr>
                <w:rFonts w:ascii="Times New Roman" w:hAnsi="Times New Roman"/>
                <w:sz w:val="24"/>
              </w:rPr>
              <w:t>800</w:t>
            </w:r>
            <w:r w:rsidR="009F1C9A">
              <w:rPr>
                <w:rFonts w:ascii="Times New Roman" w:hAnsi="Times New Roman"/>
                <w:sz w:val="24"/>
              </w:rPr>
              <w:t xml:space="preserve"> </w:t>
            </w:r>
            <w:r>
              <w:rPr>
                <w:rFonts w:ascii="Times New Roman" w:hAnsi="Times New Roman"/>
                <w:sz w:val="24"/>
              </w:rPr>
              <w:t>000</w:t>
            </w:r>
          </w:p>
        </w:tc>
        <w:tc>
          <w:tcPr>
            <w:tcW w:w="2221" w:type="dxa"/>
            <w:vAlign w:val="center"/>
          </w:tcPr>
          <w:p w14:paraId="26657B77" w14:textId="30BF00D5" w:rsidR="00462A05" w:rsidRDefault="00462A05">
            <w:pPr>
              <w:spacing w:before="100" w:beforeAutospacing="1" w:after="100" w:afterAutospacing="1"/>
              <w:jc w:val="center"/>
              <w:rPr>
                <w:rFonts w:ascii="Times New Roman" w:hAnsi="Times New Roman"/>
                <w:sz w:val="24"/>
              </w:rPr>
            </w:pPr>
            <w:r>
              <w:rPr>
                <w:rFonts w:ascii="Times New Roman" w:hAnsi="Times New Roman"/>
                <w:sz w:val="24"/>
              </w:rPr>
              <w:t>1</w:t>
            </w:r>
            <w:r w:rsidR="009F1C9A">
              <w:rPr>
                <w:rFonts w:ascii="Times New Roman" w:hAnsi="Times New Roman"/>
                <w:sz w:val="24"/>
              </w:rPr>
              <w:t xml:space="preserve"> </w:t>
            </w:r>
            <w:r>
              <w:rPr>
                <w:rFonts w:ascii="Times New Roman" w:hAnsi="Times New Roman"/>
                <w:sz w:val="24"/>
              </w:rPr>
              <w:t>200</w:t>
            </w:r>
            <w:r w:rsidR="009F1C9A">
              <w:rPr>
                <w:rFonts w:ascii="Times New Roman" w:hAnsi="Times New Roman"/>
                <w:sz w:val="24"/>
              </w:rPr>
              <w:t xml:space="preserve"> </w:t>
            </w:r>
            <w:r>
              <w:rPr>
                <w:rFonts w:ascii="Times New Roman" w:hAnsi="Times New Roman"/>
                <w:sz w:val="24"/>
              </w:rPr>
              <w:t>000</w:t>
            </w:r>
          </w:p>
        </w:tc>
        <w:tc>
          <w:tcPr>
            <w:tcW w:w="2361" w:type="dxa"/>
            <w:vAlign w:val="center"/>
          </w:tcPr>
          <w:p w14:paraId="1E3E5202" w14:textId="641B7A3A" w:rsidR="00462A05" w:rsidRDefault="00462A05">
            <w:pPr>
              <w:spacing w:before="100" w:beforeAutospacing="1" w:after="100" w:afterAutospacing="1"/>
              <w:jc w:val="center"/>
              <w:rPr>
                <w:rFonts w:ascii="Times New Roman" w:hAnsi="Times New Roman"/>
                <w:sz w:val="24"/>
              </w:rPr>
            </w:pPr>
            <w:r>
              <w:rPr>
                <w:rFonts w:ascii="Times New Roman" w:hAnsi="Times New Roman"/>
                <w:sz w:val="24"/>
              </w:rPr>
              <w:t>6</w:t>
            </w:r>
            <w:r w:rsidR="009F1C9A">
              <w:rPr>
                <w:rFonts w:ascii="Times New Roman" w:hAnsi="Times New Roman"/>
                <w:sz w:val="24"/>
              </w:rPr>
              <w:t xml:space="preserve"> </w:t>
            </w:r>
            <w:r>
              <w:rPr>
                <w:rFonts w:ascii="Times New Roman" w:hAnsi="Times New Roman"/>
                <w:sz w:val="24"/>
              </w:rPr>
              <w:t>000</w:t>
            </w:r>
            <w:r w:rsidR="009F1C9A">
              <w:rPr>
                <w:rFonts w:ascii="Times New Roman" w:hAnsi="Times New Roman"/>
                <w:sz w:val="24"/>
              </w:rPr>
              <w:t xml:space="preserve"> </w:t>
            </w:r>
            <w:r>
              <w:rPr>
                <w:rFonts w:ascii="Times New Roman" w:hAnsi="Times New Roman"/>
                <w:sz w:val="24"/>
              </w:rPr>
              <w:t>000</w:t>
            </w:r>
          </w:p>
        </w:tc>
        <w:tc>
          <w:tcPr>
            <w:tcW w:w="1746" w:type="dxa"/>
          </w:tcPr>
          <w:p w14:paraId="57DCDF08" w14:textId="54E3571C" w:rsidR="00462A05" w:rsidRPr="000967F2" w:rsidRDefault="00462A05">
            <w:pPr>
              <w:spacing w:before="100" w:beforeAutospacing="1" w:after="100" w:afterAutospacing="1"/>
              <w:jc w:val="center"/>
              <w:rPr>
                <w:rFonts w:ascii="Times New Roman" w:hAnsi="Times New Roman"/>
                <w:sz w:val="24"/>
              </w:rPr>
            </w:pPr>
            <w:r w:rsidRPr="000967F2">
              <w:rPr>
                <w:rFonts w:ascii="Times New Roman" w:hAnsi="Times New Roman"/>
                <w:sz w:val="24"/>
              </w:rPr>
              <w:t>1</w:t>
            </w:r>
            <w:r w:rsidR="009F1C9A">
              <w:rPr>
                <w:rFonts w:ascii="Times New Roman" w:hAnsi="Times New Roman"/>
                <w:sz w:val="24"/>
              </w:rPr>
              <w:t xml:space="preserve"> </w:t>
            </w:r>
            <w:r w:rsidRPr="000967F2">
              <w:rPr>
                <w:rFonts w:ascii="Times New Roman" w:hAnsi="Times New Roman"/>
                <w:sz w:val="24"/>
              </w:rPr>
              <w:t>000</w:t>
            </w:r>
            <w:r w:rsidR="009F1C9A">
              <w:rPr>
                <w:rFonts w:ascii="Times New Roman" w:hAnsi="Times New Roman"/>
                <w:sz w:val="24"/>
              </w:rPr>
              <w:t xml:space="preserve"> </w:t>
            </w:r>
            <w:r w:rsidRPr="000967F2">
              <w:rPr>
                <w:rFonts w:ascii="Times New Roman" w:hAnsi="Times New Roman"/>
                <w:sz w:val="24"/>
              </w:rPr>
              <w:t>000</w:t>
            </w:r>
          </w:p>
        </w:tc>
      </w:tr>
      <w:tr w:rsidR="00462A05" w14:paraId="19B4820C" w14:textId="77777777">
        <w:tc>
          <w:tcPr>
            <w:tcW w:w="2032" w:type="dxa"/>
            <w:vAlign w:val="center"/>
          </w:tcPr>
          <w:p w14:paraId="74BAB14E" w14:textId="77777777" w:rsidR="00462A05" w:rsidRPr="0079601D" w:rsidRDefault="00462A05">
            <w:pPr>
              <w:spacing w:before="100" w:beforeAutospacing="1" w:after="100" w:afterAutospacing="1"/>
              <w:rPr>
                <w:rFonts w:ascii="Times New Roman" w:hAnsi="Times New Roman"/>
                <w:b/>
                <w:bCs/>
                <w:sz w:val="24"/>
              </w:rPr>
            </w:pPr>
            <w:r w:rsidRPr="0079601D">
              <w:rPr>
                <w:rFonts w:ascii="Times New Roman" w:hAnsi="Times New Roman"/>
                <w:b/>
                <w:bCs/>
                <w:sz w:val="24"/>
              </w:rPr>
              <w:t>Utbetaling</w:t>
            </w:r>
          </w:p>
        </w:tc>
        <w:tc>
          <w:tcPr>
            <w:tcW w:w="1880" w:type="dxa"/>
            <w:vAlign w:val="center"/>
          </w:tcPr>
          <w:p w14:paraId="3930E6FC" w14:textId="62875823" w:rsidR="00462A05" w:rsidRDefault="00462A05">
            <w:pPr>
              <w:spacing w:before="100" w:beforeAutospacing="1" w:after="100" w:afterAutospacing="1"/>
              <w:jc w:val="center"/>
              <w:rPr>
                <w:rFonts w:ascii="Times New Roman" w:hAnsi="Times New Roman"/>
                <w:sz w:val="24"/>
              </w:rPr>
            </w:pPr>
            <w:r w:rsidRPr="00DE4A89">
              <w:rPr>
                <w:rFonts w:ascii="Times New Roman" w:hAnsi="Times New Roman"/>
                <w:sz w:val="24"/>
              </w:rPr>
              <w:t>500</w:t>
            </w:r>
            <w:r w:rsidR="009F1C9A">
              <w:rPr>
                <w:rFonts w:ascii="Times New Roman" w:hAnsi="Times New Roman"/>
                <w:sz w:val="24"/>
              </w:rPr>
              <w:t xml:space="preserve"> </w:t>
            </w:r>
            <w:r w:rsidRPr="00DE4A89">
              <w:rPr>
                <w:rFonts w:ascii="Times New Roman" w:hAnsi="Times New Roman"/>
                <w:sz w:val="24"/>
              </w:rPr>
              <w:t>000</w:t>
            </w:r>
          </w:p>
        </w:tc>
        <w:tc>
          <w:tcPr>
            <w:tcW w:w="1957" w:type="dxa"/>
            <w:vAlign w:val="center"/>
          </w:tcPr>
          <w:p w14:paraId="241A2FE2" w14:textId="25733FB6" w:rsidR="00462A05" w:rsidRDefault="00462A05">
            <w:pPr>
              <w:spacing w:before="100" w:beforeAutospacing="1" w:after="100" w:afterAutospacing="1"/>
              <w:jc w:val="center"/>
              <w:rPr>
                <w:rFonts w:ascii="Times New Roman" w:hAnsi="Times New Roman"/>
                <w:sz w:val="24"/>
              </w:rPr>
            </w:pPr>
            <w:r>
              <w:rPr>
                <w:rFonts w:ascii="Times New Roman" w:hAnsi="Times New Roman"/>
                <w:sz w:val="24"/>
              </w:rPr>
              <w:t>50</w:t>
            </w:r>
            <w:r w:rsidR="009F1C9A">
              <w:rPr>
                <w:rFonts w:ascii="Times New Roman" w:hAnsi="Times New Roman"/>
                <w:sz w:val="24"/>
              </w:rPr>
              <w:t xml:space="preserve"> </w:t>
            </w:r>
            <w:r>
              <w:rPr>
                <w:rFonts w:ascii="Times New Roman" w:hAnsi="Times New Roman"/>
                <w:sz w:val="24"/>
              </w:rPr>
              <w:t>000</w:t>
            </w:r>
          </w:p>
        </w:tc>
        <w:tc>
          <w:tcPr>
            <w:tcW w:w="1797" w:type="dxa"/>
          </w:tcPr>
          <w:p w14:paraId="1BABBEE1" w14:textId="515FF000" w:rsidR="00462A05" w:rsidRDefault="00462A05">
            <w:pPr>
              <w:spacing w:before="100" w:beforeAutospacing="1" w:after="100" w:afterAutospacing="1"/>
              <w:jc w:val="center"/>
              <w:rPr>
                <w:rFonts w:ascii="Times New Roman" w:hAnsi="Times New Roman"/>
                <w:sz w:val="24"/>
              </w:rPr>
            </w:pPr>
            <w:r>
              <w:rPr>
                <w:rFonts w:ascii="Times New Roman" w:hAnsi="Times New Roman"/>
                <w:sz w:val="24"/>
              </w:rPr>
              <w:t>250</w:t>
            </w:r>
            <w:r w:rsidR="009F1C9A">
              <w:rPr>
                <w:rFonts w:ascii="Times New Roman" w:hAnsi="Times New Roman"/>
                <w:sz w:val="24"/>
              </w:rPr>
              <w:t xml:space="preserve"> </w:t>
            </w:r>
            <w:r>
              <w:rPr>
                <w:rFonts w:ascii="Times New Roman" w:hAnsi="Times New Roman"/>
                <w:sz w:val="24"/>
              </w:rPr>
              <w:t>000</w:t>
            </w:r>
          </w:p>
        </w:tc>
        <w:tc>
          <w:tcPr>
            <w:tcW w:w="2221" w:type="dxa"/>
            <w:vAlign w:val="center"/>
          </w:tcPr>
          <w:p w14:paraId="26C6860C" w14:textId="77777777" w:rsidR="00462A05" w:rsidRDefault="00462A05">
            <w:pPr>
              <w:spacing w:before="100" w:beforeAutospacing="1" w:after="100" w:afterAutospacing="1"/>
              <w:jc w:val="center"/>
              <w:rPr>
                <w:rFonts w:ascii="Times New Roman" w:hAnsi="Times New Roman"/>
                <w:sz w:val="24"/>
              </w:rPr>
            </w:pPr>
          </w:p>
        </w:tc>
        <w:tc>
          <w:tcPr>
            <w:tcW w:w="2361" w:type="dxa"/>
            <w:vAlign w:val="center"/>
          </w:tcPr>
          <w:p w14:paraId="291138B4" w14:textId="102BC567" w:rsidR="00462A05" w:rsidRDefault="00462A05">
            <w:pPr>
              <w:spacing w:before="100" w:beforeAutospacing="1" w:after="100" w:afterAutospacing="1"/>
              <w:jc w:val="center"/>
              <w:rPr>
                <w:rFonts w:ascii="Times New Roman" w:hAnsi="Times New Roman"/>
                <w:sz w:val="24"/>
              </w:rPr>
            </w:pPr>
            <w:r>
              <w:rPr>
                <w:rFonts w:ascii="Times New Roman" w:hAnsi="Times New Roman"/>
                <w:sz w:val="24"/>
              </w:rPr>
              <w:t>4</w:t>
            </w:r>
            <w:r w:rsidR="009F1C9A">
              <w:rPr>
                <w:rFonts w:ascii="Times New Roman" w:hAnsi="Times New Roman"/>
                <w:sz w:val="24"/>
              </w:rPr>
              <w:t xml:space="preserve"> </w:t>
            </w:r>
            <w:r>
              <w:rPr>
                <w:rFonts w:ascii="Times New Roman" w:hAnsi="Times New Roman"/>
                <w:sz w:val="24"/>
              </w:rPr>
              <w:t>000</w:t>
            </w:r>
            <w:r w:rsidR="009F1C9A">
              <w:rPr>
                <w:rFonts w:ascii="Times New Roman" w:hAnsi="Times New Roman"/>
                <w:sz w:val="24"/>
              </w:rPr>
              <w:t xml:space="preserve"> </w:t>
            </w:r>
            <w:r>
              <w:rPr>
                <w:rFonts w:ascii="Times New Roman" w:hAnsi="Times New Roman"/>
                <w:sz w:val="24"/>
              </w:rPr>
              <w:t>000</w:t>
            </w:r>
          </w:p>
        </w:tc>
        <w:tc>
          <w:tcPr>
            <w:tcW w:w="1746" w:type="dxa"/>
          </w:tcPr>
          <w:p w14:paraId="14B909AA" w14:textId="3091B89F" w:rsidR="00462A05" w:rsidRPr="000967F2" w:rsidRDefault="00462A05">
            <w:pPr>
              <w:spacing w:before="100" w:beforeAutospacing="1" w:after="100" w:afterAutospacing="1"/>
              <w:jc w:val="center"/>
              <w:rPr>
                <w:rFonts w:ascii="Times New Roman" w:hAnsi="Times New Roman"/>
                <w:sz w:val="24"/>
              </w:rPr>
            </w:pPr>
            <w:r w:rsidRPr="000967F2">
              <w:rPr>
                <w:rFonts w:ascii="Times New Roman" w:hAnsi="Times New Roman"/>
                <w:sz w:val="24"/>
              </w:rPr>
              <w:t>1</w:t>
            </w:r>
            <w:r w:rsidR="009F1C9A">
              <w:rPr>
                <w:rFonts w:ascii="Times New Roman" w:hAnsi="Times New Roman"/>
                <w:sz w:val="24"/>
              </w:rPr>
              <w:t xml:space="preserve"> </w:t>
            </w:r>
            <w:r w:rsidRPr="000967F2">
              <w:rPr>
                <w:rFonts w:ascii="Times New Roman" w:hAnsi="Times New Roman"/>
                <w:sz w:val="24"/>
              </w:rPr>
              <w:t>000</w:t>
            </w:r>
            <w:r w:rsidR="009F1C9A">
              <w:rPr>
                <w:rFonts w:ascii="Times New Roman" w:hAnsi="Times New Roman"/>
                <w:sz w:val="24"/>
              </w:rPr>
              <w:t xml:space="preserve"> </w:t>
            </w:r>
            <w:r w:rsidRPr="000967F2">
              <w:rPr>
                <w:rFonts w:ascii="Times New Roman" w:hAnsi="Times New Roman"/>
                <w:sz w:val="24"/>
              </w:rPr>
              <w:t>000</w:t>
            </w:r>
          </w:p>
        </w:tc>
      </w:tr>
      <w:tr w:rsidR="00462A05" w14:paraId="6EEF43E7" w14:textId="77777777">
        <w:tc>
          <w:tcPr>
            <w:tcW w:w="2032" w:type="dxa"/>
            <w:vAlign w:val="center"/>
          </w:tcPr>
          <w:p w14:paraId="3CEDBE2E" w14:textId="77777777" w:rsidR="00462A05" w:rsidRPr="0079601D" w:rsidRDefault="00462A05">
            <w:pPr>
              <w:spacing w:before="100" w:beforeAutospacing="1" w:after="100" w:afterAutospacing="1"/>
              <w:rPr>
                <w:rFonts w:ascii="Times New Roman" w:hAnsi="Times New Roman"/>
                <w:b/>
                <w:bCs/>
                <w:sz w:val="24"/>
              </w:rPr>
            </w:pPr>
            <w:r w:rsidRPr="0079601D">
              <w:rPr>
                <w:rFonts w:ascii="Times New Roman" w:hAnsi="Times New Roman"/>
                <w:b/>
                <w:bCs/>
                <w:sz w:val="24"/>
              </w:rPr>
              <w:t>Totalt</w:t>
            </w:r>
          </w:p>
        </w:tc>
        <w:tc>
          <w:tcPr>
            <w:tcW w:w="1880" w:type="dxa"/>
            <w:vAlign w:val="center"/>
          </w:tcPr>
          <w:p w14:paraId="07A5D0EB" w14:textId="32C2F572" w:rsidR="00462A05" w:rsidRDefault="00462A05">
            <w:pPr>
              <w:spacing w:before="100" w:beforeAutospacing="1" w:after="100" w:afterAutospacing="1"/>
              <w:jc w:val="center"/>
              <w:rPr>
                <w:rFonts w:ascii="Times New Roman" w:hAnsi="Times New Roman"/>
                <w:sz w:val="24"/>
              </w:rPr>
            </w:pPr>
            <w:r>
              <w:rPr>
                <w:rFonts w:ascii="Times New Roman" w:hAnsi="Times New Roman"/>
                <w:b/>
                <w:bCs/>
                <w:sz w:val="24"/>
              </w:rPr>
              <w:t>2</w:t>
            </w:r>
            <w:r w:rsidR="009F1C9A">
              <w:rPr>
                <w:rFonts w:ascii="Times New Roman" w:hAnsi="Times New Roman"/>
                <w:b/>
                <w:bCs/>
                <w:sz w:val="24"/>
              </w:rPr>
              <w:t xml:space="preserve"> </w:t>
            </w:r>
            <w:r>
              <w:rPr>
                <w:rFonts w:ascii="Times New Roman" w:hAnsi="Times New Roman"/>
                <w:b/>
                <w:bCs/>
                <w:sz w:val="24"/>
              </w:rPr>
              <w:t>000</w:t>
            </w:r>
            <w:r w:rsidR="009F1C9A">
              <w:rPr>
                <w:rFonts w:ascii="Times New Roman" w:hAnsi="Times New Roman"/>
                <w:b/>
                <w:bCs/>
                <w:sz w:val="24"/>
              </w:rPr>
              <w:t xml:space="preserve"> </w:t>
            </w:r>
            <w:r>
              <w:rPr>
                <w:rFonts w:ascii="Times New Roman" w:hAnsi="Times New Roman"/>
                <w:b/>
                <w:bCs/>
                <w:sz w:val="24"/>
              </w:rPr>
              <w:t>000</w:t>
            </w:r>
          </w:p>
        </w:tc>
        <w:tc>
          <w:tcPr>
            <w:tcW w:w="1957" w:type="dxa"/>
            <w:vAlign w:val="center"/>
          </w:tcPr>
          <w:p w14:paraId="7F4C718D" w14:textId="7C4EE28A" w:rsidR="00462A05" w:rsidRDefault="00462A05">
            <w:pPr>
              <w:spacing w:before="100" w:beforeAutospacing="1" w:after="100" w:afterAutospacing="1"/>
              <w:jc w:val="center"/>
              <w:rPr>
                <w:rFonts w:ascii="Times New Roman" w:hAnsi="Times New Roman"/>
                <w:sz w:val="24"/>
              </w:rPr>
            </w:pPr>
            <w:r>
              <w:rPr>
                <w:rFonts w:ascii="Times New Roman" w:hAnsi="Times New Roman"/>
                <w:b/>
                <w:bCs/>
                <w:sz w:val="24"/>
              </w:rPr>
              <w:t>1</w:t>
            </w:r>
            <w:r w:rsidR="009F1C9A">
              <w:rPr>
                <w:rFonts w:ascii="Times New Roman" w:hAnsi="Times New Roman"/>
                <w:b/>
                <w:bCs/>
                <w:sz w:val="24"/>
              </w:rPr>
              <w:t xml:space="preserve"> </w:t>
            </w:r>
            <w:proofErr w:type="gramStart"/>
            <w:r>
              <w:rPr>
                <w:rFonts w:ascii="Times New Roman" w:hAnsi="Times New Roman"/>
                <w:b/>
                <w:bCs/>
                <w:sz w:val="24"/>
              </w:rPr>
              <w:t>150</w:t>
            </w:r>
            <w:r w:rsidR="009F1C9A">
              <w:rPr>
                <w:rFonts w:ascii="Times New Roman" w:hAnsi="Times New Roman"/>
                <w:b/>
                <w:bCs/>
                <w:sz w:val="24"/>
              </w:rPr>
              <w:t xml:space="preserve">  </w:t>
            </w:r>
            <w:r>
              <w:rPr>
                <w:rFonts w:ascii="Times New Roman" w:hAnsi="Times New Roman"/>
                <w:b/>
                <w:bCs/>
                <w:sz w:val="24"/>
              </w:rPr>
              <w:t>000</w:t>
            </w:r>
            <w:proofErr w:type="gramEnd"/>
          </w:p>
        </w:tc>
        <w:tc>
          <w:tcPr>
            <w:tcW w:w="1797" w:type="dxa"/>
          </w:tcPr>
          <w:p w14:paraId="32AD388B" w14:textId="18E06F17" w:rsidR="00462A05" w:rsidRDefault="00462A05">
            <w:pPr>
              <w:spacing w:before="100" w:beforeAutospacing="1" w:after="100" w:afterAutospacing="1"/>
              <w:jc w:val="center"/>
              <w:rPr>
                <w:rFonts w:ascii="Times New Roman" w:hAnsi="Times New Roman"/>
                <w:b/>
                <w:bCs/>
                <w:sz w:val="24"/>
              </w:rPr>
            </w:pPr>
            <w:r>
              <w:rPr>
                <w:rFonts w:ascii="Times New Roman" w:hAnsi="Times New Roman"/>
                <w:b/>
                <w:bCs/>
                <w:sz w:val="24"/>
              </w:rPr>
              <w:t>1</w:t>
            </w:r>
            <w:r w:rsidR="009F1C9A">
              <w:rPr>
                <w:rFonts w:ascii="Times New Roman" w:hAnsi="Times New Roman"/>
                <w:b/>
                <w:bCs/>
                <w:sz w:val="24"/>
              </w:rPr>
              <w:t xml:space="preserve"> </w:t>
            </w:r>
            <w:r>
              <w:rPr>
                <w:rFonts w:ascii="Times New Roman" w:hAnsi="Times New Roman"/>
                <w:b/>
                <w:bCs/>
                <w:sz w:val="24"/>
              </w:rPr>
              <w:t>050</w:t>
            </w:r>
            <w:r w:rsidR="009F1C9A">
              <w:rPr>
                <w:rFonts w:ascii="Times New Roman" w:hAnsi="Times New Roman"/>
                <w:b/>
                <w:bCs/>
                <w:sz w:val="24"/>
              </w:rPr>
              <w:t xml:space="preserve"> </w:t>
            </w:r>
            <w:r>
              <w:rPr>
                <w:rFonts w:ascii="Times New Roman" w:hAnsi="Times New Roman"/>
                <w:b/>
                <w:bCs/>
                <w:sz w:val="24"/>
              </w:rPr>
              <w:t>000</w:t>
            </w:r>
          </w:p>
        </w:tc>
        <w:tc>
          <w:tcPr>
            <w:tcW w:w="2221" w:type="dxa"/>
            <w:vAlign w:val="center"/>
          </w:tcPr>
          <w:p w14:paraId="3A5EEBF6" w14:textId="5FE07E7D" w:rsidR="00462A05" w:rsidRDefault="00462A05">
            <w:pPr>
              <w:spacing w:before="100" w:beforeAutospacing="1" w:after="100" w:afterAutospacing="1"/>
              <w:jc w:val="center"/>
              <w:rPr>
                <w:rFonts w:ascii="Times New Roman" w:hAnsi="Times New Roman"/>
                <w:sz w:val="24"/>
              </w:rPr>
            </w:pPr>
            <w:r>
              <w:rPr>
                <w:rFonts w:ascii="Times New Roman" w:hAnsi="Times New Roman"/>
                <w:b/>
                <w:bCs/>
                <w:sz w:val="24"/>
              </w:rPr>
              <w:t>1</w:t>
            </w:r>
            <w:r w:rsidR="009F1C9A">
              <w:rPr>
                <w:rFonts w:ascii="Times New Roman" w:hAnsi="Times New Roman"/>
                <w:b/>
                <w:bCs/>
                <w:sz w:val="24"/>
              </w:rPr>
              <w:t xml:space="preserve"> </w:t>
            </w:r>
            <w:r>
              <w:rPr>
                <w:rFonts w:ascii="Times New Roman" w:hAnsi="Times New Roman"/>
                <w:b/>
                <w:bCs/>
                <w:sz w:val="24"/>
              </w:rPr>
              <w:t>200</w:t>
            </w:r>
            <w:r w:rsidR="009F1C9A">
              <w:rPr>
                <w:rFonts w:ascii="Times New Roman" w:hAnsi="Times New Roman"/>
                <w:b/>
                <w:bCs/>
                <w:sz w:val="24"/>
              </w:rPr>
              <w:t xml:space="preserve"> </w:t>
            </w:r>
            <w:r>
              <w:rPr>
                <w:rFonts w:ascii="Times New Roman" w:hAnsi="Times New Roman"/>
                <w:b/>
                <w:bCs/>
                <w:sz w:val="24"/>
              </w:rPr>
              <w:t>000</w:t>
            </w:r>
          </w:p>
        </w:tc>
        <w:tc>
          <w:tcPr>
            <w:tcW w:w="2361" w:type="dxa"/>
            <w:vAlign w:val="center"/>
          </w:tcPr>
          <w:p w14:paraId="668F106F" w14:textId="1F2B2AE6" w:rsidR="00462A05" w:rsidRDefault="00462A05">
            <w:pPr>
              <w:spacing w:before="100" w:beforeAutospacing="1" w:after="100" w:afterAutospacing="1"/>
              <w:jc w:val="center"/>
              <w:rPr>
                <w:rFonts w:ascii="Times New Roman" w:hAnsi="Times New Roman"/>
                <w:sz w:val="24"/>
              </w:rPr>
            </w:pPr>
            <w:r>
              <w:rPr>
                <w:rFonts w:ascii="Times New Roman" w:hAnsi="Times New Roman"/>
                <w:b/>
                <w:bCs/>
                <w:sz w:val="24"/>
              </w:rPr>
              <w:t>10</w:t>
            </w:r>
            <w:r w:rsidR="009F1C9A">
              <w:rPr>
                <w:rFonts w:ascii="Times New Roman" w:hAnsi="Times New Roman"/>
                <w:b/>
                <w:bCs/>
                <w:sz w:val="24"/>
              </w:rPr>
              <w:t xml:space="preserve"> </w:t>
            </w:r>
            <w:r>
              <w:rPr>
                <w:rFonts w:ascii="Times New Roman" w:hAnsi="Times New Roman"/>
                <w:b/>
                <w:bCs/>
                <w:sz w:val="24"/>
              </w:rPr>
              <w:t>000</w:t>
            </w:r>
            <w:r w:rsidR="009F1C9A">
              <w:rPr>
                <w:rFonts w:ascii="Times New Roman" w:hAnsi="Times New Roman"/>
                <w:b/>
                <w:bCs/>
                <w:sz w:val="24"/>
              </w:rPr>
              <w:t xml:space="preserve"> </w:t>
            </w:r>
            <w:r>
              <w:rPr>
                <w:rFonts w:ascii="Times New Roman" w:hAnsi="Times New Roman"/>
                <w:b/>
                <w:bCs/>
                <w:sz w:val="24"/>
              </w:rPr>
              <w:t>000</w:t>
            </w:r>
          </w:p>
        </w:tc>
        <w:tc>
          <w:tcPr>
            <w:tcW w:w="1746" w:type="dxa"/>
          </w:tcPr>
          <w:p w14:paraId="19766AE3" w14:textId="2D5DE532" w:rsidR="00462A05" w:rsidRDefault="00462A05">
            <w:pPr>
              <w:spacing w:before="100" w:beforeAutospacing="1" w:after="100" w:afterAutospacing="1"/>
              <w:jc w:val="center"/>
              <w:rPr>
                <w:rFonts w:ascii="Times New Roman" w:hAnsi="Times New Roman"/>
                <w:b/>
                <w:bCs/>
                <w:sz w:val="24"/>
              </w:rPr>
            </w:pPr>
            <w:r>
              <w:rPr>
                <w:rFonts w:ascii="Times New Roman" w:hAnsi="Times New Roman"/>
                <w:b/>
                <w:bCs/>
                <w:sz w:val="24"/>
              </w:rPr>
              <w:t>2</w:t>
            </w:r>
            <w:r w:rsidR="009F1C9A">
              <w:rPr>
                <w:rFonts w:ascii="Times New Roman" w:hAnsi="Times New Roman"/>
                <w:b/>
                <w:bCs/>
                <w:sz w:val="24"/>
              </w:rPr>
              <w:t xml:space="preserve"> </w:t>
            </w:r>
            <w:r>
              <w:rPr>
                <w:rFonts w:ascii="Times New Roman" w:hAnsi="Times New Roman"/>
                <w:b/>
                <w:bCs/>
                <w:sz w:val="24"/>
              </w:rPr>
              <w:t>000</w:t>
            </w:r>
            <w:r w:rsidR="009F1C9A">
              <w:rPr>
                <w:rFonts w:ascii="Times New Roman" w:hAnsi="Times New Roman"/>
                <w:b/>
                <w:bCs/>
                <w:sz w:val="24"/>
              </w:rPr>
              <w:t xml:space="preserve"> </w:t>
            </w:r>
            <w:r>
              <w:rPr>
                <w:rFonts w:ascii="Times New Roman" w:hAnsi="Times New Roman"/>
                <w:b/>
                <w:bCs/>
                <w:sz w:val="24"/>
              </w:rPr>
              <w:t>000</w:t>
            </w:r>
          </w:p>
        </w:tc>
      </w:tr>
    </w:tbl>
    <w:p w14:paraId="797C0494" w14:textId="79C88AAA" w:rsidR="00A37B73" w:rsidRPr="0074727E" w:rsidRDefault="00D65194" w:rsidP="00A37B73">
      <w:pPr>
        <w:spacing w:before="100" w:beforeAutospacing="1" w:after="100" w:afterAutospacing="1"/>
        <w:rPr>
          <w:rFonts w:cs="Arial"/>
          <w:bCs/>
          <w:szCs w:val="22"/>
        </w:rPr>
      </w:pPr>
      <w:r w:rsidRPr="0074727E">
        <w:rPr>
          <w:rFonts w:cs="Arial"/>
          <w:bCs/>
          <w:szCs w:val="22"/>
        </w:rPr>
        <w:t xml:space="preserve">Når det gjelder </w:t>
      </w:r>
      <w:proofErr w:type="gramStart"/>
      <w:r w:rsidR="00576FAB" w:rsidRPr="0074727E">
        <w:rPr>
          <w:rFonts w:cs="Arial"/>
          <w:bCs/>
          <w:szCs w:val="22"/>
        </w:rPr>
        <w:t>i</w:t>
      </w:r>
      <w:r w:rsidR="00A37B73" w:rsidRPr="0074727E">
        <w:rPr>
          <w:rFonts w:cs="Arial"/>
          <w:bCs/>
          <w:szCs w:val="22"/>
        </w:rPr>
        <w:t>nnfri</w:t>
      </w:r>
      <w:proofErr w:type="gramEnd"/>
      <w:r w:rsidR="00576FAB" w:rsidRPr="0074727E">
        <w:rPr>
          <w:rFonts w:cs="Arial"/>
          <w:bCs/>
          <w:szCs w:val="22"/>
        </w:rPr>
        <w:t>, er det i</w:t>
      </w:r>
      <w:r w:rsidR="00A37B73" w:rsidRPr="0074727E">
        <w:rPr>
          <w:rFonts w:cs="Arial"/>
          <w:bCs/>
          <w:szCs w:val="22"/>
        </w:rPr>
        <w:t xml:space="preserve"> starten kun A</w:t>
      </w:r>
      <w:r w:rsidR="00F74431" w:rsidRPr="0074727E">
        <w:rPr>
          <w:rFonts w:cs="Arial"/>
          <w:bCs/>
          <w:szCs w:val="22"/>
        </w:rPr>
        <w:t xml:space="preserve">lminnelig </w:t>
      </w:r>
      <w:r w:rsidR="00413633" w:rsidRPr="0074727E">
        <w:rPr>
          <w:rFonts w:cs="Arial"/>
          <w:bCs/>
          <w:szCs w:val="22"/>
        </w:rPr>
        <w:t>n</w:t>
      </w:r>
      <w:r w:rsidR="00F74431" w:rsidRPr="0074727E">
        <w:rPr>
          <w:rFonts w:cs="Arial"/>
          <w:bCs/>
          <w:szCs w:val="22"/>
        </w:rPr>
        <w:t>amsmann</w:t>
      </w:r>
      <w:r w:rsidR="00A37B73" w:rsidRPr="0074727E">
        <w:rPr>
          <w:rFonts w:cs="Arial"/>
          <w:bCs/>
          <w:szCs w:val="22"/>
        </w:rPr>
        <w:t xml:space="preserve"> og global skattereform</w:t>
      </w:r>
      <w:r w:rsidR="001D0AD4" w:rsidRPr="0074727E">
        <w:rPr>
          <w:rFonts w:cs="Arial"/>
          <w:bCs/>
          <w:szCs w:val="22"/>
        </w:rPr>
        <w:t xml:space="preserve"> (suppleringsskatt)</w:t>
      </w:r>
      <w:r w:rsidR="00A37B73" w:rsidRPr="0074727E">
        <w:rPr>
          <w:rFonts w:cs="Arial"/>
          <w:bCs/>
          <w:szCs w:val="22"/>
        </w:rPr>
        <w:t xml:space="preserve">. Når nye krav fra tidligere </w:t>
      </w:r>
      <w:proofErr w:type="spellStart"/>
      <w:r w:rsidR="00A37B73" w:rsidRPr="0074727E">
        <w:rPr>
          <w:rFonts w:cs="Arial"/>
          <w:bCs/>
          <w:szCs w:val="22"/>
        </w:rPr>
        <w:t>legacy</w:t>
      </w:r>
      <w:proofErr w:type="spellEnd"/>
      <w:r w:rsidR="00A37B73" w:rsidRPr="0074727E">
        <w:rPr>
          <w:rFonts w:cs="Arial"/>
          <w:bCs/>
          <w:szCs w:val="22"/>
        </w:rPr>
        <w:t xml:space="preserve">-system kommer over vil i utgangspunktet antall som øker på </w:t>
      </w:r>
      <w:proofErr w:type="gramStart"/>
      <w:r w:rsidR="00A37B73" w:rsidRPr="0074727E">
        <w:rPr>
          <w:rFonts w:cs="Arial"/>
          <w:bCs/>
          <w:szCs w:val="22"/>
        </w:rPr>
        <w:t>innfri</w:t>
      </w:r>
      <w:proofErr w:type="gramEnd"/>
      <w:r w:rsidR="00A37B73" w:rsidRPr="0074727E">
        <w:rPr>
          <w:rFonts w:cs="Arial"/>
          <w:bCs/>
          <w:szCs w:val="22"/>
        </w:rPr>
        <w:t xml:space="preserve">, bli tilsvarende redusert i </w:t>
      </w:r>
      <w:proofErr w:type="spellStart"/>
      <w:r w:rsidR="00A37B73" w:rsidRPr="0074727E">
        <w:rPr>
          <w:rFonts w:cs="Arial"/>
          <w:bCs/>
          <w:szCs w:val="22"/>
        </w:rPr>
        <w:t>legacy</w:t>
      </w:r>
      <w:proofErr w:type="spellEnd"/>
      <w:r w:rsidR="00A37B73" w:rsidRPr="0074727E">
        <w:rPr>
          <w:rFonts w:cs="Arial"/>
          <w:bCs/>
          <w:szCs w:val="22"/>
        </w:rPr>
        <w:t xml:space="preserve">-systemene. Men det kan bli reduksjon </w:t>
      </w:r>
      <w:r w:rsidR="00900226" w:rsidRPr="0074727E">
        <w:rPr>
          <w:rFonts w:cs="Arial"/>
          <w:bCs/>
          <w:szCs w:val="22"/>
        </w:rPr>
        <w:t>ift.</w:t>
      </w:r>
      <w:r w:rsidR="00A37B73" w:rsidRPr="0074727E">
        <w:rPr>
          <w:rFonts w:cs="Arial"/>
          <w:bCs/>
          <w:szCs w:val="22"/>
        </w:rPr>
        <w:t xml:space="preserve"> innføringen av et («felles») utleggstrekk.</w:t>
      </w:r>
    </w:p>
    <w:p w14:paraId="40986BA2" w14:textId="225409CC" w:rsidR="00242500" w:rsidRPr="005F37AE" w:rsidRDefault="00242500" w:rsidP="00242500">
      <w:pPr>
        <w:spacing w:before="100" w:beforeAutospacing="1" w:after="100" w:afterAutospacing="1"/>
        <w:rPr>
          <w:rFonts w:cs="Arial"/>
          <w:b/>
          <w:szCs w:val="22"/>
        </w:rPr>
      </w:pPr>
      <w:r w:rsidRPr="005F37AE">
        <w:rPr>
          <w:rFonts w:cs="Arial"/>
          <w:b/>
          <w:szCs w:val="22"/>
        </w:rPr>
        <w:t>ISO20022</w:t>
      </w:r>
    </w:p>
    <w:p w14:paraId="3265F50D" w14:textId="77777777" w:rsidR="00242500" w:rsidRDefault="00242500" w:rsidP="00242500">
      <w:pPr>
        <w:spacing w:before="100" w:beforeAutospacing="1" w:after="100" w:afterAutospacing="1"/>
        <w:rPr>
          <w:rFonts w:cs="Arial"/>
        </w:rPr>
      </w:pPr>
      <w:r>
        <w:rPr>
          <w:rFonts w:cs="Arial"/>
        </w:rPr>
        <w:t xml:space="preserve">Det er en forutsetning for de interne systemene at ISO20022 er tatt i bruk i produksjon før PEPPOL </w:t>
      </w:r>
      <w:proofErr w:type="spellStart"/>
      <w:r>
        <w:rPr>
          <w:rFonts w:cs="Arial"/>
        </w:rPr>
        <w:t>Payment</w:t>
      </w:r>
      <w:proofErr w:type="spellEnd"/>
      <w:r>
        <w:rPr>
          <w:rFonts w:cs="Arial"/>
        </w:rPr>
        <w:t xml:space="preserve"> tas i bruk som transportmekanisme.</w:t>
      </w:r>
    </w:p>
    <w:p w14:paraId="1995C8CC" w14:textId="77777777" w:rsidR="00242500" w:rsidRDefault="00242500" w:rsidP="00543FD0">
      <w:pPr>
        <w:spacing w:before="100" w:beforeAutospacing="1" w:after="100" w:afterAutospacing="1"/>
        <w:rPr>
          <w:rFonts w:cs="Arial"/>
          <w:b/>
          <w:sz w:val="24"/>
        </w:rPr>
      </w:pPr>
    </w:p>
    <w:p w14:paraId="6F6190AD" w14:textId="77777777" w:rsidR="00FB173F" w:rsidRDefault="00FB173F" w:rsidP="00543FD0">
      <w:pPr>
        <w:spacing w:before="100" w:beforeAutospacing="1" w:after="100" w:afterAutospacing="1"/>
        <w:rPr>
          <w:rFonts w:cs="Arial"/>
          <w:b/>
          <w:sz w:val="24"/>
        </w:rPr>
      </w:pPr>
    </w:p>
    <w:p w14:paraId="4869F007" w14:textId="77777777" w:rsidR="00242500" w:rsidRDefault="00242500" w:rsidP="00543FD0">
      <w:pPr>
        <w:spacing w:before="100" w:beforeAutospacing="1" w:after="100" w:afterAutospacing="1"/>
        <w:rPr>
          <w:rFonts w:cs="Arial"/>
          <w:b/>
          <w:sz w:val="24"/>
        </w:rPr>
      </w:pPr>
    </w:p>
    <w:p w14:paraId="2C115451" w14:textId="77777777" w:rsidR="00462A05" w:rsidRPr="005F37AE" w:rsidRDefault="00462A05" w:rsidP="00543FD0">
      <w:pPr>
        <w:spacing w:before="100" w:beforeAutospacing="1" w:after="100" w:afterAutospacing="1"/>
        <w:rPr>
          <w:rFonts w:cs="Arial"/>
          <w:b/>
          <w:sz w:val="24"/>
        </w:rPr>
      </w:pPr>
    </w:p>
    <w:p w14:paraId="37EDF278" w14:textId="77777777" w:rsidR="00D00997" w:rsidRDefault="00D00997" w:rsidP="00264511">
      <w:pPr>
        <w:rPr>
          <w:b/>
        </w:rPr>
      </w:pPr>
      <w:r w:rsidRPr="00D00997">
        <w:rPr>
          <w:b/>
        </w:rPr>
        <w:lastRenderedPageBreak/>
        <w:t>Kritiske perioder</w:t>
      </w:r>
    </w:p>
    <w:p w14:paraId="275F9AA3" w14:textId="77777777" w:rsidR="00FB173F" w:rsidRPr="00D00997" w:rsidRDefault="00FB173F" w:rsidP="00264511">
      <w:pPr>
        <w:rPr>
          <w:b/>
        </w:rPr>
      </w:pPr>
    </w:p>
    <w:p w14:paraId="55A2C2B9" w14:textId="77777777" w:rsidR="00430517" w:rsidRDefault="003A4375" w:rsidP="003A4375">
      <w:r w:rsidRPr="003A4375">
        <w:t xml:space="preserve">Det er store </w:t>
      </w:r>
      <w:r w:rsidRPr="003A4375">
        <w:rPr>
          <w:b/>
          <w:bCs/>
        </w:rPr>
        <w:t>inn</w:t>
      </w:r>
      <w:r w:rsidRPr="003A4375">
        <w:t xml:space="preserve">betalingsstrømmer rundt faste- og periodiske betalingsforfall for flere av kravtypene. Dette er kritiske tidspunkt og perioder med hensyn til stabilitet og ytelse, pga. volum av innbetalingstransaksjoner og/eller beløpenes størrelse. </w:t>
      </w:r>
    </w:p>
    <w:p w14:paraId="260C2FB8" w14:textId="77777777" w:rsidR="00430517" w:rsidRDefault="00430517" w:rsidP="003A4375"/>
    <w:p w14:paraId="09009E0B" w14:textId="45851102" w:rsidR="003A4375" w:rsidRPr="003A4375" w:rsidRDefault="003A4375" w:rsidP="003A4375">
      <w:r w:rsidRPr="003A4375">
        <w:t>For skatteregnskapet - fra 1.1.2026</w:t>
      </w:r>
      <w:r w:rsidR="000D066B">
        <w:t>,</w:t>
      </w:r>
      <w:r w:rsidRPr="003A4375">
        <w:t xml:space="preserve"> er forfall for forskuddstrekk endret fra tidligere ett fast forfall annen hver måned</w:t>
      </w:r>
      <w:r w:rsidR="000D066B">
        <w:t>,</w:t>
      </w:r>
      <w:r w:rsidRPr="003A4375">
        <w:t xml:space="preserve"> til nå å skulle betales senest dagen etter lønnsutbetaling</w:t>
      </w:r>
      <w:r w:rsidR="00E92E88">
        <w:t>,</w:t>
      </w:r>
      <w:r w:rsidRPr="003A4375">
        <w:t xml:space="preserve"> slik at det nå vil være kritisk store betalingsstrømmer alle måneder i året.</w:t>
      </w:r>
    </w:p>
    <w:p w14:paraId="2ACB09C0" w14:textId="77777777" w:rsidR="00D00997" w:rsidRPr="00D00997" w:rsidRDefault="00D00997" w:rsidP="00D00997">
      <w:pPr>
        <w:spacing w:before="100" w:beforeAutospacing="1" w:after="100" w:afterAutospacing="1"/>
        <w:rPr>
          <w:rFonts w:cs="Arial"/>
          <w:b/>
          <w:sz w:val="24"/>
        </w:rPr>
      </w:pPr>
    </w:p>
    <w:tbl>
      <w:tblPr>
        <w:tblW w:w="0" w:type="auto"/>
        <w:shd w:val="clear" w:color="auto" w:fill="FFFFFF"/>
        <w:tblCellMar>
          <w:left w:w="0" w:type="dxa"/>
          <w:right w:w="0" w:type="dxa"/>
        </w:tblCellMar>
        <w:tblLook w:val="04A0" w:firstRow="1" w:lastRow="0" w:firstColumn="1" w:lastColumn="0" w:noHBand="0" w:noVBand="1"/>
      </w:tblPr>
      <w:tblGrid>
        <w:gridCol w:w="4372"/>
        <w:gridCol w:w="4826"/>
        <w:gridCol w:w="2135"/>
      </w:tblGrid>
      <w:tr w:rsidR="00D00997" w:rsidRPr="00D00997" w14:paraId="6107CD55" w14:textId="77777777">
        <w:tc>
          <w:tcPr>
            <w:tcW w:w="0" w:type="auto"/>
            <w:tcBorders>
              <w:top w:val="single" w:sz="8" w:space="0" w:color="C1C7D0"/>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hideMark/>
          </w:tcPr>
          <w:p w14:paraId="4A41D3E1" w14:textId="77777777" w:rsidR="00D00997" w:rsidRPr="00D00997" w:rsidRDefault="00D00997" w:rsidP="00D00997">
            <w:pPr>
              <w:spacing w:before="100" w:beforeAutospacing="1" w:after="100" w:afterAutospacing="1"/>
              <w:rPr>
                <w:rFonts w:cs="Arial"/>
                <w:b/>
                <w:bCs/>
                <w:szCs w:val="22"/>
              </w:rPr>
            </w:pPr>
            <w:r w:rsidRPr="00D00997">
              <w:rPr>
                <w:rFonts w:cs="Arial"/>
                <w:b/>
                <w:bCs/>
                <w:szCs w:val="22"/>
              </w:rPr>
              <w:t>Innbetaling – hovedkravtyper</w:t>
            </w:r>
          </w:p>
        </w:tc>
        <w:tc>
          <w:tcPr>
            <w:tcW w:w="0" w:type="auto"/>
            <w:tcBorders>
              <w:top w:val="single" w:sz="8" w:space="0" w:color="C1C7D0"/>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5A6A435E" w14:textId="77777777" w:rsidR="00D00997" w:rsidRPr="00D00997" w:rsidRDefault="00D00997" w:rsidP="00D00997">
            <w:pPr>
              <w:spacing w:before="100" w:beforeAutospacing="1" w:after="100" w:afterAutospacing="1"/>
              <w:rPr>
                <w:rFonts w:cs="Arial"/>
                <w:b/>
                <w:bCs/>
                <w:szCs w:val="22"/>
              </w:rPr>
            </w:pPr>
            <w:r w:rsidRPr="00D00997">
              <w:rPr>
                <w:rFonts w:cs="Arial"/>
                <w:b/>
                <w:bCs/>
                <w:szCs w:val="22"/>
              </w:rPr>
              <w:t> Betalingsforfall</w:t>
            </w:r>
          </w:p>
        </w:tc>
        <w:tc>
          <w:tcPr>
            <w:tcW w:w="0" w:type="auto"/>
            <w:tcBorders>
              <w:top w:val="single" w:sz="8" w:space="0" w:color="C1C7D0"/>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39A744D1" w14:textId="77777777" w:rsidR="00D00997" w:rsidRPr="00D00997" w:rsidRDefault="00D00997" w:rsidP="00D00997">
            <w:pPr>
              <w:spacing w:before="100" w:beforeAutospacing="1" w:after="100" w:afterAutospacing="1"/>
              <w:rPr>
                <w:rFonts w:cs="Arial"/>
                <w:b/>
                <w:bCs/>
                <w:szCs w:val="22"/>
              </w:rPr>
            </w:pPr>
            <w:r w:rsidRPr="00D00997">
              <w:rPr>
                <w:rFonts w:cs="Arial"/>
                <w:b/>
                <w:bCs/>
                <w:szCs w:val="22"/>
              </w:rPr>
              <w:t>Kritikalitet</w:t>
            </w:r>
          </w:p>
        </w:tc>
      </w:tr>
      <w:tr w:rsidR="00D00997" w:rsidRPr="00D00997" w14:paraId="5EBAE4F0" w14:textId="77777777">
        <w:tc>
          <w:tcPr>
            <w:tcW w:w="0" w:type="auto"/>
            <w:tcBorders>
              <w:top w:val="nil"/>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hideMark/>
          </w:tcPr>
          <w:p w14:paraId="035D13B1" w14:textId="40EF513C" w:rsidR="00D00997" w:rsidRPr="00D00997" w:rsidRDefault="00242500" w:rsidP="00D00997">
            <w:pPr>
              <w:spacing w:before="100" w:beforeAutospacing="1" w:after="100" w:afterAutospacing="1"/>
              <w:rPr>
                <w:rFonts w:cs="Arial"/>
                <w:bCs/>
                <w:szCs w:val="22"/>
              </w:rPr>
            </w:pPr>
            <w:r w:rsidRPr="00037696">
              <w:rPr>
                <w:rFonts w:cs="Arial"/>
                <w:bCs/>
                <w:szCs w:val="22"/>
              </w:rPr>
              <w:t>A</w:t>
            </w:r>
            <w:r w:rsidR="00D00997" w:rsidRPr="00D00997">
              <w:rPr>
                <w:rFonts w:cs="Arial"/>
                <w:bCs/>
                <w:szCs w:val="22"/>
              </w:rPr>
              <w:t xml:space="preserve">rbeidsgiveravgift </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24C930AA" w14:textId="77777777" w:rsidR="00D00997" w:rsidRPr="00D00997" w:rsidRDefault="00D00997" w:rsidP="00D00997">
            <w:pPr>
              <w:spacing w:before="100" w:beforeAutospacing="1" w:after="100" w:afterAutospacing="1"/>
              <w:rPr>
                <w:rFonts w:cs="Arial"/>
                <w:bCs/>
                <w:szCs w:val="22"/>
              </w:rPr>
            </w:pPr>
            <w:r w:rsidRPr="00D00997">
              <w:rPr>
                <w:rFonts w:cs="Arial"/>
                <w:bCs/>
                <w:szCs w:val="22"/>
              </w:rPr>
              <w:t>15.1, 15.3, 15.5, 15.7, 15.9, 15.11</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555CA88C" w14:textId="77777777" w:rsidR="00D00997" w:rsidRPr="00D00997" w:rsidRDefault="00D00997" w:rsidP="00D00997">
            <w:pPr>
              <w:spacing w:before="100" w:beforeAutospacing="1" w:after="100" w:afterAutospacing="1"/>
              <w:rPr>
                <w:rFonts w:cs="Arial"/>
                <w:bCs/>
                <w:szCs w:val="22"/>
              </w:rPr>
            </w:pPr>
            <w:r w:rsidRPr="00D00997">
              <w:rPr>
                <w:rFonts w:cs="Arial"/>
                <w:bCs/>
                <w:szCs w:val="22"/>
              </w:rPr>
              <w:t>Beløp og volum [1]</w:t>
            </w:r>
          </w:p>
        </w:tc>
      </w:tr>
      <w:tr w:rsidR="000C6841" w:rsidRPr="00D00997" w14:paraId="00D84FBD" w14:textId="77777777">
        <w:tc>
          <w:tcPr>
            <w:tcW w:w="0" w:type="auto"/>
            <w:tcBorders>
              <w:top w:val="nil"/>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tcPr>
          <w:p w14:paraId="6A95D667" w14:textId="0CE5A797" w:rsidR="000C6841" w:rsidRPr="00037696" w:rsidRDefault="00242500" w:rsidP="00D00997">
            <w:pPr>
              <w:spacing w:before="100" w:beforeAutospacing="1" w:after="100" w:afterAutospacing="1"/>
              <w:rPr>
                <w:rFonts w:cs="Arial"/>
                <w:bCs/>
                <w:szCs w:val="22"/>
              </w:rPr>
            </w:pPr>
            <w:r w:rsidRPr="00D00997">
              <w:rPr>
                <w:rFonts w:cs="Arial"/>
                <w:bCs/>
                <w:szCs w:val="22"/>
              </w:rPr>
              <w:t>Forskuddstrekk og utleggstrekk</w:t>
            </w:r>
            <w:r w:rsidR="002F7981">
              <w:rPr>
                <w:rFonts w:cs="Arial"/>
                <w:bCs/>
                <w:szCs w:val="22"/>
              </w:rPr>
              <w:t>, månedlig</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tcPr>
          <w:p w14:paraId="114F1BCA" w14:textId="55D36DA4" w:rsidR="000C6841" w:rsidRPr="00037696" w:rsidRDefault="0058625C" w:rsidP="00D00997">
            <w:pPr>
              <w:spacing w:before="100" w:beforeAutospacing="1" w:after="100" w:afterAutospacing="1"/>
              <w:rPr>
                <w:rFonts w:cs="Arial"/>
                <w:bCs/>
                <w:szCs w:val="22"/>
              </w:rPr>
            </w:pPr>
            <w:r w:rsidRPr="00037696">
              <w:rPr>
                <w:rFonts w:cs="Arial"/>
                <w:bCs/>
                <w:szCs w:val="22"/>
              </w:rPr>
              <w:t>Lø</w:t>
            </w:r>
            <w:r w:rsidR="00461F34" w:rsidRPr="00037696">
              <w:rPr>
                <w:rFonts w:cs="Arial"/>
                <w:bCs/>
                <w:szCs w:val="22"/>
              </w:rPr>
              <w:t>pende forfall</w:t>
            </w:r>
            <w:r w:rsidR="00D350B4">
              <w:rPr>
                <w:rFonts w:cs="Arial"/>
                <w:bCs/>
                <w:szCs w:val="22"/>
              </w:rPr>
              <w:t xml:space="preserve"> </w:t>
            </w:r>
            <w:r w:rsidR="00511879">
              <w:rPr>
                <w:rFonts w:cs="Arial"/>
                <w:bCs/>
                <w:szCs w:val="22"/>
              </w:rPr>
              <w:t>hver måned</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tcPr>
          <w:p w14:paraId="22E9DD37" w14:textId="0E3F714D" w:rsidR="000C6841" w:rsidRPr="00037696" w:rsidRDefault="00BD0772" w:rsidP="00D00997">
            <w:pPr>
              <w:spacing w:before="100" w:beforeAutospacing="1" w:after="100" w:afterAutospacing="1"/>
              <w:rPr>
                <w:rFonts w:cs="Arial"/>
                <w:bCs/>
                <w:szCs w:val="22"/>
              </w:rPr>
            </w:pPr>
            <w:r w:rsidRPr="00D00997">
              <w:rPr>
                <w:rFonts w:cs="Arial"/>
                <w:bCs/>
                <w:szCs w:val="22"/>
              </w:rPr>
              <w:t>Beløp og volum [</w:t>
            </w:r>
            <w:r w:rsidR="00705702">
              <w:rPr>
                <w:rFonts w:cs="Arial"/>
                <w:bCs/>
                <w:szCs w:val="22"/>
              </w:rPr>
              <w:t>2</w:t>
            </w:r>
            <w:r w:rsidRPr="00D00997">
              <w:rPr>
                <w:rFonts w:cs="Arial"/>
                <w:bCs/>
                <w:szCs w:val="22"/>
              </w:rPr>
              <w:t>]</w:t>
            </w:r>
          </w:p>
        </w:tc>
      </w:tr>
      <w:tr w:rsidR="00D00997" w:rsidRPr="00D00997" w14:paraId="36AB0C6D" w14:textId="77777777">
        <w:tc>
          <w:tcPr>
            <w:tcW w:w="0" w:type="auto"/>
            <w:tcBorders>
              <w:top w:val="nil"/>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hideMark/>
          </w:tcPr>
          <w:p w14:paraId="42EDC279" w14:textId="77777777" w:rsidR="00D00997" w:rsidRPr="00D00997" w:rsidRDefault="00D00997" w:rsidP="00D00997">
            <w:pPr>
              <w:spacing w:before="100" w:beforeAutospacing="1" w:after="100" w:afterAutospacing="1"/>
              <w:rPr>
                <w:rFonts w:cs="Arial"/>
                <w:bCs/>
                <w:szCs w:val="22"/>
              </w:rPr>
            </w:pPr>
            <w:r w:rsidRPr="00D00997">
              <w:rPr>
                <w:rFonts w:cs="Arial"/>
                <w:bCs/>
                <w:szCs w:val="22"/>
              </w:rPr>
              <w:t>Forskuddsskatt personlige</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364A7C64" w14:textId="77777777" w:rsidR="00D00997" w:rsidRPr="00D00997" w:rsidRDefault="00D00997" w:rsidP="00D00997">
            <w:pPr>
              <w:spacing w:before="100" w:beforeAutospacing="1" w:after="100" w:afterAutospacing="1"/>
              <w:rPr>
                <w:rFonts w:cs="Arial"/>
                <w:bCs/>
                <w:szCs w:val="22"/>
              </w:rPr>
            </w:pPr>
            <w:r w:rsidRPr="00D00997">
              <w:rPr>
                <w:rFonts w:cs="Arial"/>
                <w:bCs/>
                <w:szCs w:val="22"/>
              </w:rPr>
              <w:t>15.3, 15.6, 15.9, 15.12</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6292D966" w14:textId="77777777" w:rsidR="00D00997" w:rsidRPr="00D00997" w:rsidRDefault="00D00997" w:rsidP="00D00997">
            <w:pPr>
              <w:spacing w:before="100" w:beforeAutospacing="1" w:after="100" w:afterAutospacing="1"/>
              <w:rPr>
                <w:rFonts w:cs="Arial"/>
                <w:bCs/>
                <w:szCs w:val="22"/>
              </w:rPr>
            </w:pPr>
            <w:r w:rsidRPr="00D00997">
              <w:rPr>
                <w:rFonts w:cs="Arial"/>
                <w:bCs/>
                <w:szCs w:val="22"/>
              </w:rPr>
              <w:t>Beløp og volum</w:t>
            </w:r>
          </w:p>
        </w:tc>
      </w:tr>
      <w:tr w:rsidR="00D00997" w:rsidRPr="00D00997" w14:paraId="0AEC56EA" w14:textId="77777777">
        <w:tc>
          <w:tcPr>
            <w:tcW w:w="0" w:type="auto"/>
            <w:tcBorders>
              <w:top w:val="nil"/>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hideMark/>
          </w:tcPr>
          <w:p w14:paraId="5B087A6D" w14:textId="77777777" w:rsidR="00D00997" w:rsidRPr="00D00997" w:rsidRDefault="00D00997" w:rsidP="00D00997">
            <w:pPr>
              <w:spacing w:before="100" w:beforeAutospacing="1" w:after="100" w:afterAutospacing="1"/>
              <w:rPr>
                <w:rFonts w:cs="Arial"/>
                <w:bCs/>
                <w:szCs w:val="22"/>
              </w:rPr>
            </w:pPr>
            <w:r w:rsidRPr="00D00997">
              <w:rPr>
                <w:rFonts w:cs="Arial"/>
                <w:bCs/>
                <w:szCs w:val="22"/>
              </w:rPr>
              <w:t>Forskuddsskatt upersonlige</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6F4D96B7" w14:textId="77777777" w:rsidR="00D00997" w:rsidRPr="00D00997" w:rsidRDefault="00D00997" w:rsidP="00D00997">
            <w:pPr>
              <w:spacing w:before="100" w:beforeAutospacing="1" w:after="100" w:afterAutospacing="1"/>
              <w:rPr>
                <w:rFonts w:cs="Arial"/>
                <w:bCs/>
                <w:szCs w:val="22"/>
              </w:rPr>
            </w:pPr>
            <w:r w:rsidRPr="00D00997">
              <w:rPr>
                <w:rFonts w:cs="Arial"/>
                <w:bCs/>
                <w:szCs w:val="22"/>
              </w:rPr>
              <w:t>15.2, 15.4</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0E9BD2A2" w14:textId="77777777" w:rsidR="00D00997" w:rsidRPr="00D00997" w:rsidRDefault="00D00997" w:rsidP="00D00997">
            <w:pPr>
              <w:spacing w:before="100" w:beforeAutospacing="1" w:after="100" w:afterAutospacing="1"/>
              <w:rPr>
                <w:rFonts w:cs="Arial"/>
                <w:bCs/>
                <w:szCs w:val="22"/>
              </w:rPr>
            </w:pPr>
            <w:r w:rsidRPr="00D00997">
              <w:rPr>
                <w:rFonts w:cs="Arial"/>
                <w:bCs/>
                <w:szCs w:val="22"/>
              </w:rPr>
              <w:t>Beløp og volum</w:t>
            </w:r>
          </w:p>
        </w:tc>
      </w:tr>
      <w:tr w:rsidR="00D00997" w:rsidRPr="00D00997" w14:paraId="1B0686CA" w14:textId="77777777">
        <w:tc>
          <w:tcPr>
            <w:tcW w:w="0" w:type="auto"/>
            <w:tcBorders>
              <w:top w:val="nil"/>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hideMark/>
          </w:tcPr>
          <w:p w14:paraId="27CEFC1E" w14:textId="77777777" w:rsidR="00D00997" w:rsidRPr="00D00997" w:rsidRDefault="00D00997" w:rsidP="00D00997">
            <w:pPr>
              <w:spacing w:before="100" w:beforeAutospacing="1" w:after="100" w:afterAutospacing="1"/>
              <w:rPr>
                <w:rFonts w:cs="Arial"/>
                <w:bCs/>
                <w:szCs w:val="22"/>
              </w:rPr>
            </w:pPr>
            <w:r w:rsidRPr="00D00997">
              <w:rPr>
                <w:rFonts w:cs="Arial"/>
                <w:bCs/>
                <w:szCs w:val="22"/>
              </w:rPr>
              <w:t>MVA 2-månedlig termin</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4AAACBB6" w14:textId="77777777" w:rsidR="00D00997" w:rsidRPr="00D00997" w:rsidRDefault="00D00997" w:rsidP="00D00997">
            <w:pPr>
              <w:spacing w:before="100" w:beforeAutospacing="1" w:after="100" w:afterAutospacing="1"/>
              <w:rPr>
                <w:rFonts w:cs="Arial"/>
                <w:bCs/>
                <w:szCs w:val="22"/>
              </w:rPr>
            </w:pPr>
            <w:r w:rsidRPr="00D00997">
              <w:rPr>
                <w:rFonts w:cs="Arial"/>
                <w:bCs/>
                <w:szCs w:val="22"/>
              </w:rPr>
              <w:t>10.2, 10.4, 10.6, 31.8, 10.10, 10.12</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1555E388" w14:textId="7286993A" w:rsidR="00D00997" w:rsidRPr="00D00997" w:rsidRDefault="00D00997" w:rsidP="00D00997">
            <w:pPr>
              <w:spacing w:before="100" w:beforeAutospacing="1" w:after="100" w:afterAutospacing="1"/>
              <w:rPr>
                <w:rFonts w:cs="Arial"/>
                <w:bCs/>
                <w:szCs w:val="22"/>
              </w:rPr>
            </w:pPr>
            <w:r w:rsidRPr="00D00997">
              <w:rPr>
                <w:rFonts w:cs="Arial"/>
                <w:bCs/>
                <w:szCs w:val="22"/>
              </w:rPr>
              <w:t xml:space="preserve">Beløp og volum </w:t>
            </w:r>
            <w:bookmarkStart w:id="16" w:name="_ftnref2"/>
            <w:r w:rsidRPr="00D00997">
              <w:rPr>
                <w:rFonts w:cs="Arial"/>
                <w:bCs/>
                <w:szCs w:val="22"/>
              </w:rPr>
              <w:t>[</w:t>
            </w:r>
            <w:r w:rsidR="00705702">
              <w:rPr>
                <w:rFonts w:cs="Arial"/>
                <w:bCs/>
                <w:szCs w:val="22"/>
              </w:rPr>
              <w:t>3</w:t>
            </w:r>
            <w:r w:rsidRPr="00D00997">
              <w:rPr>
                <w:rFonts w:cs="Arial"/>
                <w:bCs/>
                <w:szCs w:val="22"/>
              </w:rPr>
              <w:t>]</w:t>
            </w:r>
            <w:bookmarkEnd w:id="16"/>
          </w:p>
        </w:tc>
      </w:tr>
      <w:tr w:rsidR="00D00997" w:rsidRPr="00D00997" w14:paraId="2D7B3B1E" w14:textId="77777777">
        <w:tc>
          <w:tcPr>
            <w:tcW w:w="0" w:type="auto"/>
            <w:tcBorders>
              <w:top w:val="nil"/>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hideMark/>
          </w:tcPr>
          <w:p w14:paraId="646DB791" w14:textId="77777777" w:rsidR="00D00997" w:rsidRPr="00D00997" w:rsidRDefault="00D00997" w:rsidP="00D00997">
            <w:pPr>
              <w:spacing w:before="100" w:beforeAutospacing="1" w:after="100" w:afterAutospacing="1"/>
              <w:rPr>
                <w:rFonts w:cs="Arial"/>
                <w:bCs/>
                <w:szCs w:val="22"/>
              </w:rPr>
            </w:pPr>
            <w:r w:rsidRPr="00D00997">
              <w:rPr>
                <w:rFonts w:cs="Arial"/>
                <w:bCs/>
                <w:szCs w:val="22"/>
              </w:rPr>
              <w:t xml:space="preserve">MVA </w:t>
            </w:r>
            <w:proofErr w:type="spellStart"/>
            <w:r w:rsidRPr="00D00997">
              <w:rPr>
                <w:rFonts w:cs="Arial"/>
                <w:bCs/>
                <w:szCs w:val="22"/>
              </w:rPr>
              <w:t>årstermin</w:t>
            </w:r>
            <w:proofErr w:type="spellEnd"/>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60281AC1" w14:textId="77777777" w:rsidR="00D00997" w:rsidRPr="00D00997" w:rsidRDefault="00D00997" w:rsidP="00D00997">
            <w:pPr>
              <w:spacing w:before="100" w:beforeAutospacing="1" w:after="100" w:afterAutospacing="1"/>
              <w:rPr>
                <w:rFonts w:cs="Arial"/>
                <w:bCs/>
                <w:szCs w:val="22"/>
              </w:rPr>
            </w:pPr>
            <w:r w:rsidRPr="00D00997">
              <w:rPr>
                <w:rFonts w:cs="Arial"/>
                <w:bCs/>
                <w:szCs w:val="22"/>
              </w:rPr>
              <w:t>10.3.</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7D973939" w14:textId="77777777" w:rsidR="00D00997" w:rsidRPr="00D00997" w:rsidRDefault="00D00997" w:rsidP="00D00997">
            <w:pPr>
              <w:spacing w:before="100" w:beforeAutospacing="1" w:after="100" w:afterAutospacing="1"/>
              <w:rPr>
                <w:rFonts w:cs="Arial"/>
                <w:bCs/>
                <w:szCs w:val="22"/>
              </w:rPr>
            </w:pPr>
            <w:r w:rsidRPr="00D00997">
              <w:rPr>
                <w:rFonts w:cs="Arial"/>
                <w:bCs/>
                <w:szCs w:val="22"/>
              </w:rPr>
              <w:t>Volum</w:t>
            </w:r>
          </w:p>
        </w:tc>
      </w:tr>
      <w:tr w:rsidR="00D00997" w:rsidRPr="00D00997" w14:paraId="7D66733F" w14:textId="77777777">
        <w:tc>
          <w:tcPr>
            <w:tcW w:w="0" w:type="auto"/>
            <w:tcBorders>
              <w:top w:val="nil"/>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hideMark/>
          </w:tcPr>
          <w:p w14:paraId="6B97A7AA" w14:textId="77777777" w:rsidR="00D00997" w:rsidRPr="00D00997" w:rsidRDefault="00D00997" w:rsidP="00D00997">
            <w:pPr>
              <w:spacing w:before="100" w:beforeAutospacing="1" w:after="100" w:afterAutospacing="1"/>
              <w:rPr>
                <w:rFonts w:cs="Arial"/>
                <w:bCs/>
                <w:szCs w:val="22"/>
              </w:rPr>
            </w:pPr>
            <w:r w:rsidRPr="00D00997">
              <w:rPr>
                <w:rFonts w:cs="Arial"/>
                <w:bCs/>
                <w:szCs w:val="22"/>
              </w:rPr>
              <w:t>Særavgifter, månedlig</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340826AF" w14:textId="77777777" w:rsidR="00D00997" w:rsidRPr="00D00997" w:rsidRDefault="00D00997" w:rsidP="00D00997">
            <w:pPr>
              <w:spacing w:before="100" w:beforeAutospacing="1" w:after="100" w:afterAutospacing="1"/>
              <w:rPr>
                <w:rFonts w:cs="Arial"/>
                <w:bCs/>
                <w:szCs w:val="22"/>
              </w:rPr>
            </w:pPr>
            <w:r w:rsidRPr="00D00997">
              <w:rPr>
                <w:rFonts w:cs="Arial"/>
                <w:bCs/>
                <w:szCs w:val="22"/>
              </w:rPr>
              <w:t>18. i hver måned</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37C0E037" w14:textId="77777777" w:rsidR="00D00997" w:rsidRPr="00D00997" w:rsidRDefault="00D00997" w:rsidP="00D00997">
            <w:pPr>
              <w:spacing w:before="100" w:beforeAutospacing="1" w:after="100" w:afterAutospacing="1"/>
              <w:rPr>
                <w:rFonts w:cs="Arial"/>
                <w:bCs/>
                <w:szCs w:val="22"/>
              </w:rPr>
            </w:pPr>
            <w:r w:rsidRPr="00D00997">
              <w:rPr>
                <w:rFonts w:cs="Arial"/>
                <w:bCs/>
                <w:szCs w:val="22"/>
              </w:rPr>
              <w:t>Beløp</w:t>
            </w:r>
          </w:p>
        </w:tc>
      </w:tr>
      <w:tr w:rsidR="00D00997" w:rsidRPr="00D00997" w14:paraId="2864B787" w14:textId="77777777">
        <w:tc>
          <w:tcPr>
            <w:tcW w:w="0" w:type="auto"/>
            <w:tcBorders>
              <w:top w:val="nil"/>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hideMark/>
          </w:tcPr>
          <w:p w14:paraId="5E602CD9" w14:textId="77777777" w:rsidR="00D00997" w:rsidRPr="00D00997" w:rsidRDefault="00D00997" w:rsidP="00D00997">
            <w:pPr>
              <w:spacing w:before="100" w:beforeAutospacing="1" w:after="100" w:afterAutospacing="1"/>
              <w:rPr>
                <w:rFonts w:cs="Arial"/>
                <w:bCs/>
                <w:szCs w:val="22"/>
              </w:rPr>
            </w:pPr>
            <w:r w:rsidRPr="00D00997">
              <w:rPr>
                <w:rFonts w:cs="Arial"/>
                <w:bCs/>
                <w:szCs w:val="22"/>
              </w:rPr>
              <w:t>Inn- og utførselsavgifter, månedlig</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2AA56F81" w14:textId="77777777" w:rsidR="00D00997" w:rsidRPr="00D00997" w:rsidRDefault="00D00997" w:rsidP="00D00997">
            <w:pPr>
              <w:spacing w:before="100" w:beforeAutospacing="1" w:after="100" w:afterAutospacing="1"/>
              <w:rPr>
                <w:rFonts w:cs="Arial"/>
                <w:bCs/>
                <w:szCs w:val="22"/>
              </w:rPr>
            </w:pPr>
            <w:r w:rsidRPr="00D00997">
              <w:rPr>
                <w:rFonts w:cs="Arial"/>
                <w:bCs/>
                <w:szCs w:val="22"/>
              </w:rPr>
              <w:t>18. i hver måned</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27B36635" w14:textId="77777777" w:rsidR="00D00997" w:rsidRPr="00D00997" w:rsidRDefault="00D00997" w:rsidP="00D00997">
            <w:pPr>
              <w:spacing w:before="100" w:beforeAutospacing="1" w:after="100" w:afterAutospacing="1"/>
              <w:rPr>
                <w:rFonts w:cs="Arial"/>
                <w:bCs/>
                <w:szCs w:val="22"/>
              </w:rPr>
            </w:pPr>
            <w:r w:rsidRPr="00D00997">
              <w:rPr>
                <w:rFonts w:cs="Arial"/>
                <w:bCs/>
                <w:szCs w:val="22"/>
              </w:rPr>
              <w:t>Beløp</w:t>
            </w:r>
          </w:p>
        </w:tc>
      </w:tr>
      <w:tr w:rsidR="00D00997" w:rsidRPr="00D00997" w14:paraId="03894DFC" w14:textId="77777777">
        <w:tc>
          <w:tcPr>
            <w:tcW w:w="0" w:type="auto"/>
            <w:tcBorders>
              <w:top w:val="nil"/>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hideMark/>
          </w:tcPr>
          <w:p w14:paraId="3AE17954" w14:textId="77777777" w:rsidR="00D00997" w:rsidRPr="00D00997" w:rsidRDefault="00D00997" w:rsidP="00D00997">
            <w:pPr>
              <w:spacing w:before="100" w:beforeAutospacing="1" w:after="100" w:afterAutospacing="1"/>
              <w:rPr>
                <w:rFonts w:cs="Arial"/>
                <w:bCs/>
                <w:szCs w:val="22"/>
              </w:rPr>
            </w:pPr>
            <w:r w:rsidRPr="00D00997">
              <w:rPr>
                <w:rFonts w:cs="Arial"/>
                <w:bCs/>
                <w:szCs w:val="22"/>
              </w:rPr>
              <w:t>Barnebidrag og ektefellebidrag, månedlig</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76F869B3" w14:textId="77777777" w:rsidR="00D00997" w:rsidRPr="00D00997" w:rsidRDefault="00D00997" w:rsidP="00D00997">
            <w:pPr>
              <w:spacing w:before="100" w:beforeAutospacing="1" w:after="100" w:afterAutospacing="1"/>
              <w:rPr>
                <w:rFonts w:cs="Arial"/>
                <w:bCs/>
                <w:szCs w:val="22"/>
              </w:rPr>
            </w:pPr>
            <w:r w:rsidRPr="00D00997">
              <w:rPr>
                <w:rFonts w:cs="Arial"/>
                <w:bCs/>
                <w:szCs w:val="22"/>
              </w:rPr>
              <w:t>25. i hver måned</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32FBDE3B" w14:textId="77777777" w:rsidR="00D00997" w:rsidRPr="00D00997" w:rsidRDefault="00D00997" w:rsidP="00D00997">
            <w:pPr>
              <w:spacing w:before="100" w:beforeAutospacing="1" w:after="100" w:afterAutospacing="1"/>
              <w:rPr>
                <w:rFonts w:cs="Arial"/>
                <w:bCs/>
                <w:szCs w:val="22"/>
              </w:rPr>
            </w:pPr>
            <w:r w:rsidRPr="00D00997">
              <w:rPr>
                <w:rFonts w:cs="Arial"/>
                <w:bCs/>
                <w:szCs w:val="22"/>
              </w:rPr>
              <w:t>Volum</w:t>
            </w:r>
          </w:p>
        </w:tc>
      </w:tr>
      <w:tr w:rsidR="00D00997" w:rsidRPr="00D00997" w14:paraId="2B696718" w14:textId="77777777">
        <w:tc>
          <w:tcPr>
            <w:tcW w:w="0" w:type="auto"/>
            <w:tcBorders>
              <w:top w:val="nil"/>
              <w:left w:val="single" w:sz="8" w:space="0" w:color="C1C7D0"/>
              <w:bottom w:val="single" w:sz="8" w:space="0" w:color="C1C7D0"/>
              <w:right w:val="single" w:sz="8" w:space="0" w:color="C1C7D0"/>
            </w:tcBorders>
            <w:shd w:val="clear" w:color="auto" w:fill="FFFFFF"/>
            <w:tcMar>
              <w:top w:w="105" w:type="dxa"/>
              <w:left w:w="150" w:type="dxa"/>
              <w:bottom w:w="105" w:type="dxa"/>
              <w:right w:w="150" w:type="dxa"/>
            </w:tcMar>
            <w:hideMark/>
          </w:tcPr>
          <w:p w14:paraId="45817A23" w14:textId="77777777" w:rsidR="00D00997" w:rsidRPr="00D00997" w:rsidRDefault="00D00997" w:rsidP="00D00997">
            <w:pPr>
              <w:spacing w:before="100" w:beforeAutospacing="1" w:after="100" w:afterAutospacing="1"/>
              <w:rPr>
                <w:rFonts w:cs="Arial"/>
                <w:bCs/>
                <w:szCs w:val="22"/>
              </w:rPr>
            </w:pPr>
            <w:r w:rsidRPr="00D00997">
              <w:rPr>
                <w:rFonts w:cs="Arial"/>
                <w:bCs/>
                <w:szCs w:val="22"/>
              </w:rPr>
              <w:t>Terminskatt petroleum</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13377665" w14:textId="28F0E0B7" w:rsidR="00D00997" w:rsidRPr="00D00997" w:rsidRDefault="00D00997" w:rsidP="00D00997">
            <w:pPr>
              <w:spacing w:before="100" w:beforeAutospacing="1" w:after="100" w:afterAutospacing="1"/>
              <w:rPr>
                <w:rFonts w:cs="Arial"/>
                <w:bCs/>
                <w:szCs w:val="22"/>
              </w:rPr>
            </w:pPr>
            <w:r w:rsidRPr="00D00997">
              <w:rPr>
                <w:rFonts w:cs="Arial"/>
                <w:bCs/>
                <w:szCs w:val="22"/>
              </w:rPr>
              <w:t>1.2,</w:t>
            </w:r>
            <w:r w:rsidR="006E7560">
              <w:rPr>
                <w:rFonts w:cs="Arial"/>
                <w:bCs/>
                <w:szCs w:val="22"/>
              </w:rPr>
              <w:t xml:space="preserve"> 1.3</w:t>
            </w:r>
            <w:r w:rsidR="00AE6198">
              <w:rPr>
                <w:rFonts w:cs="Arial"/>
                <w:bCs/>
                <w:szCs w:val="22"/>
              </w:rPr>
              <w:t>,</w:t>
            </w:r>
            <w:r w:rsidRPr="00D00997">
              <w:rPr>
                <w:rFonts w:cs="Arial"/>
                <w:bCs/>
                <w:szCs w:val="22"/>
              </w:rPr>
              <w:t xml:space="preserve"> 1.4, </w:t>
            </w:r>
            <w:r w:rsidR="004C3779">
              <w:rPr>
                <w:rFonts w:cs="Arial"/>
                <w:bCs/>
                <w:szCs w:val="22"/>
              </w:rPr>
              <w:t xml:space="preserve">2.5, </w:t>
            </w:r>
            <w:r w:rsidRPr="00D00997">
              <w:rPr>
                <w:rFonts w:cs="Arial"/>
                <w:bCs/>
                <w:szCs w:val="22"/>
              </w:rPr>
              <w:t xml:space="preserve">1.6, 1.8, </w:t>
            </w:r>
            <w:r w:rsidR="00D44065">
              <w:rPr>
                <w:rFonts w:cs="Arial"/>
                <w:bCs/>
                <w:szCs w:val="22"/>
              </w:rPr>
              <w:t>1.9</w:t>
            </w:r>
            <w:r w:rsidR="000D11F5">
              <w:rPr>
                <w:rFonts w:cs="Arial"/>
                <w:bCs/>
                <w:szCs w:val="22"/>
              </w:rPr>
              <w:t xml:space="preserve">, </w:t>
            </w:r>
            <w:r w:rsidRPr="00D00997">
              <w:rPr>
                <w:rFonts w:cs="Arial"/>
                <w:bCs/>
                <w:szCs w:val="22"/>
              </w:rPr>
              <w:t>1.10,</w:t>
            </w:r>
            <w:r w:rsidR="00FB7D4E">
              <w:rPr>
                <w:rFonts w:cs="Arial"/>
                <w:bCs/>
                <w:szCs w:val="22"/>
              </w:rPr>
              <w:t xml:space="preserve"> 1.11</w:t>
            </w:r>
            <w:r w:rsidR="00912460">
              <w:rPr>
                <w:rFonts w:cs="Arial"/>
                <w:bCs/>
                <w:szCs w:val="22"/>
              </w:rPr>
              <w:t>,</w:t>
            </w:r>
            <w:r w:rsidRPr="00D00997">
              <w:rPr>
                <w:rFonts w:cs="Arial"/>
                <w:bCs/>
                <w:szCs w:val="22"/>
              </w:rPr>
              <w:t xml:space="preserve"> 1.12</w:t>
            </w:r>
          </w:p>
        </w:tc>
        <w:tc>
          <w:tcPr>
            <w:tcW w:w="0" w:type="auto"/>
            <w:tcBorders>
              <w:top w:val="nil"/>
              <w:left w:val="nil"/>
              <w:bottom w:val="single" w:sz="8" w:space="0" w:color="C1C7D0"/>
              <w:right w:val="single" w:sz="8" w:space="0" w:color="C1C7D0"/>
            </w:tcBorders>
            <w:shd w:val="clear" w:color="auto" w:fill="FFFFFF"/>
            <w:tcMar>
              <w:top w:w="105" w:type="dxa"/>
              <w:left w:w="150" w:type="dxa"/>
              <w:bottom w:w="105" w:type="dxa"/>
              <w:right w:w="150" w:type="dxa"/>
            </w:tcMar>
            <w:hideMark/>
          </w:tcPr>
          <w:p w14:paraId="51C5C6D3" w14:textId="77777777" w:rsidR="00D00997" w:rsidRPr="00D00997" w:rsidRDefault="00D00997" w:rsidP="00D00997">
            <w:pPr>
              <w:spacing w:before="100" w:beforeAutospacing="1" w:after="100" w:afterAutospacing="1"/>
              <w:rPr>
                <w:rFonts w:cs="Arial"/>
                <w:bCs/>
                <w:szCs w:val="22"/>
              </w:rPr>
            </w:pPr>
            <w:r w:rsidRPr="00D00997">
              <w:rPr>
                <w:rFonts w:cs="Arial"/>
                <w:bCs/>
                <w:szCs w:val="22"/>
              </w:rPr>
              <w:t>Beløp</w:t>
            </w:r>
          </w:p>
        </w:tc>
      </w:tr>
    </w:tbl>
    <w:p w14:paraId="1B84272C" w14:textId="77777777" w:rsidR="00241156" w:rsidRDefault="00241156" w:rsidP="00D00997">
      <w:pPr>
        <w:spacing w:before="100" w:beforeAutospacing="1" w:after="100" w:afterAutospacing="1"/>
      </w:pPr>
    </w:p>
    <w:p w14:paraId="1784C85B" w14:textId="77777777" w:rsidR="00241156" w:rsidRDefault="00241156" w:rsidP="00D00997">
      <w:pPr>
        <w:spacing w:before="100" w:beforeAutospacing="1" w:after="100" w:afterAutospacing="1"/>
      </w:pPr>
    </w:p>
    <w:p w14:paraId="430AC368" w14:textId="77777777" w:rsidR="00ED4834" w:rsidRDefault="00D00997" w:rsidP="00D00997">
      <w:pPr>
        <w:spacing w:before="100" w:beforeAutospacing="1" w:after="100" w:afterAutospacing="1"/>
      </w:pPr>
      <w:r w:rsidRPr="00D00997">
        <w:lastRenderedPageBreak/>
        <w:t xml:space="preserve">Det er store </w:t>
      </w:r>
      <w:r w:rsidRPr="00D00997">
        <w:rPr>
          <w:b/>
          <w:bCs/>
        </w:rPr>
        <w:t>u</w:t>
      </w:r>
      <w:r w:rsidRPr="00D00997">
        <w:t xml:space="preserve">tbetalingsstrømmer rundt faste- og periodiske betalingsforfall for flere av Kravtypene i tilknytning til f.eks. skatteoppgjør og løpende formidling og utbetaling av underholdsbidrag til livsopphold. </w:t>
      </w:r>
    </w:p>
    <w:p w14:paraId="0D646885" w14:textId="3D1E00A0" w:rsidR="00D00997" w:rsidRPr="00D00997" w:rsidRDefault="00D00997" w:rsidP="00D00997">
      <w:pPr>
        <w:spacing w:before="100" w:beforeAutospacing="1" w:after="100" w:afterAutospacing="1"/>
      </w:pPr>
      <w:r w:rsidRPr="00D00997">
        <w:t xml:space="preserve">Dette er kritiske tidspunkt/perioder mht. stabilitet og ytelse – pga. volum av utbetalingstransaksjoner og/eller beløpenes størrelse, og/eller Kravtyper. </w:t>
      </w:r>
    </w:p>
    <w:tbl>
      <w:tblPr>
        <w:tblW w:w="0" w:type="auto"/>
        <w:tblCellMar>
          <w:left w:w="0" w:type="dxa"/>
          <w:right w:w="0" w:type="dxa"/>
        </w:tblCellMar>
        <w:tblLook w:val="04A0" w:firstRow="1" w:lastRow="0" w:firstColumn="1" w:lastColumn="0" w:noHBand="0" w:noVBand="1"/>
      </w:tblPr>
      <w:tblGrid>
        <w:gridCol w:w="7598"/>
        <w:gridCol w:w="3796"/>
        <w:gridCol w:w="2590"/>
      </w:tblGrid>
      <w:tr w:rsidR="00D00997" w:rsidRPr="00D00997" w14:paraId="68389400" w14:textId="77777777">
        <w:tc>
          <w:tcPr>
            <w:tcW w:w="0" w:type="auto"/>
            <w:tcBorders>
              <w:top w:val="single" w:sz="8" w:space="0" w:color="C1C7D0"/>
              <w:left w:val="single" w:sz="8" w:space="0" w:color="C1C7D0"/>
              <w:bottom w:val="single" w:sz="8" w:space="0" w:color="C1C7D0"/>
              <w:right w:val="single" w:sz="8" w:space="0" w:color="C1C7D0"/>
            </w:tcBorders>
            <w:tcMar>
              <w:top w:w="105" w:type="dxa"/>
              <w:left w:w="150" w:type="dxa"/>
              <w:bottom w:w="105" w:type="dxa"/>
              <w:right w:w="150" w:type="dxa"/>
            </w:tcMar>
            <w:hideMark/>
          </w:tcPr>
          <w:p w14:paraId="0C806BCA" w14:textId="77777777" w:rsidR="00D00997" w:rsidRPr="00D00997" w:rsidRDefault="00D00997" w:rsidP="00D00997">
            <w:pPr>
              <w:spacing w:before="100" w:beforeAutospacing="1" w:after="100" w:afterAutospacing="1"/>
              <w:rPr>
                <w:rFonts w:cs="Arial"/>
                <w:b/>
                <w:bCs/>
                <w:szCs w:val="22"/>
              </w:rPr>
            </w:pPr>
            <w:r w:rsidRPr="00D00997">
              <w:rPr>
                <w:rFonts w:cs="Arial"/>
                <w:b/>
                <w:bCs/>
                <w:szCs w:val="22"/>
              </w:rPr>
              <w:t>Utbetaling – hovedkravtyper</w:t>
            </w:r>
          </w:p>
        </w:tc>
        <w:tc>
          <w:tcPr>
            <w:tcW w:w="0" w:type="auto"/>
            <w:tcBorders>
              <w:top w:val="single" w:sz="8" w:space="0" w:color="C1C7D0"/>
              <w:left w:val="nil"/>
              <w:bottom w:val="single" w:sz="8" w:space="0" w:color="C1C7D0"/>
              <w:right w:val="single" w:sz="8" w:space="0" w:color="C1C7D0"/>
            </w:tcBorders>
            <w:tcMar>
              <w:top w:w="105" w:type="dxa"/>
              <w:left w:w="150" w:type="dxa"/>
              <w:bottom w:w="105" w:type="dxa"/>
              <w:right w:w="150" w:type="dxa"/>
            </w:tcMar>
            <w:hideMark/>
          </w:tcPr>
          <w:p w14:paraId="35B3DF21" w14:textId="77777777" w:rsidR="00D00997" w:rsidRPr="00D00997" w:rsidRDefault="00D00997" w:rsidP="00D00997">
            <w:pPr>
              <w:spacing w:before="100" w:beforeAutospacing="1" w:after="100" w:afterAutospacing="1"/>
              <w:rPr>
                <w:rFonts w:cs="Arial"/>
                <w:b/>
                <w:bCs/>
                <w:szCs w:val="22"/>
              </w:rPr>
            </w:pPr>
            <w:r w:rsidRPr="00D00997">
              <w:rPr>
                <w:rFonts w:cs="Arial"/>
                <w:b/>
                <w:bCs/>
                <w:szCs w:val="22"/>
              </w:rPr>
              <w:t>Utbetalingsforfall</w:t>
            </w:r>
          </w:p>
        </w:tc>
        <w:tc>
          <w:tcPr>
            <w:tcW w:w="0" w:type="auto"/>
            <w:tcBorders>
              <w:top w:val="single" w:sz="8" w:space="0" w:color="C1C7D0"/>
              <w:left w:val="nil"/>
              <w:bottom w:val="single" w:sz="8" w:space="0" w:color="C1C7D0"/>
              <w:right w:val="single" w:sz="8" w:space="0" w:color="C1C7D0"/>
            </w:tcBorders>
            <w:tcMar>
              <w:top w:w="105" w:type="dxa"/>
              <w:left w:w="150" w:type="dxa"/>
              <w:bottom w:w="105" w:type="dxa"/>
              <w:right w:w="150" w:type="dxa"/>
            </w:tcMar>
            <w:hideMark/>
          </w:tcPr>
          <w:p w14:paraId="5083B80C" w14:textId="77777777" w:rsidR="00D00997" w:rsidRPr="00D00997" w:rsidRDefault="00D00997" w:rsidP="00D00997">
            <w:pPr>
              <w:spacing w:before="100" w:beforeAutospacing="1" w:after="100" w:afterAutospacing="1"/>
              <w:rPr>
                <w:rFonts w:cs="Arial"/>
                <w:b/>
                <w:bCs/>
                <w:szCs w:val="22"/>
              </w:rPr>
            </w:pPr>
            <w:r w:rsidRPr="00D00997">
              <w:rPr>
                <w:rFonts w:cs="Arial"/>
                <w:b/>
                <w:bCs/>
                <w:szCs w:val="22"/>
              </w:rPr>
              <w:t>Kritikalitet</w:t>
            </w:r>
          </w:p>
        </w:tc>
      </w:tr>
      <w:tr w:rsidR="00D00997" w:rsidRPr="00D00997" w14:paraId="21EEABB7" w14:textId="77777777">
        <w:tc>
          <w:tcPr>
            <w:tcW w:w="0" w:type="auto"/>
            <w:tcBorders>
              <w:top w:val="nil"/>
              <w:left w:val="single" w:sz="8" w:space="0" w:color="C1C7D0"/>
              <w:bottom w:val="single" w:sz="8" w:space="0" w:color="C1C7D0"/>
              <w:right w:val="single" w:sz="8" w:space="0" w:color="C1C7D0"/>
            </w:tcBorders>
            <w:tcMar>
              <w:top w:w="105" w:type="dxa"/>
              <w:left w:w="150" w:type="dxa"/>
              <w:bottom w:w="105" w:type="dxa"/>
              <w:right w:w="150" w:type="dxa"/>
            </w:tcMar>
            <w:hideMark/>
          </w:tcPr>
          <w:p w14:paraId="5D92B690" w14:textId="77777777" w:rsidR="00D00997" w:rsidRPr="00D00997" w:rsidRDefault="00D00997" w:rsidP="00D00997">
            <w:pPr>
              <w:spacing w:before="100" w:beforeAutospacing="1" w:after="100" w:afterAutospacing="1"/>
              <w:rPr>
                <w:rFonts w:cs="Arial"/>
                <w:bCs/>
                <w:szCs w:val="22"/>
              </w:rPr>
            </w:pPr>
            <w:r w:rsidRPr="00D00997">
              <w:rPr>
                <w:rFonts w:cs="Arial"/>
                <w:bCs/>
                <w:szCs w:val="22"/>
              </w:rPr>
              <w:t>Periodisk skatteoppgjør til skattekreditorer kommuner, fylkeskommuner og stat</w:t>
            </w:r>
          </w:p>
        </w:tc>
        <w:tc>
          <w:tcPr>
            <w:tcW w:w="0" w:type="auto"/>
            <w:tcBorders>
              <w:top w:val="nil"/>
              <w:left w:val="nil"/>
              <w:bottom w:val="single" w:sz="8" w:space="0" w:color="C1C7D0"/>
              <w:right w:val="single" w:sz="8" w:space="0" w:color="C1C7D0"/>
            </w:tcBorders>
            <w:tcMar>
              <w:top w:w="105" w:type="dxa"/>
              <w:left w:w="150" w:type="dxa"/>
              <w:bottom w:w="105" w:type="dxa"/>
              <w:right w:w="150" w:type="dxa"/>
            </w:tcMar>
            <w:hideMark/>
          </w:tcPr>
          <w:p w14:paraId="6072A819" w14:textId="32CE591A" w:rsidR="00D00997" w:rsidRPr="00D00997" w:rsidRDefault="00D00997" w:rsidP="00D00997">
            <w:pPr>
              <w:spacing w:before="100" w:beforeAutospacing="1" w:after="100" w:afterAutospacing="1"/>
              <w:rPr>
                <w:rFonts w:cs="Arial"/>
                <w:bCs/>
                <w:szCs w:val="22"/>
              </w:rPr>
            </w:pPr>
            <w:r w:rsidRPr="00D00997">
              <w:rPr>
                <w:rFonts w:cs="Arial"/>
                <w:bCs/>
                <w:szCs w:val="22"/>
              </w:rPr>
              <w:t>1.- 5. virkedag i hver mnd.</w:t>
            </w:r>
          </w:p>
        </w:tc>
        <w:tc>
          <w:tcPr>
            <w:tcW w:w="0" w:type="auto"/>
            <w:tcBorders>
              <w:top w:val="nil"/>
              <w:left w:val="nil"/>
              <w:bottom w:val="single" w:sz="8" w:space="0" w:color="C1C7D0"/>
              <w:right w:val="single" w:sz="8" w:space="0" w:color="C1C7D0"/>
            </w:tcBorders>
            <w:tcMar>
              <w:top w:w="105" w:type="dxa"/>
              <w:left w:w="150" w:type="dxa"/>
              <w:bottom w:w="105" w:type="dxa"/>
              <w:right w:w="150" w:type="dxa"/>
            </w:tcMar>
            <w:hideMark/>
          </w:tcPr>
          <w:p w14:paraId="29A7B59A" w14:textId="1CCD7293" w:rsidR="00D00997" w:rsidRPr="00D00997" w:rsidRDefault="00D00997" w:rsidP="00D00997">
            <w:pPr>
              <w:spacing w:before="100" w:beforeAutospacing="1" w:after="100" w:afterAutospacing="1"/>
              <w:rPr>
                <w:rFonts w:cs="Arial"/>
                <w:bCs/>
                <w:szCs w:val="22"/>
              </w:rPr>
            </w:pPr>
            <w:r w:rsidRPr="00D00997">
              <w:rPr>
                <w:rFonts w:cs="Arial"/>
                <w:bCs/>
                <w:szCs w:val="22"/>
              </w:rPr>
              <w:t xml:space="preserve">Svært store beløp </w:t>
            </w:r>
            <w:bookmarkStart w:id="17" w:name="_ftnref3"/>
            <w:r w:rsidRPr="00D00997">
              <w:rPr>
                <w:rFonts w:cs="Arial"/>
                <w:bCs/>
                <w:szCs w:val="22"/>
              </w:rPr>
              <w:t>[</w:t>
            </w:r>
            <w:bookmarkEnd w:id="17"/>
            <w:r w:rsidR="00705702">
              <w:rPr>
                <w:rFonts w:cs="Arial"/>
                <w:bCs/>
                <w:szCs w:val="22"/>
              </w:rPr>
              <w:t>4</w:t>
            </w:r>
          </w:p>
        </w:tc>
      </w:tr>
      <w:tr w:rsidR="00D00997" w:rsidRPr="00D00997" w14:paraId="626161AA" w14:textId="77777777">
        <w:tc>
          <w:tcPr>
            <w:tcW w:w="0" w:type="auto"/>
            <w:tcBorders>
              <w:top w:val="nil"/>
              <w:left w:val="single" w:sz="8" w:space="0" w:color="C1C7D0"/>
              <w:bottom w:val="single" w:sz="8" w:space="0" w:color="C1C7D0"/>
              <w:right w:val="single" w:sz="8" w:space="0" w:color="C1C7D0"/>
            </w:tcBorders>
            <w:tcMar>
              <w:top w:w="105" w:type="dxa"/>
              <w:left w:w="150" w:type="dxa"/>
              <w:bottom w:w="105" w:type="dxa"/>
              <w:right w:w="150" w:type="dxa"/>
            </w:tcMar>
            <w:hideMark/>
          </w:tcPr>
          <w:p w14:paraId="5C3E4BFE" w14:textId="77777777" w:rsidR="00D00997" w:rsidRPr="00D00997" w:rsidRDefault="00D00997" w:rsidP="00D00997">
            <w:pPr>
              <w:spacing w:before="100" w:beforeAutospacing="1" w:after="100" w:afterAutospacing="1"/>
              <w:rPr>
                <w:rFonts w:cs="Arial"/>
                <w:bCs/>
                <w:szCs w:val="22"/>
              </w:rPr>
            </w:pPr>
            <w:r w:rsidRPr="00D00997">
              <w:rPr>
                <w:rFonts w:cs="Arial"/>
                <w:bCs/>
                <w:szCs w:val="22"/>
              </w:rPr>
              <w:t>Skatteoppgjørsperiode, ukentlig (ultimo mars-medio juni, august-ultimo november)</w:t>
            </w:r>
          </w:p>
        </w:tc>
        <w:tc>
          <w:tcPr>
            <w:tcW w:w="0" w:type="auto"/>
            <w:tcBorders>
              <w:top w:val="nil"/>
              <w:left w:val="nil"/>
              <w:bottom w:val="single" w:sz="8" w:space="0" w:color="C1C7D0"/>
              <w:right w:val="single" w:sz="8" w:space="0" w:color="C1C7D0"/>
            </w:tcBorders>
            <w:tcMar>
              <w:top w:w="105" w:type="dxa"/>
              <w:left w:w="150" w:type="dxa"/>
              <w:bottom w:w="105" w:type="dxa"/>
              <w:right w:w="150" w:type="dxa"/>
            </w:tcMar>
            <w:hideMark/>
          </w:tcPr>
          <w:p w14:paraId="5CF6382C" w14:textId="77777777" w:rsidR="00D00997" w:rsidRPr="00D00997" w:rsidRDefault="00D00997" w:rsidP="00D00997">
            <w:pPr>
              <w:spacing w:before="100" w:beforeAutospacing="1" w:after="100" w:afterAutospacing="1"/>
              <w:rPr>
                <w:rFonts w:cs="Arial"/>
                <w:bCs/>
                <w:szCs w:val="22"/>
              </w:rPr>
            </w:pPr>
            <w:r w:rsidRPr="00D00997">
              <w:rPr>
                <w:rFonts w:cs="Arial"/>
                <w:bCs/>
                <w:szCs w:val="22"/>
              </w:rPr>
              <w:t>Ukentlig i perioden</w:t>
            </w:r>
            <w:r w:rsidRPr="00D00997">
              <w:rPr>
                <w:rFonts w:cs="Arial"/>
                <w:bCs/>
                <w:szCs w:val="22"/>
              </w:rPr>
              <w:br/>
              <w:t>mars-november</w:t>
            </w:r>
          </w:p>
        </w:tc>
        <w:tc>
          <w:tcPr>
            <w:tcW w:w="0" w:type="auto"/>
            <w:tcBorders>
              <w:top w:val="nil"/>
              <w:left w:val="nil"/>
              <w:bottom w:val="single" w:sz="8" w:space="0" w:color="C1C7D0"/>
              <w:right w:val="single" w:sz="8" w:space="0" w:color="C1C7D0"/>
            </w:tcBorders>
            <w:tcMar>
              <w:top w:w="105" w:type="dxa"/>
              <w:left w:w="150" w:type="dxa"/>
              <w:bottom w:w="105" w:type="dxa"/>
              <w:right w:w="150" w:type="dxa"/>
            </w:tcMar>
            <w:hideMark/>
          </w:tcPr>
          <w:p w14:paraId="6CD5D536" w14:textId="78F4657B" w:rsidR="00D00997" w:rsidRPr="00D00997" w:rsidRDefault="00D00997" w:rsidP="00D00997">
            <w:pPr>
              <w:spacing w:before="100" w:beforeAutospacing="1" w:after="100" w:afterAutospacing="1"/>
              <w:rPr>
                <w:rFonts w:cs="Arial"/>
                <w:bCs/>
                <w:szCs w:val="22"/>
              </w:rPr>
            </w:pPr>
            <w:r w:rsidRPr="00D00997">
              <w:rPr>
                <w:rFonts w:cs="Arial"/>
                <w:bCs/>
                <w:szCs w:val="22"/>
              </w:rPr>
              <w:t xml:space="preserve">Beløp og volum </w:t>
            </w:r>
            <w:bookmarkStart w:id="18" w:name="_ftnref4"/>
            <w:r w:rsidRPr="00D00997">
              <w:rPr>
                <w:rFonts w:cs="Arial"/>
                <w:bCs/>
                <w:szCs w:val="22"/>
              </w:rPr>
              <w:t>[</w:t>
            </w:r>
            <w:r w:rsidR="00705702">
              <w:rPr>
                <w:rFonts w:cs="Arial"/>
                <w:bCs/>
                <w:szCs w:val="22"/>
              </w:rPr>
              <w:t>5</w:t>
            </w:r>
            <w:r w:rsidRPr="00D00997">
              <w:rPr>
                <w:rFonts w:cs="Arial"/>
                <w:bCs/>
                <w:szCs w:val="22"/>
              </w:rPr>
              <w:t>]</w:t>
            </w:r>
            <w:bookmarkEnd w:id="18"/>
          </w:p>
        </w:tc>
      </w:tr>
      <w:tr w:rsidR="00D00997" w:rsidRPr="00D00997" w14:paraId="63391B87" w14:textId="77777777">
        <w:tc>
          <w:tcPr>
            <w:tcW w:w="0" w:type="auto"/>
            <w:tcBorders>
              <w:top w:val="nil"/>
              <w:left w:val="single" w:sz="8" w:space="0" w:color="C1C7D0"/>
              <w:bottom w:val="single" w:sz="8" w:space="0" w:color="C1C7D0"/>
              <w:right w:val="single" w:sz="8" w:space="0" w:color="C1C7D0"/>
            </w:tcBorders>
            <w:tcMar>
              <w:top w:w="105" w:type="dxa"/>
              <w:left w:w="150" w:type="dxa"/>
              <w:bottom w:w="105" w:type="dxa"/>
              <w:right w:w="150" w:type="dxa"/>
            </w:tcMar>
            <w:hideMark/>
          </w:tcPr>
          <w:p w14:paraId="4CECAA12" w14:textId="77777777" w:rsidR="00D00997" w:rsidRPr="00D00997" w:rsidRDefault="00D00997" w:rsidP="00D00997">
            <w:pPr>
              <w:spacing w:before="100" w:beforeAutospacing="1" w:after="100" w:afterAutospacing="1"/>
              <w:rPr>
                <w:rFonts w:cs="Arial"/>
                <w:bCs/>
                <w:szCs w:val="22"/>
              </w:rPr>
            </w:pPr>
            <w:r w:rsidRPr="00D00997">
              <w:rPr>
                <w:rFonts w:cs="Arial"/>
                <w:bCs/>
                <w:szCs w:val="22"/>
              </w:rPr>
              <w:t xml:space="preserve">MVA 2-månedlig termin og </w:t>
            </w:r>
            <w:proofErr w:type="spellStart"/>
            <w:r w:rsidRPr="00D00997">
              <w:rPr>
                <w:rFonts w:cs="Arial"/>
                <w:bCs/>
                <w:szCs w:val="22"/>
              </w:rPr>
              <w:t>årstermin</w:t>
            </w:r>
            <w:proofErr w:type="spellEnd"/>
            <w:r w:rsidRPr="00D00997">
              <w:rPr>
                <w:rFonts w:cs="Arial"/>
                <w:bCs/>
                <w:szCs w:val="22"/>
              </w:rPr>
              <w:t xml:space="preserve"> (primærnæring)</w:t>
            </w:r>
          </w:p>
        </w:tc>
        <w:tc>
          <w:tcPr>
            <w:tcW w:w="0" w:type="auto"/>
            <w:tcBorders>
              <w:top w:val="nil"/>
              <w:left w:val="nil"/>
              <w:bottom w:val="single" w:sz="8" w:space="0" w:color="C1C7D0"/>
              <w:right w:val="single" w:sz="8" w:space="0" w:color="C1C7D0"/>
            </w:tcBorders>
            <w:tcMar>
              <w:top w:w="105" w:type="dxa"/>
              <w:left w:w="150" w:type="dxa"/>
              <w:bottom w:w="105" w:type="dxa"/>
              <w:right w:w="150" w:type="dxa"/>
            </w:tcMar>
            <w:hideMark/>
          </w:tcPr>
          <w:p w14:paraId="2E456349" w14:textId="77777777" w:rsidR="00D00997" w:rsidRPr="00D00997" w:rsidRDefault="00D00997" w:rsidP="00D00997">
            <w:pPr>
              <w:spacing w:before="100" w:beforeAutospacing="1" w:after="100" w:afterAutospacing="1"/>
              <w:rPr>
                <w:rFonts w:cs="Arial"/>
                <w:bCs/>
                <w:szCs w:val="22"/>
              </w:rPr>
            </w:pPr>
            <w:r w:rsidRPr="00D00997">
              <w:rPr>
                <w:rFonts w:cs="Arial"/>
                <w:bCs/>
                <w:szCs w:val="22"/>
              </w:rPr>
              <w:t>21 dager etter innsendelse av melding</w:t>
            </w:r>
          </w:p>
        </w:tc>
        <w:tc>
          <w:tcPr>
            <w:tcW w:w="0" w:type="auto"/>
            <w:tcBorders>
              <w:top w:val="nil"/>
              <w:left w:val="nil"/>
              <w:bottom w:val="single" w:sz="8" w:space="0" w:color="C1C7D0"/>
              <w:right w:val="single" w:sz="8" w:space="0" w:color="C1C7D0"/>
            </w:tcBorders>
            <w:tcMar>
              <w:top w:w="105" w:type="dxa"/>
              <w:left w:w="150" w:type="dxa"/>
              <w:bottom w:w="105" w:type="dxa"/>
              <w:right w:w="150" w:type="dxa"/>
            </w:tcMar>
            <w:hideMark/>
          </w:tcPr>
          <w:p w14:paraId="36FEACD4" w14:textId="620BB1A8" w:rsidR="00D00997" w:rsidRPr="00D00997" w:rsidRDefault="00D00997" w:rsidP="00D00997">
            <w:pPr>
              <w:spacing w:before="100" w:beforeAutospacing="1" w:after="100" w:afterAutospacing="1"/>
              <w:rPr>
                <w:rFonts w:cs="Arial"/>
                <w:bCs/>
                <w:szCs w:val="22"/>
              </w:rPr>
            </w:pPr>
            <w:r w:rsidRPr="00D00997">
              <w:rPr>
                <w:rFonts w:cs="Arial"/>
                <w:bCs/>
                <w:szCs w:val="22"/>
              </w:rPr>
              <w:t xml:space="preserve">Beløp og volum </w:t>
            </w:r>
            <w:bookmarkStart w:id="19" w:name="_ftnref5"/>
            <w:r w:rsidRPr="00D00997">
              <w:rPr>
                <w:rFonts w:cs="Arial"/>
                <w:bCs/>
                <w:szCs w:val="22"/>
              </w:rPr>
              <w:t>[</w:t>
            </w:r>
            <w:r w:rsidR="00705702">
              <w:rPr>
                <w:rFonts w:cs="Arial"/>
                <w:bCs/>
                <w:szCs w:val="22"/>
              </w:rPr>
              <w:t>6</w:t>
            </w:r>
            <w:r w:rsidRPr="00D00997">
              <w:rPr>
                <w:rFonts w:cs="Arial"/>
                <w:bCs/>
                <w:szCs w:val="22"/>
              </w:rPr>
              <w:t>]</w:t>
            </w:r>
            <w:bookmarkEnd w:id="19"/>
          </w:p>
        </w:tc>
      </w:tr>
      <w:tr w:rsidR="00D00997" w:rsidRPr="00D00997" w14:paraId="2848EAD0" w14:textId="77777777">
        <w:tc>
          <w:tcPr>
            <w:tcW w:w="0" w:type="auto"/>
            <w:tcBorders>
              <w:top w:val="nil"/>
              <w:left w:val="single" w:sz="8" w:space="0" w:color="C1C7D0"/>
              <w:bottom w:val="single" w:sz="8" w:space="0" w:color="C1C7D0"/>
              <w:right w:val="single" w:sz="8" w:space="0" w:color="C1C7D0"/>
            </w:tcBorders>
            <w:tcMar>
              <w:top w:w="105" w:type="dxa"/>
              <w:left w:w="150" w:type="dxa"/>
              <w:bottom w:w="105" w:type="dxa"/>
              <w:right w:w="150" w:type="dxa"/>
            </w:tcMar>
            <w:hideMark/>
          </w:tcPr>
          <w:p w14:paraId="20E1F412" w14:textId="77777777" w:rsidR="00D00997" w:rsidRPr="00D00997" w:rsidRDefault="00D00997" w:rsidP="00D00997">
            <w:pPr>
              <w:spacing w:before="100" w:beforeAutospacing="1" w:after="100" w:afterAutospacing="1"/>
              <w:rPr>
                <w:rFonts w:cs="Arial"/>
                <w:bCs/>
                <w:szCs w:val="22"/>
              </w:rPr>
            </w:pPr>
            <w:r w:rsidRPr="00D00997">
              <w:rPr>
                <w:rFonts w:cs="Arial"/>
                <w:bCs/>
                <w:szCs w:val="22"/>
              </w:rPr>
              <w:t>Bidragsforskudd og barnebidrag</w:t>
            </w:r>
          </w:p>
        </w:tc>
        <w:tc>
          <w:tcPr>
            <w:tcW w:w="0" w:type="auto"/>
            <w:tcBorders>
              <w:top w:val="nil"/>
              <w:left w:val="nil"/>
              <w:bottom w:val="single" w:sz="8" w:space="0" w:color="C1C7D0"/>
              <w:right w:val="single" w:sz="8" w:space="0" w:color="C1C7D0"/>
            </w:tcBorders>
            <w:tcMar>
              <w:top w:w="105" w:type="dxa"/>
              <w:left w:w="150" w:type="dxa"/>
              <w:bottom w:w="105" w:type="dxa"/>
              <w:right w:w="150" w:type="dxa"/>
            </w:tcMar>
            <w:hideMark/>
          </w:tcPr>
          <w:p w14:paraId="175D0AD8" w14:textId="77777777" w:rsidR="00D00997" w:rsidRPr="00D00997" w:rsidRDefault="00D00997" w:rsidP="00D00997">
            <w:pPr>
              <w:spacing w:before="100" w:beforeAutospacing="1" w:after="100" w:afterAutospacing="1"/>
              <w:rPr>
                <w:rFonts w:cs="Arial"/>
                <w:bCs/>
                <w:szCs w:val="22"/>
              </w:rPr>
            </w:pPr>
            <w:r w:rsidRPr="00D00997">
              <w:rPr>
                <w:rFonts w:cs="Arial"/>
                <w:bCs/>
                <w:szCs w:val="22"/>
              </w:rPr>
              <w:t>1. og 25. månedlig</w:t>
            </w:r>
          </w:p>
        </w:tc>
        <w:tc>
          <w:tcPr>
            <w:tcW w:w="0" w:type="auto"/>
            <w:tcBorders>
              <w:top w:val="nil"/>
              <w:left w:val="nil"/>
              <w:bottom w:val="single" w:sz="8" w:space="0" w:color="C1C7D0"/>
              <w:right w:val="single" w:sz="8" w:space="0" w:color="C1C7D0"/>
            </w:tcBorders>
            <w:tcMar>
              <w:top w:w="105" w:type="dxa"/>
              <w:left w:w="150" w:type="dxa"/>
              <w:bottom w:w="105" w:type="dxa"/>
              <w:right w:w="150" w:type="dxa"/>
            </w:tcMar>
            <w:hideMark/>
          </w:tcPr>
          <w:p w14:paraId="6775ABB3" w14:textId="77777777" w:rsidR="00D00997" w:rsidRPr="00D00997" w:rsidRDefault="00D00997" w:rsidP="00D00997">
            <w:pPr>
              <w:spacing w:before="100" w:beforeAutospacing="1" w:after="100" w:afterAutospacing="1"/>
              <w:rPr>
                <w:rFonts w:cs="Arial"/>
                <w:bCs/>
                <w:szCs w:val="22"/>
              </w:rPr>
            </w:pPr>
            <w:r w:rsidRPr="00D00997">
              <w:rPr>
                <w:rFonts w:cs="Arial"/>
                <w:bCs/>
                <w:szCs w:val="22"/>
              </w:rPr>
              <w:t>Antall og beløp, Kravtype</w:t>
            </w:r>
          </w:p>
        </w:tc>
      </w:tr>
      <w:tr w:rsidR="00D00997" w:rsidRPr="00D00997" w14:paraId="3A048456" w14:textId="77777777">
        <w:tc>
          <w:tcPr>
            <w:tcW w:w="0" w:type="auto"/>
            <w:tcBorders>
              <w:top w:val="nil"/>
              <w:left w:val="single" w:sz="8" w:space="0" w:color="C1C7D0"/>
              <w:bottom w:val="single" w:sz="8" w:space="0" w:color="C1C7D0"/>
              <w:right w:val="single" w:sz="8" w:space="0" w:color="C1C7D0"/>
            </w:tcBorders>
            <w:tcMar>
              <w:top w:w="105" w:type="dxa"/>
              <w:left w:w="150" w:type="dxa"/>
              <w:bottom w:w="105" w:type="dxa"/>
              <w:right w:w="150" w:type="dxa"/>
            </w:tcMar>
            <w:hideMark/>
          </w:tcPr>
          <w:p w14:paraId="1064FFE9" w14:textId="77777777" w:rsidR="00D00997" w:rsidRPr="00D00997" w:rsidRDefault="00D00997" w:rsidP="00D00997">
            <w:pPr>
              <w:spacing w:before="100" w:beforeAutospacing="1" w:after="100" w:afterAutospacing="1"/>
              <w:rPr>
                <w:rFonts w:cs="Arial"/>
                <w:bCs/>
                <w:szCs w:val="22"/>
              </w:rPr>
            </w:pPr>
            <w:r w:rsidRPr="00D00997">
              <w:rPr>
                <w:rFonts w:cs="Arial"/>
                <w:bCs/>
                <w:szCs w:val="22"/>
              </w:rPr>
              <w:t>Skatteoppgjør petroleumsskatt</w:t>
            </w:r>
          </w:p>
        </w:tc>
        <w:tc>
          <w:tcPr>
            <w:tcW w:w="0" w:type="auto"/>
            <w:tcBorders>
              <w:top w:val="nil"/>
              <w:left w:val="nil"/>
              <w:bottom w:val="single" w:sz="8" w:space="0" w:color="C1C7D0"/>
              <w:right w:val="single" w:sz="8" w:space="0" w:color="C1C7D0"/>
            </w:tcBorders>
            <w:tcMar>
              <w:top w:w="105" w:type="dxa"/>
              <w:left w:w="150" w:type="dxa"/>
              <w:bottom w:w="105" w:type="dxa"/>
              <w:right w:w="150" w:type="dxa"/>
            </w:tcMar>
            <w:hideMark/>
          </w:tcPr>
          <w:p w14:paraId="0DBA5907" w14:textId="77777777" w:rsidR="00D00997" w:rsidRPr="00D00997" w:rsidRDefault="00D00997" w:rsidP="00D00997">
            <w:pPr>
              <w:spacing w:before="100" w:beforeAutospacing="1" w:after="100" w:afterAutospacing="1"/>
              <w:rPr>
                <w:rFonts w:cs="Arial"/>
                <w:bCs/>
                <w:szCs w:val="22"/>
              </w:rPr>
            </w:pPr>
            <w:r w:rsidRPr="00D00997">
              <w:rPr>
                <w:rFonts w:cs="Arial"/>
                <w:bCs/>
                <w:szCs w:val="22"/>
              </w:rPr>
              <w:t>Primo desember</w:t>
            </w:r>
          </w:p>
        </w:tc>
        <w:tc>
          <w:tcPr>
            <w:tcW w:w="0" w:type="auto"/>
            <w:tcBorders>
              <w:top w:val="nil"/>
              <w:left w:val="nil"/>
              <w:bottom w:val="single" w:sz="8" w:space="0" w:color="C1C7D0"/>
              <w:right w:val="single" w:sz="8" w:space="0" w:color="C1C7D0"/>
            </w:tcBorders>
            <w:tcMar>
              <w:top w:w="105" w:type="dxa"/>
              <w:left w:w="150" w:type="dxa"/>
              <w:bottom w:w="105" w:type="dxa"/>
              <w:right w:w="150" w:type="dxa"/>
            </w:tcMar>
            <w:hideMark/>
          </w:tcPr>
          <w:p w14:paraId="40F60AAE" w14:textId="77777777" w:rsidR="00D00997" w:rsidRPr="00D00997" w:rsidRDefault="00D00997" w:rsidP="00D00997">
            <w:pPr>
              <w:spacing w:before="100" w:beforeAutospacing="1" w:after="100" w:afterAutospacing="1"/>
              <w:rPr>
                <w:rFonts w:cs="Arial"/>
                <w:bCs/>
                <w:szCs w:val="22"/>
              </w:rPr>
            </w:pPr>
            <w:r w:rsidRPr="00D00997">
              <w:rPr>
                <w:rFonts w:cs="Arial"/>
                <w:bCs/>
                <w:szCs w:val="22"/>
              </w:rPr>
              <w:t>Beløp</w:t>
            </w:r>
          </w:p>
        </w:tc>
      </w:tr>
    </w:tbl>
    <w:p w14:paraId="341C61DC" w14:textId="77777777" w:rsidR="00D00997" w:rsidRDefault="00D00997" w:rsidP="00D00997">
      <w:pPr>
        <w:spacing w:before="100" w:beforeAutospacing="1" w:after="100" w:afterAutospacing="1"/>
        <w:rPr>
          <w:rFonts w:cs="Arial"/>
          <w:bCs/>
          <w:i/>
          <w:iCs/>
          <w:szCs w:val="22"/>
        </w:rPr>
      </w:pPr>
      <w:r w:rsidRPr="00D00997">
        <w:rPr>
          <w:rFonts w:cs="Arial"/>
          <w:bCs/>
          <w:i/>
          <w:iCs/>
          <w:szCs w:val="22"/>
        </w:rPr>
        <w:t>[1] Volum på enkeltdager i størrelsesorden 330 000 enkelttransaksjoner</w:t>
      </w:r>
    </w:p>
    <w:p w14:paraId="4305D70C" w14:textId="34B62AE8" w:rsidR="00EB308D" w:rsidRDefault="00EB308D" w:rsidP="00EB308D">
      <w:pPr>
        <w:spacing w:before="100" w:beforeAutospacing="1" w:after="100" w:afterAutospacing="1"/>
        <w:rPr>
          <w:rFonts w:cs="Arial"/>
          <w:bCs/>
          <w:i/>
          <w:iCs/>
          <w:szCs w:val="22"/>
        </w:rPr>
      </w:pPr>
      <w:r w:rsidRPr="00D00997">
        <w:rPr>
          <w:rFonts w:cs="Arial"/>
          <w:bCs/>
          <w:i/>
          <w:iCs/>
          <w:szCs w:val="22"/>
        </w:rPr>
        <w:t>[</w:t>
      </w:r>
      <w:r>
        <w:rPr>
          <w:rFonts w:cs="Arial"/>
          <w:bCs/>
          <w:i/>
          <w:iCs/>
          <w:szCs w:val="22"/>
        </w:rPr>
        <w:t>2</w:t>
      </w:r>
      <w:r w:rsidRPr="00D00997">
        <w:rPr>
          <w:rFonts w:cs="Arial"/>
          <w:bCs/>
          <w:i/>
          <w:iCs/>
          <w:szCs w:val="22"/>
        </w:rPr>
        <w:t>] </w:t>
      </w:r>
      <w:r w:rsidR="00AE771A" w:rsidRPr="17E10573">
        <w:rPr>
          <w:lang w:eastAsia="en-US"/>
        </w:rPr>
        <w:t xml:space="preserve">Trekkbeløpet skal som hovedregel betales senest første virkedag etter lønnsutbetaling til skyldneren. </w:t>
      </w:r>
      <w:r w:rsidR="00364063">
        <w:rPr>
          <w:lang w:eastAsia="en-US"/>
        </w:rPr>
        <w:t>S</w:t>
      </w:r>
      <w:r w:rsidR="00AE771A" w:rsidRPr="17E10573">
        <w:rPr>
          <w:lang w:eastAsia="en-US"/>
        </w:rPr>
        <w:t xml:space="preserve">tatlige virksomheter </w:t>
      </w:r>
      <w:r w:rsidR="002A060F">
        <w:rPr>
          <w:lang w:eastAsia="en-US"/>
        </w:rPr>
        <w:t xml:space="preserve">må </w:t>
      </w:r>
      <w:r w:rsidR="007A6404">
        <w:rPr>
          <w:lang w:eastAsia="en-US"/>
        </w:rPr>
        <w:t>betal</w:t>
      </w:r>
      <w:r w:rsidR="00652911">
        <w:rPr>
          <w:lang w:eastAsia="en-US"/>
        </w:rPr>
        <w:t xml:space="preserve">e </w:t>
      </w:r>
      <w:r w:rsidR="00AE771A" w:rsidRPr="17E10573">
        <w:rPr>
          <w:lang w:eastAsia="en-US"/>
        </w:rPr>
        <w:t>den 5. i påfølgende måned</w:t>
      </w:r>
    </w:p>
    <w:p w14:paraId="3FE3058C" w14:textId="1023BFFE" w:rsidR="00D00997" w:rsidRPr="00D00997" w:rsidRDefault="00D00997" w:rsidP="00D00997">
      <w:pPr>
        <w:spacing w:before="100" w:beforeAutospacing="1" w:after="100" w:afterAutospacing="1"/>
        <w:rPr>
          <w:rFonts w:cs="Arial"/>
          <w:bCs/>
          <w:i/>
          <w:iCs/>
          <w:szCs w:val="22"/>
        </w:rPr>
      </w:pPr>
      <w:bookmarkStart w:id="20" w:name="_ftn2"/>
      <w:r w:rsidRPr="00D00997">
        <w:rPr>
          <w:rFonts w:cs="Arial"/>
          <w:bCs/>
          <w:i/>
          <w:iCs/>
          <w:szCs w:val="22"/>
        </w:rPr>
        <w:t>[</w:t>
      </w:r>
      <w:r w:rsidR="00EB308D">
        <w:rPr>
          <w:rFonts w:cs="Arial"/>
          <w:bCs/>
          <w:i/>
          <w:iCs/>
          <w:szCs w:val="22"/>
        </w:rPr>
        <w:t>3</w:t>
      </w:r>
      <w:r w:rsidRPr="00D00997">
        <w:rPr>
          <w:rFonts w:cs="Arial"/>
          <w:bCs/>
          <w:i/>
          <w:iCs/>
          <w:szCs w:val="22"/>
        </w:rPr>
        <w:t>]</w:t>
      </w:r>
      <w:bookmarkEnd w:id="20"/>
      <w:r w:rsidRPr="00D00997">
        <w:rPr>
          <w:rFonts w:cs="Arial"/>
          <w:bCs/>
          <w:i/>
          <w:iCs/>
          <w:szCs w:val="22"/>
        </w:rPr>
        <w:t> Volum på enkeltdager / sammenfallende forfall 10. april i størrelsesorden 100 000 enkelttransaksjoner</w:t>
      </w:r>
    </w:p>
    <w:p w14:paraId="0358906C" w14:textId="15A370CE" w:rsidR="00D00997" w:rsidRPr="00D00997" w:rsidRDefault="00D00997" w:rsidP="00D00997">
      <w:pPr>
        <w:spacing w:before="100" w:beforeAutospacing="1" w:after="100" w:afterAutospacing="1"/>
        <w:rPr>
          <w:rFonts w:cs="Arial"/>
          <w:bCs/>
          <w:i/>
          <w:iCs/>
          <w:szCs w:val="22"/>
        </w:rPr>
      </w:pPr>
      <w:bookmarkStart w:id="21" w:name="_ftn3"/>
      <w:r w:rsidRPr="00D00997">
        <w:rPr>
          <w:rFonts w:cs="Arial"/>
          <w:bCs/>
          <w:i/>
          <w:iCs/>
          <w:szCs w:val="22"/>
        </w:rPr>
        <w:t>[</w:t>
      </w:r>
      <w:r w:rsidR="00EB308D">
        <w:rPr>
          <w:rFonts w:cs="Arial"/>
          <w:bCs/>
          <w:i/>
          <w:iCs/>
          <w:szCs w:val="22"/>
        </w:rPr>
        <w:t>4</w:t>
      </w:r>
      <w:r w:rsidRPr="00D00997">
        <w:rPr>
          <w:rFonts w:cs="Arial"/>
          <w:bCs/>
          <w:i/>
          <w:iCs/>
          <w:szCs w:val="22"/>
        </w:rPr>
        <w:t>]</w:t>
      </w:r>
      <w:bookmarkEnd w:id="21"/>
      <w:r w:rsidRPr="00D00997">
        <w:rPr>
          <w:rFonts w:cs="Arial"/>
          <w:bCs/>
          <w:i/>
          <w:iCs/>
          <w:szCs w:val="22"/>
        </w:rPr>
        <w:t> Utbetalingsbeløp pr dag: 100-115 mrd.</w:t>
      </w:r>
    </w:p>
    <w:p w14:paraId="77A93A6D" w14:textId="2B256B82" w:rsidR="00D00997" w:rsidRPr="00D00997" w:rsidRDefault="00D00997" w:rsidP="00D00997">
      <w:pPr>
        <w:spacing w:before="100" w:beforeAutospacing="1" w:after="100" w:afterAutospacing="1"/>
        <w:rPr>
          <w:rFonts w:cs="Arial"/>
          <w:bCs/>
          <w:i/>
          <w:iCs/>
          <w:szCs w:val="22"/>
        </w:rPr>
      </w:pPr>
      <w:bookmarkStart w:id="22" w:name="_ftn4"/>
      <w:r w:rsidRPr="00D00997">
        <w:rPr>
          <w:rFonts w:cs="Arial"/>
          <w:bCs/>
          <w:i/>
          <w:iCs/>
          <w:szCs w:val="22"/>
        </w:rPr>
        <w:t>[</w:t>
      </w:r>
      <w:r w:rsidR="00EB308D">
        <w:rPr>
          <w:rFonts w:cs="Arial"/>
          <w:bCs/>
          <w:i/>
          <w:iCs/>
          <w:szCs w:val="22"/>
        </w:rPr>
        <w:t>5</w:t>
      </w:r>
      <w:r w:rsidRPr="00D00997">
        <w:rPr>
          <w:rFonts w:cs="Arial"/>
          <w:bCs/>
          <w:i/>
          <w:iCs/>
          <w:szCs w:val="22"/>
        </w:rPr>
        <w:t>]</w:t>
      </w:r>
      <w:bookmarkEnd w:id="22"/>
      <w:r w:rsidRPr="00D00997">
        <w:rPr>
          <w:rFonts w:cs="Arial"/>
          <w:bCs/>
          <w:i/>
          <w:iCs/>
          <w:szCs w:val="22"/>
        </w:rPr>
        <w:t> Volum pr dag: 500 000 enkeltutbetalinger</w:t>
      </w:r>
    </w:p>
    <w:p w14:paraId="32335478" w14:textId="634EBCCF" w:rsidR="00D00997" w:rsidRPr="00D00997" w:rsidRDefault="00D00997" w:rsidP="00D00997">
      <w:pPr>
        <w:spacing w:before="100" w:beforeAutospacing="1" w:after="100" w:afterAutospacing="1"/>
        <w:rPr>
          <w:rFonts w:cs="Arial"/>
          <w:bCs/>
          <w:i/>
          <w:iCs/>
          <w:szCs w:val="22"/>
        </w:rPr>
      </w:pPr>
      <w:bookmarkStart w:id="23" w:name="_ftn5"/>
      <w:r w:rsidRPr="00D00997">
        <w:rPr>
          <w:rFonts w:cs="Arial"/>
          <w:bCs/>
          <w:i/>
          <w:iCs/>
          <w:szCs w:val="22"/>
        </w:rPr>
        <w:t>[</w:t>
      </w:r>
      <w:r w:rsidR="00EB308D">
        <w:rPr>
          <w:rFonts w:cs="Arial"/>
          <w:bCs/>
          <w:i/>
          <w:iCs/>
          <w:szCs w:val="22"/>
        </w:rPr>
        <w:t>6</w:t>
      </w:r>
      <w:r w:rsidRPr="00D00997">
        <w:rPr>
          <w:rFonts w:cs="Arial"/>
          <w:bCs/>
          <w:i/>
          <w:iCs/>
          <w:szCs w:val="22"/>
        </w:rPr>
        <w:t>]</w:t>
      </w:r>
      <w:bookmarkEnd w:id="23"/>
      <w:r w:rsidRPr="00D00997">
        <w:rPr>
          <w:rFonts w:cs="Arial"/>
          <w:bCs/>
          <w:i/>
          <w:iCs/>
          <w:szCs w:val="22"/>
        </w:rPr>
        <w:t> Særlig rundt innsendingsfristene som stort sett er 10. i partallsmånedene</w:t>
      </w:r>
    </w:p>
    <w:p w14:paraId="5DCBFACC" w14:textId="77777777" w:rsidR="00751636" w:rsidRPr="00300115" w:rsidRDefault="00751636" w:rsidP="006C5241">
      <w:pPr>
        <w:pStyle w:val="Overskrift1"/>
        <w:rPr>
          <w:rFonts w:cs="Arial"/>
        </w:rPr>
      </w:pPr>
      <w:bookmarkStart w:id="24" w:name="_Toc369779275"/>
      <w:bookmarkStart w:id="25" w:name="_Toc369779276"/>
      <w:bookmarkStart w:id="26" w:name="_Toc369163549"/>
      <w:bookmarkStart w:id="27" w:name="_Toc369163550"/>
      <w:bookmarkStart w:id="28" w:name="_Toc369163551"/>
      <w:bookmarkStart w:id="29" w:name="_Toc369163552"/>
      <w:bookmarkStart w:id="30" w:name="_Toc369779279"/>
      <w:bookmarkStart w:id="31" w:name="_Toc369779280"/>
      <w:bookmarkStart w:id="32" w:name="_Toc369779281"/>
      <w:bookmarkStart w:id="33" w:name="_Toc287254789"/>
      <w:bookmarkStart w:id="34" w:name="_Toc286773966"/>
      <w:bookmarkStart w:id="35" w:name="_Toc286156523"/>
      <w:bookmarkStart w:id="36" w:name="_Toc286156777"/>
      <w:bookmarkStart w:id="37" w:name="_Toc286171233"/>
      <w:bookmarkStart w:id="38" w:name="_Toc286773967"/>
      <w:bookmarkStart w:id="39" w:name="_Toc286156524"/>
      <w:bookmarkStart w:id="40" w:name="_Toc286156778"/>
      <w:bookmarkStart w:id="41" w:name="_Toc286171234"/>
      <w:bookmarkStart w:id="42" w:name="_Toc286773968"/>
      <w:bookmarkStart w:id="43" w:name="_Toc286156525"/>
      <w:bookmarkStart w:id="44" w:name="_Toc286156779"/>
      <w:bookmarkStart w:id="45" w:name="_Toc286171235"/>
      <w:bookmarkStart w:id="46" w:name="_Toc286773969"/>
      <w:bookmarkStart w:id="47" w:name="_Toc286156526"/>
      <w:bookmarkStart w:id="48" w:name="_Toc286156780"/>
      <w:bookmarkStart w:id="49" w:name="_Toc286171236"/>
      <w:bookmarkStart w:id="50" w:name="_Toc286773970"/>
      <w:bookmarkStart w:id="51" w:name="_Toc286156527"/>
      <w:bookmarkStart w:id="52" w:name="_Toc286156781"/>
      <w:bookmarkStart w:id="53" w:name="_Toc286171237"/>
      <w:bookmarkStart w:id="54" w:name="_Toc286773971"/>
      <w:bookmarkStart w:id="55" w:name="_Toc286156528"/>
      <w:bookmarkStart w:id="56" w:name="_Toc286156782"/>
      <w:bookmarkStart w:id="57" w:name="_Toc286171238"/>
      <w:bookmarkStart w:id="58" w:name="_Toc286773972"/>
      <w:bookmarkStart w:id="59" w:name="_Toc286156529"/>
      <w:bookmarkStart w:id="60" w:name="_Toc286156783"/>
      <w:bookmarkStart w:id="61" w:name="_Toc286171239"/>
      <w:bookmarkStart w:id="62" w:name="_Toc286773973"/>
      <w:bookmarkStart w:id="63" w:name="_Toc286156530"/>
      <w:bookmarkStart w:id="64" w:name="_Toc286156784"/>
      <w:bookmarkStart w:id="65" w:name="_Toc286171240"/>
      <w:bookmarkStart w:id="66" w:name="_Toc286773974"/>
      <w:bookmarkStart w:id="67" w:name="_Toc286156531"/>
      <w:bookmarkStart w:id="68" w:name="_Toc286156785"/>
      <w:bookmarkStart w:id="69" w:name="_Toc286171241"/>
      <w:bookmarkStart w:id="70" w:name="_Toc286773975"/>
      <w:bookmarkStart w:id="71" w:name="_Toc286156532"/>
      <w:bookmarkStart w:id="72" w:name="_Toc286156786"/>
      <w:bookmarkStart w:id="73" w:name="_Toc286171242"/>
      <w:bookmarkStart w:id="74" w:name="_Toc286773976"/>
      <w:bookmarkStart w:id="75" w:name="_Toc286156533"/>
      <w:bookmarkStart w:id="76" w:name="_Toc286156787"/>
      <w:bookmarkStart w:id="77" w:name="_Toc286171243"/>
      <w:bookmarkStart w:id="78" w:name="_Toc286773977"/>
      <w:bookmarkStart w:id="79" w:name="_Toc286156534"/>
      <w:bookmarkStart w:id="80" w:name="_Toc286156788"/>
      <w:bookmarkStart w:id="81" w:name="_Toc286171244"/>
      <w:bookmarkStart w:id="82" w:name="_Toc286773978"/>
      <w:bookmarkStart w:id="83" w:name="_Toc286156535"/>
      <w:bookmarkStart w:id="84" w:name="_Toc286156789"/>
      <w:bookmarkStart w:id="85" w:name="_Toc286171245"/>
      <w:bookmarkStart w:id="86" w:name="_Toc286773979"/>
      <w:bookmarkStart w:id="87" w:name="_Toc286156536"/>
      <w:bookmarkStart w:id="88" w:name="_Toc286156790"/>
      <w:bookmarkStart w:id="89" w:name="_Toc286171246"/>
      <w:bookmarkStart w:id="90" w:name="_Toc286773980"/>
      <w:bookmarkStart w:id="91" w:name="_Toc286156537"/>
      <w:bookmarkStart w:id="92" w:name="_Toc286156791"/>
      <w:bookmarkStart w:id="93" w:name="_Toc286171247"/>
      <w:bookmarkStart w:id="94" w:name="_Toc286773981"/>
      <w:bookmarkStart w:id="95" w:name="_Toc286156538"/>
      <w:bookmarkStart w:id="96" w:name="_Toc286156792"/>
      <w:bookmarkStart w:id="97" w:name="_Toc286171248"/>
      <w:bookmarkStart w:id="98" w:name="_Toc286773982"/>
      <w:bookmarkStart w:id="99" w:name="_Toc286156539"/>
      <w:bookmarkStart w:id="100" w:name="_Toc286156793"/>
      <w:bookmarkStart w:id="101" w:name="_Toc286171249"/>
      <w:bookmarkStart w:id="102" w:name="_Toc286773983"/>
      <w:bookmarkStart w:id="103" w:name="_Toc286156540"/>
      <w:bookmarkStart w:id="104" w:name="_Toc286156794"/>
      <w:bookmarkStart w:id="105" w:name="_Toc286171250"/>
      <w:bookmarkStart w:id="106" w:name="_Toc286773984"/>
      <w:bookmarkStart w:id="107" w:name="_Toc286156541"/>
      <w:bookmarkStart w:id="108" w:name="_Toc286156795"/>
      <w:bookmarkStart w:id="109" w:name="_Toc286171251"/>
      <w:bookmarkStart w:id="110" w:name="_Toc286773985"/>
      <w:bookmarkStart w:id="111" w:name="_Toc286156542"/>
      <w:bookmarkStart w:id="112" w:name="_Toc286156796"/>
      <w:bookmarkStart w:id="113" w:name="_Toc286171252"/>
      <w:bookmarkStart w:id="114" w:name="_Toc286773986"/>
      <w:bookmarkStart w:id="115" w:name="_Toc286156543"/>
      <w:bookmarkStart w:id="116" w:name="_Toc286156797"/>
      <w:bookmarkStart w:id="117" w:name="_Toc286171253"/>
      <w:bookmarkStart w:id="118" w:name="_Toc286773987"/>
      <w:bookmarkStart w:id="119" w:name="_Toc286156544"/>
      <w:bookmarkStart w:id="120" w:name="_Toc286156798"/>
      <w:bookmarkStart w:id="121" w:name="_Toc286171254"/>
      <w:bookmarkStart w:id="122" w:name="_Toc286773988"/>
      <w:bookmarkStart w:id="123" w:name="_Toc286156545"/>
      <w:bookmarkStart w:id="124" w:name="_Toc286156799"/>
      <w:bookmarkStart w:id="125" w:name="_Toc286171255"/>
      <w:bookmarkStart w:id="126" w:name="_Toc286773989"/>
      <w:bookmarkStart w:id="127" w:name="_Toc286156546"/>
      <w:bookmarkStart w:id="128" w:name="_Toc286156800"/>
      <w:bookmarkStart w:id="129" w:name="_Toc286171256"/>
      <w:bookmarkStart w:id="130" w:name="_Toc286773990"/>
      <w:bookmarkStart w:id="131" w:name="_Toc286156547"/>
      <w:bookmarkStart w:id="132" w:name="_Toc286156801"/>
      <w:bookmarkStart w:id="133" w:name="_Toc286171257"/>
      <w:bookmarkStart w:id="134" w:name="_Toc286773991"/>
      <w:bookmarkStart w:id="135" w:name="_Toc286156548"/>
      <w:bookmarkStart w:id="136" w:name="_Toc286156802"/>
      <w:bookmarkStart w:id="137" w:name="_Toc286171258"/>
      <w:bookmarkStart w:id="138" w:name="_Toc286773992"/>
      <w:bookmarkStart w:id="139" w:name="_Toc286156549"/>
      <w:bookmarkStart w:id="140" w:name="_Toc286156803"/>
      <w:bookmarkStart w:id="141" w:name="_Toc286171259"/>
      <w:bookmarkStart w:id="142" w:name="_Toc286773993"/>
      <w:bookmarkStart w:id="143" w:name="_Toc286156550"/>
      <w:bookmarkStart w:id="144" w:name="_Toc286156804"/>
      <w:bookmarkStart w:id="145" w:name="_Toc286171260"/>
      <w:bookmarkStart w:id="146" w:name="_Toc286773994"/>
      <w:bookmarkStart w:id="147" w:name="_Toc286156551"/>
      <w:bookmarkStart w:id="148" w:name="_Toc286156805"/>
      <w:bookmarkStart w:id="149" w:name="_Toc286171261"/>
      <w:bookmarkStart w:id="150" w:name="_Toc286773995"/>
      <w:bookmarkStart w:id="151" w:name="_Toc286156552"/>
      <w:bookmarkStart w:id="152" w:name="_Toc286156806"/>
      <w:bookmarkStart w:id="153" w:name="_Toc286171262"/>
      <w:bookmarkStart w:id="154" w:name="_Toc286773996"/>
      <w:bookmarkStart w:id="155" w:name="_Toc286156553"/>
      <w:bookmarkStart w:id="156" w:name="_Toc286156807"/>
      <w:bookmarkStart w:id="157" w:name="_Toc286171263"/>
      <w:bookmarkStart w:id="158" w:name="_Toc286773997"/>
      <w:bookmarkStart w:id="159" w:name="_Toc286156554"/>
      <w:bookmarkStart w:id="160" w:name="_Toc286156808"/>
      <w:bookmarkStart w:id="161" w:name="_Toc286171264"/>
      <w:bookmarkStart w:id="162" w:name="_Toc286773998"/>
      <w:bookmarkStart w:id="163" w:name="_Toc286156555"/>
      <w:bookmarkStart w:id="164" w:name="_Toc286156809"/>
      <w:bookmarkStart w:id="165" w:name="_Toc286171265"/>
      <w:bookmarkStart w:id="166" w:name="_Toc286773999"/>
      <w:bookmarkStart w:id="167" w:name="_Toc286156556"/>
      <w:bookmarkStart w:id="168" w:name="_Toc286156810"/>
      <w:bookmarkStart w:id="169" w:name="_Toc286171266"/>
      <w:bookmarkStart w:id="170" w:name="_Toc286774000"/>
      <w:bookmarkStart w:id="171" w:name="_Toc286156557"/>
      <w:bookmarkStart w:id="172" w:name="_Toc286156811"/>
      <w:bookmarkStart w:id="173" w:name="_Toc286171267"/>
      <w:bookmarkStart w:id="174" w:name="_Toc286774001"/>
      <w:bookmarkStart w:id="175" w:name="_Toc286156558"/>
      <w:bookmarkStart w:id="176" w:name="_Toc286156812"/>
      <w:bookmarkStart w:id="177" w:name="_Toc286171268"/>
      <w:bookmarkStart w:id="178" w:name="_Toc286774002"/>
      <w:bookmarkStart w:id="179" w:name="_Toc286156559"/>
      <w:bookmarkStart w:id="180" w:name="_Toc286156813"/>
      <w:bookmarkStart w:id="181" w:name="_Toc286171269"/>
      <w:bookmarkStart w:id="182" w:name="_Toc286774003"/>
      <w:bookmarkStart w:id="183" w:name="_Toc286156560"/>
      <w:bookmarkStart w:id="184" w:name="_Toc286156814"/>
      <w:bookmarkStart w:id="185" w:name="_Toc286171270"/>
      <w:bookmarkStart w:id="186" w:name="_Toc286774004"/>
      <w:bookmarkStart w:id="187" w:name="_Toc286156561"/>
      <w:bookmarkStart w:id="188" w:name="_Toc286156815"/>
      <w:bookmarkStart w:id="189" w:name="_Toc286171271"/>
      <w:bookmarkStart w:id="190" w:name="_Toc286774005"/>
      <w:bookmarkStart w:id="191" w:name="_Toc286156562"/>
      <w:bookmarkStart w:id="192" w:name="_Toc286156816"/>
      <w:bookmarkStart w:id="193" w:name="_Toc286171272"/>
      <w:bookmarkStart w:id="194" w:name="_Toc286774006"/>
      <w:bookmarkStart w:id="195" w:name="_Toc286156563"/>
      <w:bookmarkStart w:id="196" w:name="_Toc286156817"/>
      <w:bookmarkStart w:id="197" w:name="_Toc286171273"/>
      <w:bookmarkStart w:id="198" w:name="_Toc286774007"/>
      <w:bookmarkStart w:id="199" w:name="_Toc286156564"/>
      <w:bookmarkStart w:id="200" w:name="_Toc286156818"/>
      <w:bookmarkStart w:id="201" w:name="_Toc286171274"/>
      <w:bookmarkStart w:id="202" w:name="_Toc286774008"/>
      <w:bookmarkStart w:id="203" w:name="_Toc286156565"/>
      <w:bookmarkStart w:id="204" w:name="_Toc286156819"/>
      <w:bookmarkStart w:id="205" w:name="_Toc286171275"/>
      <w:bookmarkStart w:id="206" w:name="_Toc286774009"/>
      <w:bookmarkStart w:id="207" w:name="_Toc286156566"/>
      <w:bookmarkStart w:id="208" w:name="_Toc286156820"/>
      <w:bookmarkStart w:id="209" w:name="_Toc286171276"/>
      <w:bookmarkStart w:id="210" w:name="_Toc286774010"/>
      <w:bookmarkStart w:id="211" w:name="_Toc286156567"/>
      <w:bookmarkStart w:id="212" w:name="_Toc286156821"/>
      <w:bookmarkStart w:id="213" w:name="_Toc286171277"/>
      <w:bookmarkStart w:id="214" w:name="_Toc286774011"/>
      <w:bookmarkStart w:id="215" w:name="_Toc286156568"/>
      <w:bookmarkStart w:id="216" w:name="_Toc286156822"/>
      <w:bookmarkStart w:id="217" w:name="_Toc286171278"/>
      <w:bookmarkStart w:id="218" w:name="_Toc286774012"/>
      <w:bookmarkStart w:id="219" w:name="_Toc286156569"/>
      <w:bookmarkStart w:id="220" w:name="_Toc286156823"/>
      <w:bookmarkStart w:id="221" w:name="_Toc286171279"/>
      <w:bookmarkStart w:id="222" w:name="_Toc286774013"/>
      <w:bookmarkStart w:id="223" w:name="_Toc286156570"/>
      <w:bookmarkStart w:id="224" w:name="_Toc286156824"/>
      <w:bookmarkStart w:id="225" w:name="_Toc286171280"/>
      <w:bookmarkStart w:id="226" w:name="_Toc286774014"/>
      <w:bookmarkStart w:id="227" w:name="_Toc286156571"/>
      <w:bookmarkStart w:id="228" w:name="_Toc286156825"/>
      <w:bookmarkStart w:id="229" w:name="_Toc286171281"/>
      <w:bookmarkStart w:id="230" w:name="_Toc286774015"/>
      <w:bookmarkStart w:id="231" w:name="_Toc286774016"/>
      <w:bookmarkStart w:id="232" w:name="_Ref403560920"/>
      <w:bookmarkStart w:id="233" w:name="_Toc445124157"/>
      <w:bookmarkStart w:id="234" w:name="_Toc220589026"/>
      <w:bookmarkEnd w:id="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300115">
        <w:rPr>
          <w:rFonts w:cs="Arial"/>
        </w:rPr>
        <w:lastRenderedPageBreak/>
        <w:t>Redegjørelse for kravtabellenes kolonner</w:t>
      </w:r>
      <w:bookmarkEnd w:id="232"/>
      <w:bookmarkEnd w:id="233"/>
      <w:bookmarkEnd w:id="234"/>
    </w:p>
    <w:p w14:paraId="756156AC" w14:textId="77777777" w:rsidR="00751636" w:rsidRPr="00F21948" w:rsidRDefault="00751636" w:rsidP="00751636">
      <w:pPr>
        <w:pStyle w:val="Punktliste"/>
        <w:numPr>
          <w:ilvl w:val="0"/>
          <w:numId w:val="6"/>
        </w:numPr>
        <w:rPr>
          <w:rFonts w:ascii="Arial" w:hAnsi="Arial" w:cs="Arial"/>
          <w:b/>
        </w:rPr>
      </w:pPr>
      <w:r w:rsidRPr="00F21948">
        <w:rPr>
          <w:rFonts w:ascii="Arial" w:hAnsi="Arial" w:cs="Arial"/>
          <w:b/>
        </w:rPr>
        <w:t>NR (siste siffer i kravnummeret):</w:t>
      </w:r>
    </w:p>
    <w:p w14:paraId="3246FA46" w14:textId="77777777" w:rsidR="00751636" w:rsidRPr="00F21948" w:rsidRDefault="00751636" w:rsidP="00751636">
      <w:pPr>
        <w:pStyle w:val="Brdtekst"/>
        <w:spacing w:after="0"/>
        <w:rPr>
          <w:rFonts w:cs="Arial"/>
        </w:rPr>
      </w:pPr>
      <w:r w:rsidRPr="00F21948">
        <w:rPr>
          <w:rFonts w:cs="Arial"/>
        </w:rPr>
        <w:t>Kravene er nummerert kronologisk, og det fullstendige kravnummeret leses ut fra underkapittelet som den respektive kravtabellen er henført under. Det første kravet i tabellen som eksempelvis følger under underkapittel 4.1, har kravnummer 4.1.1.</w:t>
      </w:r>
    </w:p>
    <w:p w14:paraId="67FC1795" w14:textId="77777777" w:rsidR="00751636" w:rsidRPr="00F21948" w:rsidRDefault="00751636" w:rsidP="00751636">
      <w:pPr>
        <w:pStyle w:val="Brdtekst"/>
        <w:spacing w:after="0"/>
        <w:rPr>
          <w:rFonts w:cs="Arial"/>
        </w:rPr>
      </w:pPr>
    </w:p>
    <w:p w14:paraId="4D21AC42" w14:textId="77777777" w:rsidR="00751636" w:rsidRPr="00F21948" w:rsidRDefault="00751636" w:rsidP="00751636">
      <w:pPr>
        <w:pStyle w:val="Punktliste"/>
        <w:numPr>
          <w:ilvl w:val="0"/>
          <w:numId w:val="6"/>
        </w:numPr>
        <w:rPr>
          <w:rFonts w:ascii="Arial" w:hAnsi="Arial" w:cs="Arial"/>
          <w:b/>
        </w:rPr>
      </w:pPr>
      <w:r w:rsidRPr="00F21948">
        <w:rPr>
          <w:rFonts w:ascii="Arial" w:hAnsi="Arial" w:cs="Arial"/>
          <w:b/>
        </w:rPr>
        <w:t>KRAVTEKST:</w:t>
      </w:r>
    </w:p>
    <w:p w14:paraId="1FDA46DB" w14:textId="77777777" w:rsidR="00751636" w:rsidRPr="00F21948" w:rsidRDefault="00751636" w:rsidP="00751636">
      <w:pPr>
        <w:pStyle w:val="Brdtekst"/>
        <w:spacing w:after="0"/>
        <w:rPr>
          <w:rFonts w:cs="Arial"/>
        </w:rPr>
      </w:pPr>
      <w:r w:rsidRPr="00F21948">
        <w:rPr>
          <w:rFonts w:cs="Arial"/>
        </w:rPr>
        <w:t>Under denne kolonnen følger Kundens respektive krav, inkludert eventuelle særskilte krav til dokumentasjon som skal belyse hvordan kravet oppfylles.</w:t>
      </w:r>
    </w:p>
    <w:p w14:paraId="13DD0219" w14:textId="77777777" w:rsidR="00751636" w:rsidRPr="00F21948" w:rsidRDefault="00751636" w:rsidP="00751636">
      <w:pPr>
        <w:pStyle w:val="Brdtekst"/>
        <w:spacing w:after="0"/>
        <w:rPr>
          <w:rFonts w:cs="Arial"/>
        </w:rPr>
      </w:pPr>
    </w:p>
    <w:p w14:paraId="20A637F3" w14:textId="77777777" w:rsidR="00751636" w:rsidRPr="00F21948" w:rsidRDefault="00751636" w:rsidP="00751636">
      <w:pPr>
        <w:pStyle w:val="Punktliste"/>
        <w:numPr>
          <w:ilvl w:val="0"/>
          <w:numId w:val="6"/>
        </w:numPr>
        <w:rPr>
          <w:rFonts w:ascii="Arial" w:hAnsi="Arial" w:cs="Arial"/>
          <w:b/>
        </w:rPr>
      </w:pPr>
      <w:r w:rsidRPr="00F21948">
        <w:rPr>
          <w:rFonts w:ascii="Arial" w:hAnsi="Arial" w:cs="Arial"/>
          <w:b/>
        </w:rPr>
        <w:t>KAT (kravtype)</w:t>
      </w:r>
    </w:p>
    <w:p w14:paraId="23BD27F7" w14:textId="77777777" w:rsidR="00751636" w:rsidRPr="00F21948" w:rsidRDefault="00751636" w:rsidP="00751636">
      <w:pPr>
        <w:pStyle w:val="Punktliste2"/>
        <w:numPr>
          <w:ilvl w:val="1"/>
          <w:numId w:val="6"/>
        </w:numPr>
        <w:rPr>
          <w:rFonts w:cs="Arial"/>
        </w:rPr>
      </w:pPr>
      <w:r w:rsidRPr="00F21948">
        <w:rPr>
          <w:rFonts w:cs="Arial"/>
          <w:b/>
        </w:rPr>
        <w:t>M:</w:t>
      </w:r>
      <w:r w:rsidRPr="00F21948">
        <w:rPr>
          <w:rFonts w:cs="Arial"/>
        </w:rPr>
        <w:t xml:space="preserve"> Et absolutt minimumskrav uten forklaringsplikt for Leverandøren. Leverandøren skal kun </w:t>
      </w:r>
      <w:proofErr w:type="gramStart"/>
      <w:r w:rsidRPr="00F21948">
        <w:rPr>
          <w:rFonts w:cs="Arial"/>
        </w:rPr>
        <w:t>angi ”Ja</w:t>
      </w:r>
      <w:proofErr w:type="gramEnd"/>
      <w:r w:rsidRPr="00F21948">
        <w:rPr>
          <w:rFonts w:cs="Arial"/>
        </w:rPr>
        <w:t xml:space="preserve">” </w:t>
      </w:r>
      <w:proofErr w:type="gramStart"/>
      <w:r w:rsidRPr="00F21948">
        <w:rPr>
          <w:rFonts w:cs="Arial"/>
        </w:rPr>
        <w:t>eller ”Nei</w:t>
      </w:r>
      <w:proofErr w:type="gramEnd"/>
      <w:r w:rsidRPr="00F21948">
        <w:rPr>
          <w:rFonts w:cs="Arial"/>
        </w:rPr>
        <w:t>” i kravets svarkolonne, avhengig av om vedkommende oppfyller eller ikke oppfyller kravet. Selv om Leverandøren i svarkolonnen har angitt at kravet oppfylles, vil Kunden etter forholdene kunne vurdere kravet som uoppfylt dersom tilbudet for øvrig gir grunnlag for det. Manglende oppfyllelse av et M-krav kvalifiserer som et vesentlig avvik fra kravspesifikasjonen. Oppfyllelse av M-krav vil ikke bli kreditert under Kundens tildelingsvurdering.</w:t>
      </w:r>
    </w:p>
    <w:p w14:paraId="2AB2FB89" w14:textId="77777777" w:rsidR="00751636" w:rsidRPr="00F21948" w:rsidRDefault="00751636" w:rsidP="00751636">
      <w:pPr>
        <w:pStyle w:val="Punktliste2"/>
        <w:tabs>
          <w:tab w:val="clear" w:pos="643"/>
        </w:tabs>
        <w:ind w:left="1080" w:firstLine="0"/>
        <w:rPr>
          <w:rFonts w:cs="Arial"/>
        </w:rPr>
      </w:pPr>
    </w:p>
    <w:p w14:paraId="2F687137" w14:textId="77777777" w:rsidR="00751636" w:rsidRPr="00F21948" w:rsidRDefault="00751636" w:rsidP="00751636">
      <w:pPr>
        <w:pStyle w:val="Punktliste2"/>
        <w:numPr>
          <w:ilvl w:val="1"/>
          <w:numId w:val="6"/>
        </w:numPr>
        <w:rPr>
          <w:rFonts w:cs="Arial"/>
        </w:rPr>
      </w:pPr>
      <w:r w:rsidRPr="00F21948">
        <w:rPr>
          <w:rFonts w:cs="Arial"/>
          <w:b/>
        </w:rPr>
        <w:t>MF</w:t>
      </w:r>
      <w:r w:rsidRPr="00F21948">
        <w:rPr>
          <w:rFonts w:cs="Arial"/>
        </w:rPr>
        <w:t xml:space="preserve">: Et absolutt minimumskrav med forklaringsplikt for Leverandøren. Leverandøren skal </w:t>
      </w:r>
      <w:proofErr w:type="gramStart"/>
      <w:r w:rsidRPr="00F21948">
        <w:rPr>
          <w:rFonts w:cs="Arial"/>
        </w:rPr>
        <w:t>angi ”Ja</w:t>
      </w:r>
      <w:proofErr w:type="gramEnd"/>
      <w:r w:rsidRPr="00F21948">
        <w:rPr>
          <w:rFonts w:cs="Arial"/>
        </w:rPr>
        <w:t xml:space="preserve">” </w:t>
      </w:r>
      <w:proofErr w:type="gramStart"/>
      <w:r w:rsidRPr="00F21948">
        <w:rPr>
          <w:rFonts w:cs="Arial"/>
        </w:rPr>
        <w:t>eller ”Nei</w:t>
      </w:r>
      <w:proofErr w:type="gramEnd"/>
      <w:r w:rsidRPr="00F21948">
        <w:rPr>
          <w:rFonts w:cs="Arial"/>
        </w:rPr>
        <w:t xml:space="preserve">” i kravets svarkolonne, avhengig av om vedkommende oppfyller eller ikke oppfyller kravet. Videre skal Leverandøren i kravets forklaringskolonne gi en skriftlig forklaring, alternativt henvise til skriftlig forklaring, som godtgjør hvordan kravet oppfylles. Selv om Leverandøren i svarkolonnen har angitt at kravet oppfylles, vil Kunden etter forholdene kunne vurdere kravet som uoppfylt dersom den skriftlige forklaringen eller tilbudet for øvrig gir grunnlag for det. Manglende oppfyllelse av et MF-krav kvalifiserer som et vesentlig avvik fra kravspesifikasjonen. Oppfyllelse av MF-krav vil ikke bli kreditert under Kundens tildelingsvurdering. Merk at det i kravteksten til enkelte MF-krav kan være angitt særskilte regler for besvarelse. Slike særskilte regler har forrang over motstridende øvrige regler i dette kapittel </w:t>
      </w:r>
      <w:r w:rsidRPr="00300115">
        <w:rPr>
          <w:rFonts w:cs="Arial"/>
        </w:rPr>
        <w:fldChar w:fldCharType="begin"/>
      </w:r>
      <w:r w:rsidRPr="00F21948">
        <w:rPr>
          <w:rFonts w:cs="Arial"/>
        </w:rPr>
        <w:instrText xml:space="preserve"> REF _Ref403560920 \r \h  \* MERGEFORMAT </w:instrText>
      </w:r>
      <w:r w:rsidRPr="00300115">
        <w:rPr>
          <w:rFonts w:cs="Arial"/>
        </w:rPr>
      </w:r>
      <w:r w:rsidRPr="00300115">
        <w:rPr>
          <w:rFonts w:cs="Arial"/>
        </w:rPr>
        <w:fldChar w:fldCharType="separate"/>
      </w:r>
      <w:r w:rsidRPr="00F21948">
        <w:rPr>
          <w:rFonts w:cs="Arial"/>
        </w:rPr>
        <w:t>3</w:t>
      </w:r>
      <w:r w:rsidRPr="00300115">
        <w:rPr>
          <w:rFonts w:cs="Arial"/>
        </w:rPr>
        <w:fldChar w:fldCharType="end"/>
      </w:r>
      <w:r w:rsidRPr="00F21948">
        <w:rPr>
          <w:rFonts w:cs="Arial"/>
        </w:rPr>
        <w:t>.</w:t>
      </w:r>
    </w:p>
    <w:p w14:paraId="54CC1888" w14:textId="77777777" w:rsidR="00751636" w:rsidRPr="00F21948" w:rsidRDefault="00751636" w:rsidP="00751636">
      <w:pPr>
        <w:pStyle w:val="Punktliste2"/>
        <w:tabs>
          <w:tab w:val="clear" w:pos="643"/>
        </w:tabs>
        <w:ind w:left="1080" w:firstLine="0"/>
        <w:rPr>
          <w:rFonts w:cs="Arial"/>
        </w:rPr>
      </w:pPr>
    </w:p>
    <w:p w14:paraId="717C2792" w14:textId="77777777" w:rsidR="00751636" w:rsidRPr="00F21948" w:rsidRDefault="00751636" w:rsidP="00751636">
      <w:pPr>
        <w:pStyle w:val="Punktliste2"/>
        <w:tabs>
          <w:tab w:val="clear" w:pos="643"/>
        </w:tabs>
        <w:ind w:left="1068" w:firstLine="0"/>
        <w:rPr>
          <w:rFonts w:cs="Arial"/>
        </w:rPr>
      </w:pPr>
    </w:p>
    <w:p w14:paraId="4306F8FC" w14:textId="77777777" w:rsidR="00751636" w:rsidRPr="00F21948" w:rsidRDefault="00751636" w:rsidP="00751636">
      <w:pPr>
        <w:pStyle w:val="Punktliste2"/>
        <w:tabs>
          <w:tab w:val="clear" w:pos="643"/>
        </w:tabs>
        <w:ind w:left="0" w:firstLine="0"/>
        <w:rPr>
          <w:rFonts w:cs="Arial"/>
          <w:b/>
        </w:rPr>
      </w:pPr>
    </w:p>
    <w:p w14:paraId="7D8AB994" w14:textId="77777777" w:rsidR="00751636" w:rsidRPr="00F21948" w:rsidRDefault="00751636" w:rsidP="00751636">
      <w:pPr>
        <w:pStyle w:val="Punktliste2"/>
        <w:numPr>
          <w:ilvl w:val="0"/>
          <w:numId w:val="7"/>
        </w:numPr>
        <w:rPr>
          <w:rFonts w:cs="Arial"/>
          <w:b/>
          <w:sz w:val="24"/>
        </w:rPr>
      </w:pPr>
      <w:r w:rsidRPr="00F21948">
        <w:rPr>
          <w:rFonts w:cs="Arial"/>
          <w:b/>
          <w:sz w:val="24"/>
        </w:rPr>
        <w:t>SVAR:</w:t>
      </w:r>
    </w:p>
    <w:p w14:paraId="4DFE6165" w14:textId="5FD37CD1" w:rsidR="00751636" w:rsidRPr="00F21948" w:rsidRDefault="00751636" w:rsidP="00751636">
      <w:pPr>
        <w:pStyle w:val="Brdtekst"/>
        <w:spacing w:after="0"/>
        <w:rPr>
          <w:rFonts w:cs="Arial"/>
        </w:rPr>
      </w:pPr>
      <w:r w:rsidRPr="00F21948">
        <w:rPr>
          <w:rFonts w:cs="Arial"/>
        </w:rPr>
        <w:t xml:space="preserve">Her skal Leverandøren angi </w:t>
      </w:r>
      <w:proofErr w:type="gramStart"/>
      <w:r w:rsidRPr="00F21948">
        <w:rPr>
          <w:rFonts w:cs="Arial"/>
        </w:rPr>
        <w:t>enten ”Ja</w:t>
      </w:r>
      <w:proofErr w:type="gramEnd"/>
      <w:r w:rsidRPr="00F21948">
        <w:rPr>
          <w:rFonts w:cs="Arial"/>
        </w:rPr>
        <w:t xml:space="preserve">” </w:t>
      </w:r>
      <w:proofErr w:type="gramStart"/>
      <w:r w:rsidRPr="00F21948">
        <w:rPr>
          <w:rFonts w:cs="Arial"/>
        </w:rPr>
        <w:t>eller ”Nei</w:t>
      </w:r>
      <w:proofErr w:type="gramEnd"/>
      <w:r w:rsidRPr="00F21948">
        <w:rPr>
          <w:rFonts w:cs="Arial"/>
        </w:rPr>
        <w:t>”, avhengig av om vedkommende oppfyller eller ikke oppfyller det respektive kravet.</w:t>
      </w:r>
    </w:p>
    <w:p w14:paraId="32EB38A2" w14:textId="77777777" w:rsidR="00751636" w:rsidRPr="00F21948" w:rsidRDefault="00751636" w:rsidP="00751636">
      <w:pPr>
        <w:pStyle w:val="Brdtekst"/>
        <w:spacing w:after="0"/>
        <w:rPr>
          <w:rFonts w:cs="Arial"/>
        </w:rPr>
      </w:pPr>
    </w:p>
    <w:p w14:paraId="7D04F508" w14:textId="36D00C35" w:rsidR="00751636" w:rsidRPr="00F21948" w:rsidRDefault="00751636" w:rsidP="00751636">
      <w:pPr>
        <w:pStyle w:val="Brdtekst"/>
        <w:spacing w:after="0"/>
        <w:rPr>
          <w:rFonts w:cs="Arial"/>
        </w:rPr>
      </w:pPr>
      <w:bookmarkStart w:id="235" w:name="_Toc445124158"/>
      <w:bookmarkStart w:id="236" w:name="_Ref369681816"/>
      <w:bookmarkEnd w:id="10"/>
      <w:r w:rsidRPr="00F21948">
        <w:rPr>
          <w:rFonts w:cs="Arial"/>
        </w:rPr>
        <w:br w:type="page"/>
      </w:r>
    </w:p>
    <w:p w14:paraId="423924AC" w14:textId="77777777" w:rsidR="00751636" w:rsidRPr="00300115" w:rsidRDefault="00751636" w:rsidP="006C5241">
      <w:pPr>
        <w:pStyle w:val="Overskrift1"/>
        <w:rPr>
          <w:rFonts w:cs="Arial"/>
        </w:rPr>
      </w:pPr>
      <w:bookmarkStart w:id="237" w:name="_Toc454444169"/>
      <w:bookmarkStart w:id="238" w:name="_Toc220589027"/>
      <w:r w:rsidRPr="00300115">
        <w:rPr>
          <w:rFonts w:cs="Arial"/>
        </w:rPr>
        <w:lastRenderedPageBreak/>
        <w:t xml:space="preserve">Krav til </w:t>
      </w:r>
      <w:bookmarkEnd w:id="237"/>
      <w:r w:rsidRPr="00300115">
        <w:rPr>
          <w:rFonts w:cs="Arial"/>
        </w:rPr>
        <w:t>Tjenesten</w:t>
      </w:r>
      <w:bookmarkEnd w:id="238"/>
    </w:p>
    <w:p w14:paraId="2540C290" w14:textId="77777777" w:rsidR="00751636" w:rsidRPr="00F21948" w:rsidRDefault="00751636" w:rsidP="00AD7483">
      <w:pPr>
        <w:pStyle w:val="Overskrift2"/>
      </w:pPr>
      <w:bookmarkStart w:id="239" w:name="_Toc471997585"/>
      <w:bookmarkStart w:id="240" w:name="_Toc471997657"/>
      <w:bookmarkStart w:id="241" w:name="_Toc471998543"/>
      <w:bookmarkStart w:id="242" w:name="_Toc472497423"/>
      <w:bookmarkStart w:id="243" w:name="_Toc472949784"/>
      <w:bookmarkStart w:id="244" w:name="_Toc472950980"/>
      <w:bookmarkStart w:id="245" w:name="_Toc473203570"/>
      <w:bookmarkStart w:id="246" w:name="_Toc473204487"/>
      <w:bookmarkStart w:id="247" w:name="_Toc473206775"/>
      <w:bookmarkStart w:id="248" w:name="_Toc473209001"/>
      <w:bookmarkStart w:id="249" w:name="_Toc473210689"/>
      <w:bookmarkStart w:id="250" w:name="_Toc473213206"/>
      <w:bookmarkStart w:id="251" w:name="_Toc471997586"/>
      <w:bookmarkStart w:id="252" w:name="_Toc471997658"/>
      <w:bookmarkStart w:id="253" w:name="_Toc471998544"/>
      <w:bookmarkStart w:id="254" w:name="_Toc472497424"/>
      <w:bookmarkStart w:id="255" w:name="_Toc472949785"/>
      <w:bookmarkStart w:id="256" w:name="_Toc472950981"/>
      <w:bookmarkStart w:id="257" w:name="_Toc473203571"/>
      <w:bookmarkStart w:id="258" w:name="_Toc473204488"/>
      <w:bookmarkStart w:id="259" w:name="_Toc473206776"/>
      <w:bookmarkStart w:id="260" w:name="_Toc473209002"/>
      <w:bookmarkStart w:id="261" w:name="_Toc473210690"/>
      <w:bookmarkStart w:id="262" w:name="_Toc473213207"/>
      <w:bookmarkStart w:id="263" w:name="_Toc471997587"/>
      <w:bookmarkStart w:id="264" w:name="_Toc471997659"/>
      <w:bookmarkStart w:id="265" w:name="_Toc471998545"/>
      <w:bookmarkStart w:id="266" w:name="_Toc472497425"/>
      <w:bookmarkStart w:id="267" w:name="_Toc472949786"/>
      <w:bookmarkStart w:id="268" w:name="_Toc472950982"/>
      <w:bookmarkStart w:id="269" w:name="_Toc473203572"/>
      <w:bookmarkStart w:id="270" w:name="_Toc473204489"/>
      <w:bookmarkStart w:id="271" w:name="_Toc473206777"/>
      <w:bookmarkStart w:id="272" w:name="_Toc473209003"/>
      <w:bookmarkStart w:id="273" w:name="_Toc473210691"/>
      <w:bookmarkStart w:id="274" w:name="_Toc473213208"/>
      <w:bookmarkStart w:id="275" w:name="_Toc471997588"/>
      <w:bookmarkStart w:id="276" w:name="_Toc471997660"/>
      <w:bookmarkStart w:id="277" w:name="_Toc471998546"/>
      <w:bookmarkStart w:id="278" w:name="_Toc472497426"/>
      <w:bookmarkStart w:id="279" w:name="_Toc472949787"/>
      <w:bookmarkStart w:id="280" w:name="_Toc472950983"/>
      <w:bookmarkStart w:id="281" w:name="_Toc473203573"/>
      <w:bookmarkStart w:id="282" w:name="_Toc473204490"/>
      <w:bookmarkStart w:id="283" w:name="_Toc473206778"/>
      <w:bookmarkStart w:id="284" w:name="_Toc473209004"/>
      <w:bookmarkStart w:id="285" w:name="_Toc473210692"/>
      <w:bookmarkStart w:id="286" w:name="_Toc473213209"/>
      <w:bookmarkStart w:id="287" w:name="_Toc471997589"/>
      <w:bookmarkStart w:id="288" w:name="_Toc471997661"/>
      <w:bookmarkStart w:id="289" w:name="_Toc471998547"/>
      <w:bookmarkStart w:id="290" w:name="_Toc472497427"/>
      <w:bookmarkStart w:id="291" w:name="_Toc472949788"/>
      <w:bookmarkStart w:id="292" w:name="_Toc472950984"/>
      <w:bookmarkStart w:id="293" w:name="_Toc473203574"/>
      <w:bookmarkStart w:id="294" w:name="_Toc473204491"/>
      <w:bookmarkStart w:id="295" w:name="_Toc473206779"/>
      <w:bookmarkStart w:id="296" w:name="_Toc473209005"/>
      <w:bookmarkStart w:id="297" w:name="_Toc473210693"/>
      <w:bookmarkStart w:id="298" w:name="_Toc473213210"/>
      <w:bookmarkStart w:id="299" w:name="_Toc471997590"/>
      <w:bookmarkStart w:id="300" w:name="_Toc471997662"/>
      <w:bookmarkStart w:id="301" w:name="_Toc471998548"/>
      <w:bookmarkStart w:id="302" w:name="_Toc472497428"/>
      <w:bookmarkStart w:id="303" w:name="_Toc472949789"/>
      <w:bookmarkStart w:id="304" w:name="_Toc472950985"/>
      <w:bookmarkStart w:id="305" w:name="_Toc473203575"/>
      <w:bookmarkStart w:id="306" w:name="_Toc473204492"/>
      <w:bookmarkStart w:id="307" w:name="_Toc473206780"/>
      <w:bookmarkStart w:id="308" w:name="_Toc473209006"/>
      <w:bookmarkStart w:id="309" w:name="_Toc473210694"/>
      <w:bookmarkStart w:id="310" w:name="_Toc473213211"/>
      <w:bookmarkStart w:id="311" w:name="_Toc454444170"/>
      <w:bookmarkStart w:id="312" w:name="_Toc22058902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F21948">
        <w:t>Funksjonelle og ikke-funksjonelle krav</w:t>
      </w:r>
      <w:bookmarkStart w:id="313" w:name="_Toc454444171"/>
      <w:bookmarkStart w:id="314" w:name="_Ref459727978"/>
      <w:bookmarkEnd w:id="311"/>
      <w:bookmarkEnd w:id="312"/>
    </w:p>
    <w:p w14:paraId="4074CD41" w14:textId="77777777" w:rsidR="00751636" w:rsidRPr="00300115" w:rsidRDefault="00751636" w:rsidP="00751636">
      <w:pPr>
        <w:rPr>
          <w:rFonts w:cs="Arial"/>
        </w:rPr>
      </w:pPr>
    </w:p>
    <w:tbl>
      <w:tblPr>
        <w:tblW w:w="1406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696"/>
        <w:gridCol w:w="774"/>
        <w:gridCol w:w="864"/>
        <w:gridCol w:w="7013"/>
      </w:tblGrid>
      <w:tr w:rsidR="005F49FA" w:rsidRPr="00F21948" w14:paraId="46AFC236" w14:textId="77777777" w:rsidTr="1F8691B5">
        <w:trPr>
          <w:trHeight w:val="241"/>
          <w:tblHeader/>
        </w:trPr>
        <w:tc>
          <w:tcPr>
            <w:tcW w:w="720" w:type="dxa"/>
            <w:shd w:val="clear" w:color="auto" w:fill="B3B3B3"/>
          </w:tcPr>
          <w:p w14:paraId="5BF30044" w14:textId="77777777" w:rsidR="005F49FA" w:rsidRPr="00F21948" w:rsidRDefault="005F49FA" w:rsidP="00506667">
            <w:pPr>
              <w:spacing w:after="120"/>
              <w:jc w:val="center"/>
              <w:rPr>
                <w:rFonts w:cs="Arial"/>
                <w:b/>
              </w:rPr>
            </w:pPr>
            <w:r w:rsidRPr="00F21948">
              <w:rPr>
                <w:rFonts w:cs="Arial"/>
                <w:b/>
              </w:rPr>
              <w:t>NR</w:t>
            </w:r>
          </w:p>
        </w:tc>
        <w:tc>
          <w:tcPr>
            <w:tcW w:w="4696" w:type="dxa"/>
            <w:shd w:val="clear" w:color="auto" w:fill="B3B3B3"/>
          </w:tcPr>
          <w:p w14:paraId="145E1FC0" w14:textId="77777777" w:rsidR="005F49FA" w:rsidRPr="00F21948" w:rsidRDefault="005F49FA" w:rsidP="00506667">
            <w:pPr>
              <w:spacing w:after="120"/>
              <w:jc w:val="center"/>
              <w:rPr>
                <w:rFonts w:cs="Arial"/>
                <w:b/>
              </w:rPr>
            </w:pPr>
            <w:r w:rsidRPr="00F21948">
              <w:rPr>
                <w:rFonts w:cs="Arial"/>
                <w:b/>
              </w:rPr>
              <w:t>KRAVTEKST</w:t>
            </w:r>
          </w:p>
        </w:tc>
        <w:tc>
          <w:tcPr>
            <w:tcW w:w="774" w:type="dxa"/>
            <w:shd w:val="clear" w:color="auto" w:fill="B3B3B3"/>
            <w:vAlign w:val="center"/>
          </w:tcPr>
          <w:p w14:paraId="79F4C391" w14:textId="77777777" w:rsidR="005F49FA" w:rsidRPr="00F21948" w:rsidRDefault="005F49FA" w:rsidP="00506667">
            <w:pPr>
              <w:spacing w:after="120"/>
              <w:jc w:val="center"/>
              <w:rPr>
                <w:rFonts w:cs="Arial"/>
                <w:b/>
              </w:rPr>
            </w:pPr>
            <w:r w:rsidRPr="00F21948">
              <w:rPr>
                <w:rFonts w:cs="Arial"/>
                <w:b/>
              </w:rPr>
              <w:t>KAT</w:t>
            </w:r>
          </w:p>
        </w:tc>
        <w:tc>
          <w:tcPr>
            <w:tcW w:w="864" w:type="dxa"/>
            <w:shd w:val="clear" w:color="auto" w:fill="B3B3B3"/>
            <w:vAlign w:val="center"/>
          </w:tcPr>
          <w:p w14:paraId="3DFF8212" w14:textId="77777777" w:rsidR="005F49FA" w:rsidRPr="00F21948" w:rsidRDefault="005F49FA" w:rsidP="00506667">
            <w:pPr>
              <w:spacing w:after="120"/>
              <w:jc w:val="center"/>
              <w:rPr>
                <w:rFonts w:cs="Arial"/>
                <w:b/>
              </w:rPr>
            </w:pPr>
            <w:r w:rsidRPr="00F21948">
              <w:rPr>
                <w:rFonts w:cs="Arial"/>
                <w:b/>
              </w:rPr>
              <w:t>SVAR</w:t>
            </w:r>
          </w:p>
        </w:tc>
        <w:tc>
          <w:tcPr>
            <w:tcW w:w="7013" w:type="dxa"/>
            <w:shd w:val="clear" w:color="auto" w:fill="B3B3B3"/>
          </w:tcPr>
          <w:p w14:paraId="0A06EC9C" w14:textId="77777777" w:rsidR="005F49FA" w:rsidRPr="00F21948" w:rsidRDefault="005F49FA" w:rsidP="00506667">
            <w:pPr>
              <w:spacing w:after="120"/>
              <w:jc w:val="center"/>
              <w:rPr>
                <w:rFonts w:cs="Arial"/>
                <w:b/>
              </w:rPr>
            </w:pPr>
            <w:r w:rsidRPr="00F21948">
              <w:rPr>
                <w:rFonts w:cs="Arial"/>
                <w:b/>
              </w:rPr>
              <w:t>FORKLARING</w:t>
            </w:r>
          </w:p>
        </w:tc>
      </w:tr>
      <w:tr w:rsidR="005F49FA" w:rsidRPr="00F21948" w14:paraId="7427CB85" w14:textId="77777777" w:rsidTr="1F8691B5">
        <w:trPr>
          <w:trHeight w:val="202"/>
        </w:trPr>
        <w:tc>
          <w:tcPr>
            <w:tcW w:w="720" w:type="dxa"/>
            <w:vAlign w:val="center"/>
          </w:tcPr>
          <w:p w14:paraId="5FBA6B88" w14:textId="77777777" w:rsidR="005F49FA" w:rsidRPr="00F21948" w:rsidRDefault="005F49FA" w:rsidP="00506667">
            <w:pPr>
              <w:pStyle w:val="Listeavsnitt"/>
              <w:numPr>
                <w:ilvl w:val="0"/>
                <w:numId w:val="36"/>
              </w:numPr>
              <w:spacing w:after="120"/>
              <w:jc w:val="center"/>
              <w:rPr>
                <w:rFonts w:cs="Arial"/>
              </w:rPr>
            </w:pPr>
          </w:p>
        </w:tc>
        <w:tc>
          <w:tcPr>
            <w:tcW w:w="4696" w:type="dxa"/>
            <w:vAlign w:val="center"/>
          </w:tcPr>
          <w:p w14:paraId="65296B06" w14:textId="4F8CABEF" w:rsidR="005F49FA" w:rsidRPr="00A83768" w:rsidRDefault="005F49FA" w:rsidP="00506667">
            <w:pPr>
              <w:rPr>
                <w:rFonts w:cs="Arial"/>
                <w:b/>
                <w:color w:val="000000"/>
              </w:rPr>
            </w:pPr>
            <w:r w:rsidRPr="00A83768">
              <w:rPr>
                <w:rFonts w:cs="Arial"/>
                <w:b/>
                <w:color w:val="000000"/>
              </w:rPr>
              <w:t>Overordnet</w:t>
            </w:r>
          </w:p>
          <w:p w14:paraId="0DBC190D" w14:textId="66DC29E9" w:rsidR="005F49FA" w:rsidRPr="00BA5499" w:rsidRDefault="00090CA6" w:rsidP="00506667">
            <w:pPr>
              <w:rPr>
                <w:rFonts w:cs="Arial"/>
                <w:color w:val="000000"/>
              </w:rPr>
            </w:pPr>
            <w:r w:rsidRPr="1EE14C8C">
              <w:rPr>
                <w:rFonts w:cs="Arial"/>
                <w:color w:val="000000" w:themeColor="text2"/>
              </w:rPr>
              <w:t>Tjenesten må</w:t>
            </w:r>
            <w:r w:rsidR="005F49FA" w:rsidRPr="1EE14C8C">
              <w:rPr>
                <w:rFonts w:cs="Arial"/>
                <w:color w:val="000000" w:themeColor="text2"/>
              </w:rPr>
              <w:t xml:space="preserve"> være godkjent Aksesspunkt for betalingsfiler fra regional PEPPOL myndighet i Norge. </w:t>
            </w:r>
            <w:r w:rsidRPr="1EE14C8C">
              <w:rPr>
                <w:rFonts w:cs="Arial"/>
                <w:color w:val="000000" w:themeColor="text2"/>
              </w:rPr>
              <w:t>Tjenesten må ha</w:t>
            </w:r>
            <w:r w:rsidR="006907CA" w:rsidRPr="1EE14C8C">
              <w:rPr>
                <w:rFonts w:cs="Arial"/>
                <w:color w:val="000000" w:themeColor="text2"/>
              </w:rPr>
              <w:t xml:space="preserve"> </w:t>
            </w:r>
            <w:r w:rsidR="005F49FA" w:rsidRPr="1EE14C8C">
              <w:rPr>
                <w:rFonts w:cs="Arial"/>
                <w:color w:val="000000" w:themeColor="text2"/>
              </w:rPr>
              <w:t>sertifisering/godkjenning fra nasjonal PEPPOL myndighet i Norge som aksesspunkt for betalingsfiler i hele kontraktsperioden.</w:t>
            </w:r>
          </w:p>
          <w:p w14:paraId="0419B6A2" w14:textId="77777777" w:rsidR="005F49FA" w:rsidRPr="00BA5499" w:rsidRDefault="005F49FA" w:rsidP="00506667">
            <w:pPr>
              <w:rPr>
                <w:rFonts w:cs="Arial"/>
                <w:color w:val="000000"/>
              </w:rPr>
            </w:pPr>
          </w:p>
          <w:p w14:paraId="7082F395" w14:textId="03C373F3" w:rsidR="005F49FA" w:rsidRPr="00BA5499" w:rsidRDefault="005F49FA" w:rsidP="00BA5499">
            <w:pPr>
              <w:rPr>
                <w:rFonts w:cs="Arial"/>
                <w:color w:val="000000"/>
              </w:rPr>
            </w:pPr>
            <w:r w:rsidRPr="00BA5499">
              <w:rPr>
                <w:rFonts w:cs="Arial"/>
                <w:color w:val="000000"/>
              </w:rPr>
              <w:t>Sertifisering/dokumentasjon vedlegges tilbudet.</w:t>
            </w:r>
          </w:p>
        </w:tc>
        <w:tc>
          <w:tcPr>
            <w:tcW w:w="774" w:type="dxa"/>
            <w:vAlign w:val="center"/>
          </w:tcPr>
          <w:p w14:paraId="6AC79F3A" w14:textId="77777777" w:rsidR="005F49FA" w:rsidRPr="00F21948" w:rsidRDefault="005F49FA" w:rsidP="00506667">
            <w:pPr>
              <w:spacing w:before="40" w:after="120"/>
              <w:jc w:val="center"/>
              <w:rPr>
                <w:rFonts w:cs="Arial"/>
              </w:rPr>
            </w:pPr>
            <w:r w:rsidRPr="00F21948">
              <w:rPr>
                <w:rFonts w:cs="Arial"/>
              </w:rPr>
              <w:t>MF</w:t>
            </w:r>
          </w:p>
        </w:tc>
        <w:tc>
          <w:tcPr>
            <w:tcW w:w="864" w:type="dxa"/>
            <w:vAlign w:val="center"/>
          </w:tcPr>
          <w:p w14:paraId="073456E8" w14:textId="12A9507C" w:rsidR="005F49FA" w:rsidRPr="00F21948" w:rsidRDefault="005F49FA" w:rsidP="00506667">
            <w:pPr>
              <w:spacing w:before="40" w:after="120"/>
              <w:jc w:val="center"/>
              <w:rPr>
                <w:rFonts w:cs="Arial"/>
              </w:rPr>
            </w:pPr>
          </w:p>
        </w:tc>
        <w:tc>
          <w:tcPr>
            <w:tcW w:w="7013" w:type="dxa"/>
            <w:tcBorders>
              <w:bottom w:val="single" w:sz="4" w:space="0" w:color="auto"/>
            </w:tcBorders>
          </w:tcPr>
          <w:p w14:paraId="7A464090" w14:textId="763CA030" w:rsidR="005F49FA" w:rsidRPr="00F21948" w:rsidRDefault="005F49FA" w:rsidP="00506667">
            <w:pPr>
              <w:spacing w:after="120"/>
              <w:rPr>
                <w:rFonts w:cs="Arial"/>
              </w:rPr>
            </w:pPr>
          </w:p>
        </w:tc>
      </w:tr>
      <w:tr w:rsidR="005F49FA" w:rsidRPr="00F21948" w14:paraId="2CA05CBB" w14:textId="77777777" w:rsidTr="1F8691B5">
        <w:trPr>
          <w:trHeight w:val="202"/>
        </w:trPr>
        <w:tc>
          <w:tcPr>
            <w:tcW w:w="720" w:type="dxa"/>
            <w:vAlign w:val="center"/>
          </w:tcPr>
          <w:p w14:paraId="52AA6F43" w14:textId="77777777" w:rsidR="005F49FA" w:rsidRPr="00F21948" w:rsidRDefault="005F49FA" w:rsidP="00967965">
            <w:pPr>
              <w:pStyle w:val="Listeavsnitt"/>
              <w:numPr>
                <w:ilvl w:val="0"/>
                <w:numId w:val="36"/>
              </w:numPr>
              <w:spacing w:after="120"/>
              <w:jc w:val="center"/>
              <w:rPr>
                <w:rFonts w:cs="Arial"/>
              </w:rPr>
            </w:pPr>
          </w:p>
        </w:tc>
        <w:tc>
          <w:tcPr>
            <w:tcW w:w="4696" w:type="dxa"/>
            <w:vAlign w:val="center"/>
          </w:tcPr>
          <w:p w14:paraId="1D278200" w14:textId="77777777" w:rsidR="005F49FA" w:rsidRPr="00A83768" w:rsidRDefault="005F49FA" w:rsidP="00967965">
            <w:pPr>
              <w:rPr>
                <w:rFonts w:cs="Arial"/>
                <w:b/>
              </w:rPr>
            </w:pPr>
            <w:r w:rsidRPr="00A83768">
              <w:rPr>
                <w:rFonts w:cs="Arial"/>
                <w:b/>
              </w:rPr>
              <w:t>Språk</w:t>
            </w:r>
          </w:p>
          <w:p w14:paraId="6F7B4989" w14:textId="598B2279" w:rsidR="005F49FA" w:rsidRPr="00967965" w:rsidRDefault="005F49FA" w:rsidP="00967965">
            <w:pPr>
              <w:rPr>
                <w:rFonts w:cs="Arial"/>
              </w:rPr>
            </w:pPr>
            <w:r w:rsidRPr="00967965">
              <w:rPr>
                <w:rFonts w:cs="Arial"/>
              </w:rPr>
              <w:t>Kommunikasjonsspråk</w:t>
            </w:r>
            <w:r w:rsidR="0011151F">
              <w:rPr>
                <w:rFonts w:cs="Arial"/>
              </w:rPr>
              <w:t>, herunder dokumentasjon,</w:t>
            </w:r>
            <w:r w:rsidRPr="00967965">
              <w:rPr>
                <w:rFonts w:cs="Arial"/>
              </w:rPr>
              <w:t xml:space="preserve"> mellom partene skal være norsk eller engelsk. </w:t>
            </w:r>
          </w:p>
          <w:p w14:paraId="67C0F1B2" w14:textId="77777777" w:rsidR="005F49FA" w:rsidRPr="00967965" w:rsidRDefault="005F49FA" w:rsidP="00967965">
            <w:pPr>
              <w:rPr>
                <w:rFonts w:cs="Arial"/>
              </w:rPr>
            </w:pPr>
          </w:p>
        </w:tc>
        <w:tc>
          <w:tcPr>
            <w:tcW w:w="774" w:type="dxa"/>
            <w:vAlign w:val="center"/>
          </w:tcPr>
          <w:p w14:paraId="70052D47" w14:textId="77777777" w:rsidR="005F49FA" w:rsidRPr="00F21948" w:rsidRDefault="005F49FA" w:rsidP="00967965">
            <w:pPr>
              <w:spacing w:before="40" w:after="120"/>
              <w:jc w:val="center"/>
              <w:rPr>
                <w:rFonts w:cs="Arial"/>
              </w:rPr>
            </w:pPr>
            <w:r w:rsidRPr="00F21948">
              <w:rPr>
                <w:rFonts w:cs="Arial"/>
              </w:rPr>
              <w:t>M</w:t>
            </w:r>
          </w:p>
        </w:tc>
        <w:tc>
          <w:tcPr>
            <w:tcW w:w="864" w:type="dxa"/>
            <w:vAlign w:val="center"/>
          </w:tcPr>
          <w:p w14:paraId="11A6E10D" w14:textId="1D1EA5B5" w:rsidR="005F49FA" w:rsidRPr="00F21948" w:rsidRDefault="005F49FA" w:rsidP="00967965">
            <w:pPr>
              <w:spacing w:before="40" w:after="120"/>
              <w:jc w:val="center"/>
              <w:rPr>
                <w:rFonts w:cs="Arial"/>
              </w:rPr>
            </w:pPr>
          </w:p>
        </w:tc>
        <w:tc>
          <w:tcPr>
            <w:tcW w:w="7013" w:type="dxa"/>
            <w:tcBorders>
              <w:bottom w:val="single" w:sz="4" w:space="0" w:color="auto"/>
            </w:tcBorders>
            <w:shd w:val="clear" w:color="auto" w:fill="A6A6A6" w:themeFill="background1" w:themeFillShade="A6"/>
          </w:tcPr>
          <w:p w14:paraId="0B67EA9E" w14:textId="77777777" w:rsidR="005F49FA" w:rsidRPr="00F21948" w:rsidRDefault="005F49FA" w:rsidP="00967965">
            <w:pPr>
              <w:spacing w:after="120"/>
              <w:rPr>
                <w:rFonts w:cs="Arial"/>
              </w:rPr>
            </w:pPr>
          </w:p>
        </w:tc>
      </w:tr>
      <w:tr w:rsidR="005F49FA" w:rsidRPr="00F21948" w14:paraId="07C0A815" w14:textId="77777777" w:rsidTr="1F8691B5">
        <w:trPr>
          <w:trHeight w:val="202"/>
        </w:trPr>
        <w:tc>
          <w:tcPr>
            <w:tcW w:w="720" w:type="dxa"/>
            <w:vAlign w:val="center"/>
          </w:tcPr>
          <w:p w14:paraId="1F1247A7" w14:textId="77777777" w:rsidR="005F49FA" w:rsidRPr="00F21948" w:rsidRDefault="005F49FA" w:rsidP="00967965">
            <w:pPr>
              <w:pStyle w:val="Listeavsnitt"/>
              <w:numPr>
                <w:ilvl w:val="0"/>
                <w:numId w:val="36"/>
              </w:numPr>
              <w:spacing w:after="120"/>
              <w:jc w:val="center"/>
              <w:rPr>
                <w:rFonts w:cs="Arial"/>
              </w:rPr>
            </w:pPr>
          </w:p>
        </w:tc>
        <w:tc>
          <w:tcPr>
            <w:tcW w:w="4696" w:type="dxa"/>
            <w:vAlign w:val="center"/>
          </w:tcPr>
          <w:p w14:paraId="3A252AB9" w14:textId="1291BFD8" w:rsidR="005F49FA" w:rsidRPr="00A83768" w:rsidRDefault="005F49FA" w:rsidP="00967965">
            <w:pPr>
              <w:rPr>
                <w:rFonts w:cs="Arial"/>
                <w:b/>
              </w:rPr>
            </w:pPr>
            <w:r w:rsidRPr="00A83768">
              <w:rPr>
                <w:rFonts w:cs="Arial"/>
                <w:b/>
              </w:rPr>
              <w:t>Lokasjon</w:t>
            </w:r>
          </w:p>
          <w:p w14:paraId="1B53A3B8" w14:textId="4D93AD8D" w:rsidR="005F49FA" w:rsidRPr="00BA5499" w:rsidRDefault="005F49FA" w:rsidP="00967965">
            <w:pPr>
              <w:rPr>
                <w:rFonts w:cs="Arial"/>
              </w:rPr>
            </w:pPr>
            <w:r w:rsidRPr="5F6394EC">
              <w:rPr>
                <w:rFonts w:cs="Arial"/>
              </w:rPr>
              <w:t>Aksesspunktet skal driftes i leverandørens infrastruktur.</w:t>
            </w:r>
            <w:r w:rsidR="1FECFA88" w:rsidRPr="5F6394EC">
              <w:rPr>
                <w:rFonts w:cs="Arial"/>
              </w:rPr>
              <w:t xml:space="preserve"> </w:t>
            </w:r>
          </w:p>
          <w:p w14:paraId="72BC7958" w14:textId="77777777" w:rsidR="005F49FA" w:rsidRPr="00BA5499" w:rsidRDefault="005F49FA" w:rsidP="00967965">
            <w:pPr>
              <w:rPr>
                <w:rFonts w:cs="Arial"/>
              </w:rPr>
            </w:pPr>
          </w:p>
        </w:tc>
        <w:tc>
          <w:tcPr>
            <w:tcW w:w="774" w:type="dxa"/>
            <w:vAlign w:val="center"/>
          </w:tcPr>
          <w:p w14:paraId="43882B51" w14:textId="77777777" w:rsidR="005F49FA" w:rsidRPr="00F21948" w:rsidRDefault="005F49FA" w:rsidP="00967965">
            <w:pPr>
              <w:spacing w:before="40" w:after="120"/>
              <w:jc w:val="center"/>
              <w:rPr>
                <w:rFonts w:cs="Arial"/>
              </w:rPr>
            </w:pPr>
            <w:r w:rsidRPr="00F21948">
              <w:rPr>
                <w:rFonts w:cs="Arial"/>
              </w:rPr>
              <w:t>M</w:t>
            </w:r>
          </w:p>
        </w:tc>
        <w:tc>
          <w:tcPr>
            <w:tcW w:w="864" w:type="dxa"/>
            <w:vAlign w:val="center"/>
          </w:tcPr>
          <w:p w14:paraId="59F29020" w14:textId="5626482C" w:rsidR="005F49FA" w:rsidRPr="00F21948" w:rsidRDefault="005F49FA" w:rsidP="00967965">
            <w:pPr>
              <w:spacing w:before="40" w:after="120"/>
              <w:jc w:val="center"/>
              <w:rPr>
                <w:rFonts w:cs="Arial"/>
              </w:rPr>
            </w:pPr>
          </w:p>
        </w:tc>
        <w:tc>
          <w:tcPr>
            <w:tcW w:w="7013" w:type="dxa"/>
            <w:tcBorders>
              <w:bottom w:val="single" w:sz="4" w:space="0" w:color="auto"/>
            </w:tcBorders>
            <w:shd w:val="clear" w:color="auto" w:fill="A6A6A6" w:themeFill="background1" w:themeFillShade="A6"/>
          </w:tcPr>
          <w:p w14:paraId="34DC6FFA" w14:textId="77777777" w:rsidR="005F49FA" w:rsidRPr="00F21948" w:rsidRDefault="005F49FA" w:rsidP="00967965">
            <w:pPr>
              <w:spacing w:after="120"/>
              <w:rPr>
                <w:rFonts w:cs="Arial"/>
              </w:rPr>
            </w:pPr>
          </w:p>
        </w:tc>
      </w:tr>
      <w:tr w:rsidR="005F49FA" w:rsidRPr="00F21948" w14:paraId="654219AB" w14:textId="77777777" w:rsidTr="1F8691B5">
        <w:trPr>
          <w:trHeight w:val="202"/>
        </w:trPr>
        <w:tc>
          <w:tcPr>
            <w:tcW w:w="720" w:type="dxa"/>
            <w:vAlign w:val="center"/>
          </w:tcPr>
          <w:p w14:paraId="04FCF471" w14:textId="77777777" w:rsidR="005F49FA" w:rsidRPr="00F21948" w:rsidRDefault="005F49FA" w:rsidP="00967965">
            <w:pPr>
              <w:pStyle w:val="Listeavsnitt"/>
              <w:numPr>
                <w:ilvl w:val="0"/>
                <w:numId w:val="36"/>
              </w:numPr>
              <w:spacing w:after="120"/>
              <w:jc w:val="center"/>
              <w:rPr>
                <w:rFonts w:cs="Arial"/>
              </w:rPr>
            </w:pPr>
          </w:p>
        </w:tc>
        <w:tc>
          <w:tcPr>
            <w:tcW w:w="4696" w:type="dxa"/>
            <w:vAlign w:val="center"/>
          </w:tcPr>
          <w:p w14:paraId="0FADF1DE" w14:textId="453DEF4E" w:rsidR="005F49FA" w:rsidRPr="00BA5499" w:rsidRDefault="005F49FA">
            <w:pPr>
              <w:rPr>
                <w:rFonts w:cs="Arial"/>
              </w:rPr>
            </w:pPr>
            <w:r w:rsidRPr="00A83768">
              <w:rPr>
                <w:rFonts w:cs="Arial"/>
                <w:b/>
              </w:rPr>
              <w:t>Overvåkning</w:t>
            </w:r>
          </w:p>
          <w:p w14:paraId="274418D2" w14:textId="78B8954F" w:rsidR="38E34F9E" w:rsidRDefault="38E34F9E" w:rsidP="4F9AA591">
            <w:pPr>
              <w:rPr>
                <w:rFonts w:cs="Arial"/>
                <w:color w:val="000000" w:themeColor="text2"/>
              </w:rPr>
            </w:pPr>
            <w:r w:rsidRPr="5F6394EC">
              <w:rPr>
                <w:rFonts w:cs="Arial"/>
                <w:color w:val="000000" w:themeColor="text2"/>
              </w:rPr>
              <w:t xml:space="preserve">Det skal tilbys en tjeneste for overvåking og feilsøking </w:t>
            </w:r>
            <w:r w:rsidR="7F0FAE87" w:rsidRPr="5F6394EC">
              <w:rPr>
                <w:rFonts w:cs="Arial"/>
                <w:color w:val="000000" w:themeColor="text2"/>
              </w:rPr>
              <w:t>s</w:t>
            </w:r>
            <w:r w:rsidRPr="5F6394EC">
              <w:rPr>
                <w:rFonts w:cs="Arial"/>
                <w:color w:val="000000" w:themeColor="text2"/>
              </w:rPr>
              <w:t xml:space="preserve">om </w:t>
            </w:r>
            <w:r w:rsidR="56B9CADE" w:rsidRPr="5F6394EC">
              <w:rPr>
                <w:rFonts w:cs="Arial"/>
                <w:color w:val="000000" w:themeColor="text2"/>
              </w:rPr>
              <w:t>kunden skal ha tilgang til.</w:t>
            </w:r>
          </w:p>
          <w:p w14:paraId="5855DFD0" w14:textId="77777777" w:rsidR="005F49FA" w:rsidRPr="00BA5499" w:rsidRDefault="005F49FA" w:rsidP="00967965">
            <w:pPr>
              <w:rPr>
                <w:rFonts w:cs="Arial"/>
              </w:rPr>
            </w:pPr>
          </w:p>
        </w:tc>
        <w:tc>
          <w:tcPr>
            <w:tcW w:w="774" w:type="dxa"/>
            <w:vAlign w:val="center"/>
          </w:tcPr>
          <w:p w14:paraId="717806C0" w14:textId="77777777" w:rsidR="005F49FA" w:rsidRPr="00F21948" w:rsidRDefault="005F49FA" w:rsidP="00967965">
            <w:pPr>
              <w:spacing w:before="40" w:after="120"/>
              <w:jc w:val="center"/>
              <w:rPr>
                <w:rFonts w:cs="Arial"/>
              </w:rPr>
            </w:pPr>
            <w:r w:rsidRPr="00F21948">
              <w:rPr>
                <w:rFonts w:cs="Arial"/>
              </w:rPr>
              <w:t>MF</w:t>
            </w:r>
          </w:p>
        </w:tc>
        <w:tc>
          <w:tcPr>
            <w:tcW w:w="864" w:type="dxa"/>
            <w:vAlign w:val="center"/>
          </w:tcPr>
          <w:p w14:paraId="24A7EBF0" w14:textId="1A649DFA" w:rsidR="005F49FA" w:rsidRPr="00F21948" w:rsidRDefault="005F49FA" w:rsidP="00967965">
            <w:pPr>
              <w:spacing w:before="40" w:after="120"/>
              <w:jc w:val="center"/>
              <w:rPr>
                <w:rFonts w:cs="Arial"/>
              </w:rPr>
            </w:pPr>
          </w:p>
        </w:tc>
        <w:tc>
          <w:tcPr>
            <w:tcW w:w="7013" w:type="dxa"/>
            <w:tcBorders>
              <w:bottom w:val="single" w:sz="4" w:space="0" w:color="auto"/>
            </w:tcBorders>
          </w:tcPr>
          <w:p w14:paraId="4C6BF927" w14:textId="4BABD39C" w:rsidR="005F49FA" w:rsidRPr="00F21948" w:rsidRDefault="005F49FA" w:rsidP="00967965">
            <w:pPr>
              <w:spacing w:after="120"/>
              <w:rPr>
                <w:rFonts w:cs="Arial"/>
              </w:rPr>
            </w:pPr>
          </w:p>
        </w:tc>
      </w:tr>
      <w:tr w:rsidR="005F49FA" w:rsidRPr="00F21948" w14:paraId="3634B8A9" w14:textId="77777777" w:rsidTr="1F8691B5">
        <w:trPr>
          <w:trHeight w:val="202"/>
        </w:trPr>
        <w:tc>
          <w:tcPr>
            <w:tcW w:w="720" w:type="dxa"/>
            <w:vAlign w:val="center"/>
          </w:tcPr>
          <w:p w14:paraId="3CD7B0ED" w14:textId="77777777" w:rsidR="005F49FA" w:rsidRPr="00F21948" w:rsidRDefault="005F49FA" w:rsidP="0019415E">
            <w:pPr>
              <w:pStyle w:val="Listeavsnitt"/>
              <w:numPr>
                <w:ilvl w:val="0"/>
                <w:numId w:val="36"/>
              </w:numPr>
              <w:spacing w:after="120"/>
              <w:jc w:val="center"/>
              <w:rPr>
                <w:rFonts w:cs="Arial"/>
              </w:rPr>
            </w:pPr>
          </w:p>
        </w:tc>
        <w:tc>
          <w:tcPr>
            <w:tcW w:w="4696" w:type="dxa"/>
            <w:vAlign w:val="center"/>
          </w:tcPr>
          <w:p w14:paraId="26A12336" w14:textId="5B46DBEE" w:rsidR="005F49FA" w:rsidRPr="00A83768" w:rsidRDefault="005F49FA" w:rsidP="00967965">
            <w:pPr>
              <w:rPr>
                <w:rFonts w:cs="Arial"/>
                <w:b/>
              </w:rPr>
            </w:pPr>
            <w:r w:rsidRPr="00A83768">
              <w:rPr>
                <w:rFonts w:cs="Arial"/>
                <w:b/>
              </w:rPr>
              <w:t>Registrering i SMP/ELMA</w:t>
            </w:r>
          </w:p>
          <w:p w14:paraId="39AB57C1" w14:textId="1EFD31F1" w:rsidR="005F49FA" w:rsidRPr="00BA5499" w:rsidRDefault="005F49FA" w:rsidP="00967965">
            <w:pPr>
              <w:rPr>
                <w:rFonts w:cs="Arial"/>
              </w:rPr>
            </w:pPr>
            <w:r w:rsidRPr="00BA5499">
              <w:rPr>
                <w:rFonts w:cs="Arial"/>
              </w:rPr>
              <w:t>Leverandør av aksesspunktet skal håndtere registreringen av Skatteetaten</w:t>
            </w:r>
            <w:r>
              <w:rPr>
                <w:rFonts w:cs="Arial"/>
              </w:rPr>
              <w:t>s enheter</w:t>
            </w:r>
            <w:r w:rsidRPr="00BA5499">
              <w:rPr>
                <w:rFonts w:cs="Arial"/>
              </w:rPr>
              <w:t xml:space="preserve"> i SMP/ELMA.</w:t>
            </w:r>
          </w:p>
          <w:p w14:paraId="7D5250EA" w14:textId="77777777" w:rsidR="005F49FA" w:rsidRPr="00BA5499" w:rsidRDefault="005F49FA" w:rsidP="00967965">
            <w:pPr>
              <w:rPr>
                <w:rFonts w:cs="Arial"/>
              </w:rPr>
            </w:pPr>
          </w:p>
        </w:tc>
        <w:tc>
          <w:tcPr>
            <w:tcW w:w="774" w:type="dxa"/>
            <w:vAlign w:val="center"/>
          </w:tcPr>
          <w:p w14:paraId="59F71DFD" w14:textId="77777777" w:rsidR="005F49FA" w:rsidRPr="00F21948" w:rsidRDefault="005F49FA" w:rsidP="00967965">
            <w:pPr>
              <w:spacing w:before="40" w:after="120"/>
              <w:jc w:val="center"/>
              <w:rPr>
                <w:rFonts w:cs="Arial"/>
              </w:rPr>
            </w:pPr>
            <w:r w:rsidRPr="00F21948">
              <w:rPr>
                <w:rFonts w:cs="Arial"/>
              </w:rPr>
              <w:t>M</w:t>
            </w:r>
          </w:p>
        </w:tc>
        <w:tc>
          <w:tcPr>
            <w:tcW w:w="864" w:type="dxa"/>
            <w:vAlign w:val="center"/>
          </w:tcPr>
          <w:p w14:paraId="78464BD9" w14:textId="777E08BA" w:rsidR="005F49FA" w:rsidRPr="00F21948" w:rsidRDefault="005F49FA" w:rsidP="00315431">
            <w:pPr>
              <w:spacing w:before="40" w:after="120"/>
              <w:rPr>
                <w:rFonts w:cs="Arial"/>
              </w:rPr>
            </w:pPr>
          </w:p>
        </w:tc>
        <w:tc>
          <w:tcPr>
            <w:tcW w:w="7013" w:type="dxa"/>
            <w:tcBorders>
              <w:bottom w:val="single" w:sz="4" w:space="0" w:color="auto"/>
            </w:tcBorders>
            <w:shd w:val="clear" w:color="auto" w:fill="A6A6A6" w:themeFill="background1" w:themeFillShade="A6"/>
          </w:tcPr>
          <w:p w14:paraId="03A39917" w14:textId="77777777" w:rsidR="005F49FA" w:rsidRPr="00F21948" w:rsidRDefault="005F49FA" w:rsidP="00967965">
            <w:pPr>
              <w:spacing w:after="120"/>
              <w:rPr>
                <w:rFonts w:cs="Arial"/>
              </w:rPr>
            </w:pPr>
          </w:p>
        </w:tc>
      </w:tr>
      <w:tr w:rsidR="005F49FA" w:rsidRPr="00F21948" w14:paraId="3C13887F" w14:textId="77777777" w:rsidTr="1F8691B5">
        <w:trPr>
          <w:trHeight w:val="202"/>
        </w:trPr>
        <w:tc>
          <w:tcPr>
            <w:tcW w:w="720" w:type="dxa"/>
            <w:vAlign w:val="center"/>
          </w:tcPr>
          <w:p w14:paraId="018195D1" w14:textId="77777777" w:rsidR="005F49FA" w:rsidRPr="00F21948" w:rsidRDefault="005F49FA" w:rsidP="00967965">
            <w:pPr>
              <w:pStyle w:val="Listeavsnitt"/>
              <w:numPr>
                <w:ilvl w:val="0"/>
                <w:numId w:val="36"/>
              </w:numPr>
              <w:spacing w:after="120"/>
              <w:jc w:val="center"/>
              <w:rPr>
                <w:rFonts w:cs="Arial"/>
              </w:rPr>
            </w:pPr>
          </w:p>
        </w:tc>
        <w:tc>
          <w:tcPr>
            <w:tcW w:w="4696" w:type="dxa"/>
            <w:vAlign w:val="center"/>
          </w:tcPr>
          <w:p w14:paraId="635D244D" w14:textId="77777777" w:rsidR="005F49FA" w:rsidRPr="00300115" w:rsidRDefault="005F49FA" w:rsidP="00967965">
            <w:pPr>
              <w:spacing w:after="120"/>
              <w:rPr>
                <w:rFonts w:cs="Arial"/>
                <w:b/>
              </w:rPr>
            </w:pPr>
            <w:r w:rsidRPr="00300115">
              <w:rPr>
                <w:rFonts w:cs="Arial"/>
                <w:b/>
              </w:rPr>
              <w:t>Kapasitet</w:t>
            </w:r>
          </w:p>
          <w:p w14:paraId="25936501" w14:textId="7CBE9206" w:rsidR="005F49FA" w:rsidRDefault="005F49FA" w:rsidP="00967965">
            <w:pPr>
              <w:spacing w:after="120"/>
              <w:rPr>
                <w:rFonts w:cs="Arial"/>
              </w:rPr>
            </w:pPr>
            <w:r w:rsidRPr="00AA1A06">
              <w:rPr>
                <w:rFonts w:cs="Arial"/>
              </w:rPr>
              <w:t>Tjenestens funksjonalitet skal</w:t>
            </w:r>
            <w:r>
              <w:rPr>
                <w:rFonts w:cs="Arial"/>
              </w:rPr>
              <w:t xml:space="preserve"> kunne betjene det minimumsvolum som er beskrevet med hensyn til topper.</w:t>
            </w:r>
          </w:p>
          <w:p w14:paraId="63762EBC" w14:textId="77777777" w:rsidR="005F49FA" w:rsidRDefault="005F49FA" w:rsidP="00967965">
            <w:pPr>
              <w:spacing w:after="120"/>
              <w:rPr>
                <w:rFonts w:cs="Arial"/>
              </w:rPr>
            </w:pPr>
          </w:p>
          <w:p w14:paraId="2D437A26" w14:textId="7B9ACE3D" w:rsidR="005F49FA" w:rsidRPr="00F21948" w:rsidRDefault="005F49FA" w:rsidP="00C34ABC">
            <w:pPr>
              <w:spacing w:after="120"/>
              <w:rPr>
                <w:rFonts w:cs="Arial"/>
                <w:szCs w:val="22"/>
              </w:rPr>
            </w:pPr>
            <w:r>
              <w:rPr>
                <w:rFonts w:cs="Arial"/>
              </w:rPr>
              <w:t>Tjenesten skal kunne skalere kapasitet opp i hele kontraktsperioden.</w:t>
            </w:r>
          </w:p>
        </w:tc>
        <w:tc>
          <w:tcPr>
            <w:tcW w:w="774" w:type="dxa"/>
            <w:vAlign w:val="center"/>
          </w:tcPr>
          <w:p w14:paraId="10B1D4BB" w14:textId="06DAB1E8" w:rsidR="005F49FA" w:rsidRPr="00F21948" w:rsidRDefault="005F49FA" w:rsidP="00967965">
            <w:pPr>
              <w:spacing w:after="120"/>
              <w:jc w:val="center"/>
              <w:rPr>
                <w:rFonts w:cs="Arial"/>
              </w:rPr>
            </w:pPr>
            <w:r w:rsidRPr="00F21948">
              <w:rPr>
                <w:rFonts w:cs="Arial"/>
                <w:szCs w:val="22"/>
              </w:rPr>
              <w:t>M</w:t>
            </w:r>
          </w:p>
        </w:tc>
        <w:tc>
          <w:tcPr>
            <w:tcW w:w="864" w:type="dxa"/>
            <w:vAlign w:val="center"/>
          </w:tcPr>
          <w:p w14:paraId="113AC402" w14:textId="47170519" w:rsidR="005F49FA" w:rsidRPr="00F21948" w:rsidRDefault="005F49FA" w:rsidP="00967965">
            <w:pPr>
              <w:spacing w:after="120"/>
              <w:jc w:val="center"/>
              <w:rPr>
                <w:rFonts w:cs="Arial"/>
              </w:rPr>
            </w:pPr>
          </w:p>
        </w:tc>
        <w:tc>
          <w:tcPr>
            <w:tcW w:w="7013" w:type="dxa"/>
            <w:shd w:val="clear" w:color="auto" w:fill="A6A6A6" w:themeFill="background1" w:themeFillShade="A6"/>
          </w:tcPr>
          <w:p w14:paraId="01552FB3" w14:textId="5F04E405" w:rsidR="005F49FA" w:rsidRPr="00F21948" w:rsidRDefault="005F49FA" w:rsidP="00967965">
            <w:pPr>
              <w:spacing w:after="120"/>
              <w:rPr>
                <w:rFonts w:cs="Arial"/>
              </w:rPr>
            </w:pPr>
          </w:p>
        </w:tc>
      </w:tr>
      <w:tr w:rsidR="005F49FA" w:rsidRPr="00F21948" w14:paraId="2A3C4207" w14:textId="77777777" w:rsidTr="1F8691B5">
        <w:trPr>
          <w:trHeight w:val="202"/>
        </w:trPr>
        <w:tc>
          <w:tcPr>
            <w:tcW w:w="720" w:type="dxa"/>
            <w:tcBorders>
              <w:top w:val="single" w:sz="4" w:space="0" w:color="auto"/>
              <w:left w:val="single" w:sz="4" w:space="0" w:color="auto"/>
              <w:bottom w:val="single" w:sz="4" w:space="0" w:color="auto"/>
              <w:right w:val="single" w:sz="4" w:space="0" w:color="auto"/>
            </w:tcBorders>
            <w:vAlign w:val="center"/>
          </w:tcPr>
          <w:p w14:paraId="1BC89FDF" w14:textId="77777777" w:rsidR="005F49FA" w:rsidRPr="00F21948" w:rsidRDefault="005F49FA" w:rsidP="00967965">
            <w:pPr>
              <w:pStyle w:val="Listeavsnitt"/>
              <w:numPr>
                <w:ilvl w:val="0"/>
                <w:numId w:val="36"/>
              </w:numPr>
              <w:spacing w:after="120"/>
              <w:jc w:val="center"/>
              <w:rPr>
                <w:rFonts w:cs="Arial"/>
              </w:rPr>
            </w:pPr>
          </w:p>
        </w:tc>
        <w:tc>
          <w:tcPr>
            <w:tcW w:w="4696" w:type="dxa"/>
            <w:tcBorders>
              <w:top w:val="single" w:sz="4" w:space="0" w:color="auto"/>
              <w:left w:val="single" w:sz="4" w:space="0" w:color="auto"/>
              <w:bottom w:val="single" w:sz="4" w:space="0" w:color="auto"/>
              <w:right w:val="single" w:sz="4" w:space="0" w:color="auto"/>
            </w:tcBorders>
          </w:tcPr>
          <w:p w14:paraId="7AA9E501" w14:textId="77777777" w:rsidR="005F49FA" w:rsidRPr="00300115" w:rsidRDefault="005F49FA" w:rsidP="00967965">
            <w:pPr>
              <w:spacing w:after="120"/>
              <w:rPr>
                <w:rFonts w:cs="Arial"/>
                <w:b/>
              </w:rPr>
            </w:pPr>
            <w:r w:rsidRPr="00300115">
              <w:rPr>
                <w:rFonts w:cs="Arial"/>
                <w:b/>
              </w:rPr>
              <w:t>Testmiljø</w:t>
            </w:r>
          </w:p>
          <w:p w14:paraId="62C36400" w14:textId="662DC37F" w:rsidR="005F49FA" w:rsidRPr="0019415E" w:rsidRDefault="005F49FA" w:rsidP="00967965">
            <w:pPr>
              <w:spacing w:after="120"/>
              <w:rPr>
                <w:rFonts w:cs="Arial"/>
              </w:rPr>
            </w:pPr>
            <w:r w:rsidRPr="0019415E">
              <w:rPr>
                <w:rFonts w:cs="Arial"/>
              </w:rPr>
              <w:t xml:space="preserve">Leverandøren skal tilby test-aksesspunkt og konsulenter for å støtte Skatteetaten og partnere for testing av ISO 20022 filer over PEPPOL </w:t>
            </w:r>
            <w:proofErr w:type="spellStart"/>
            <w:r w:rsidR="001F6FE9">
              <w:rPr>
                <w:rFonts w:cs="Arial"/>
              </w:rPr>
              <w:t>Payment</w:t>
            </w:r>
            <w:proofErr w:type="spellEnd"/>
            <w:r w:rsidR="001F6FE9">
              <w:rPr>
                <w:rFonts w:cs="Arial"/>
              </w:rPr>
              <w:t xml:space="preserve"> </w:t>
            </w:r>
            <w:r w:rsidRPr="0019415E">
              <w:rPr>
                <w:rFonts w:cs="Arial"/>
              </w:rPr>
              <w:t>infrastruktur. Test-aksesspunktet skal være tilgjengelig under hele kontraktsperioden.</w:t>
            </w:r>
          </w:p>
          <w:p w14:paraId="7CE051F3" w14:textId="427F39AF" w:rsidR="005F49FA" w:rsidRPr="00300115" w:rsidRDefault="001F6FE9" w:rsidP="00967965">
            <w:pPr>
              <w:spacing w:after="120"/>
              <w:rPr>
                <w:rFonts w:cs="Arial"/>
                <w:b/>
              </w:rPr>
            </w:pPr>
            <w:r>
              <w:rPr>
                <w:rFonts w:cs="Arial"/>
              </w:rPr>
              <w:t>Testmiljøet</w:t>
            </w:r>
            <w:r w:rsidRPr="0019415E">
              <w:rPr>
                <w:rFonts w:cs="Arial"/>
              </w:rPr>
              <w:t xml:space="preserve"> </w:t>
            </w:r>
            <w:r w:rsidR="005F49FA" w:rsidRPr="0019415E">
              <w:rPr>
                <w:rFonts w:cs="Arial"/>
              </w:rPr>
              <w:t>skal gå fra Skatteetaten til/fra bank.</w:t>
            </w:r>
            <w:r w:rsidR="005F49FA" w:rsidRPr="00300115">
              <w:rPr>
                <w:rFonts w:cs="Arial"/>
                <w:b/>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4B4E471" w14:textId="75A4F669" w:rsidR="005F49FA" w:rsidRPr="00F21948" w:rsidRDefault="005F49FA" w:rsidP="00967965">
            <w:pPr>
              <w:spacing w:after="120"/>
              <w:jc w:val="center"/>
              <w:rPr>
                <w:rFonts w:cs="Arial"/>
              </w:rPr>
            </w:pPr>
            <w:r>
              <w:rPr>
                <w:rFonts w:cs="Arial"/>
              </w:rPr>
              <w:t>M</w:t>
            </w:r>
          </w:p>
        </w:tc>
        <w:tc>
          <w:tcPr>
            <w:tcW w:w="864" w:type="dxa"/>
            <w:tcBorders>
              <w:top w:val="single" w:sz="4" w:space="0" w:color="auto"/>
              <w:left w:val="single" w:sz="4" w:space="0" w:color="auto"/>
              <w:bottom w:val="single" w:sz="4" w:space="0" w:color="auto"/>
              <w:right w:val="single" w:sz="4" w:space="0" w:color="auto"/>
            </w:tcBorders>
            <w:vAlign w:val="center"/>
          </w:tcPr>
          <w:p w14:paraId="6AACA4FB" w14:textId="2BFF26C5" w:rsidR="005F49FA" w:rsidRPr="00F21948" w:rsidRDefault="005F49FA" w:rsidP="00C80EA5">
            <w:pPr>
              <w:spacing w:after="120"/>
              <w:rPr>
                <w:rFonts w:cs="Arial"/>
              </w:rPr>
            </w:pPr>
          </w:p>
        </w:tc>
        <w:tc>
          <w:tcPr>
            <w:tcW w:w="701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00BC16" w14:textId="77777777" w:rsidR="005F49FA" w:rsidRPr="00F21948" w:rsidRDefault="005F49FA" w:rsidP="00967965">
            <w:pPr>
              <w:spacing w:after="120"/>
              <w:rPr>
                <w:rFonts w:cs="Arial"/>
              </w:rPr>
            </w:pPr>
          </w:p>
        </w:tc>
      </w:tr>
      <w:tr w:rsidR="005F49FA" w:rsidRPr="00F21948" w14:paraId="37BA0F9D" w14:textId="77777777" w:rsidTr="1F8691B5">
        <w:trPr>
          <w:trHeight w:val="202"/>
        </w:trPr>
        <w:tc>
          <w:tcPr>
            <w:tcW w:w="720" w:type="dxa"/>
            <w:tcBorders>
              <w:top w:val="single" w:sz="4" w:space="0" w:color="auto"/>
              <w:left w:val="single" w:sz="4" w:space="0" w:color="auto"/>
              <w:bottom w:val="single" w:sz="4" w:space="0" w:color="auto"/>
              <w:right w:val="single" w:sz="4" w:space="0" w:color="auto"/>
            </w:tcBorders>
            <w:vAlign w:val="center"/>
          </w:tcPr>
          <w:p w14:paraId="7F619B2F" w14:textId="77777777" w:rsidR="005F49FA" w:rsidRPr="00F21948" w:rsidRDefault="005F49FA" w:rsidP="00967965">
            <w:pPr>
              <w:pStyle w:val="Listeavsnitt"/>
              <w:numPr>
                <w:ilvl w:val="0"/>
                <w:numId w:val="36"/>
              </w:numPr>
              <w:spacing w:after="120"/>
              <w:jc w:val="center"/>
              <w:rPr>
                <w:rFonts w:cs="Arial"/>
              </w:rPr>
            </w:pPr>
          </w:p>
        </w:tc>
        <w:tc>
          <w:tcPr>
            <w:tcW w:w="4696" w:type="dxa"/>
            <w:tcBorders>
              <w:top w:val="single" w:sz="4" w:space="0" w:color="auto"/>
              <w:left w:val="single" w:sz="4" w:space="0" w:color="auto"/>
              <w:bottom w:val="single" w:sz="4" w:space="0" w:color="auto"/>
              <w:right w:val="single" w:sz="4" w:space="0" w:color="auto"/>
            </w:tcBorders>
            <w:vAlign w:val="bottom"/>
          </w:tcPr>
          <w:p w14:paraId="50979C28" w14:textId="6E6C173E" w:rsidR="005F49FA" w:rsidRPr="0019415E" w:rsidRDefault="005F49FA" w:rsidP="00967965">
            <w:pPr>
              <w:spacing w:after="120"/>
              <w:rPr>
                <w:rFonts w:cs="Arial"/>
                <w:b/>
              </w:rPr>
            </w:pPr>
            <w:r w:rsidRPr="0019415E">
              <w:rPr>
                <w:rFonts w:cs="Arial"/>
                <w:b/>
              </w:rPr>
              <w:t>Integrasjon</w:t>
            </w:r>
          </w:p>
          <w:p w14:paraId="25073F3A" w14:textId="2D0EA1AA" w:rsidR="005F49FA" w:rsidRDefault="005F49FA" w:rsidP="00967965">
            <w:pPr>
              <w:spacing w:after="120"/>
              <w:rPr>
                <w:rFonts w:cs="Arial"/>
              </w:rPr>
            </w:pPr>
            <w:r w:rsidRPr="0019415E">
              <w:rPr>
                <w:rFonts w:cs="Arial"/>
              </w:rPr>
              <w:t>Grensesnitt for utveksling av filer og meldinger skal være basert på REST</w:t>
            </w:r>
            <w:r w:rsidR="000B47A7">
              <w:rPr>
                <w:rFonts w:cs="Arial"/>
              </w:rPr>
              <w:t>.</w:t>
            </w:r>
          </w:p>
          <w:p w14:paraId="5E8B5DDF" w14:textId="01E84901" w:rsidR="005F49FA" w:rsidRPr="00300115" w:rsidRDefault="005F49FA" w:rsidP="00967965">
            <w:pPr>
              <w:spacing w:after="120"/>
              <w:rPr>
                <w:rFonts w:cs="Arial"/>
                <w:b/>
              </w:rPr>
            </w:pPr>
            <w:r>
              <w:rPr>
                <w:rFonts w:cs="Arial"/>
              </w:rPr>
              <w:t xml:space="preserve">Grensesnitt(ene) skal være veldokumenterte og eksempelkode for grensesnitt(ene), med kontrakt, tilgjengeliggjøres Kunden </w:t>
            </w:r>
            <w:r w:rsidR="00184B24">
              <w:rPr>
                <w:rFonts w:cs="Arial"/>
              </w:rPr>
              <w:t>innen 4 uker etter kontraktsinngåelse.</w:t>
            </w:r>
          </w:p>
        </w:tc>
        <w:tc>
          <w:tcPr>
            <w:tcW w:w="774" w:type="dxa"/>
            <w:tcBorders>
              <w:top w:val="single" w:sz="4" w:space="0" w:color="auto"/>
              <w:left w:val="single" w:sz="4" w:space="0" w:color="auto"/>
              <w:bottom w:val="single" w:sz="4" w:space="0" w:color="auto"/>
              <w:right w:val="single" w:sz="4" w:space="0" w:color="auto"/>
            </w:tcBorders>
            <w:vAlign w:val="center"/>
          </w:tcPr>
          <w:p w14:paraId="239D2156" w14:textId="77777777" w:rsidR="005F49FA" w:rsidRPr="00F21948" w:rsidRDefault="005F49FA" w:rsidP="00967965">
            <w:pPr>
              <w:spacing w:after="120"/>
              <w:jc w:val="center"/>
              <w:rPr>
                <w:rFonts w:cs="Arial"/>
              </w:rPr>
            </w:pPr>
            <w:r w:rsidRPr="00F21948">
              <w:rPr>
                <w:rFonts w:cs="Arial"/>
                <w:szCs w:val="22"/>
              </w:rPr>
              <w:t>MF</w:t>
            </w:r>
          </w:p>
        </w:tc>
        <w:tc>
          <w:tcPr>
            <w:tcW w:w="864" w:type="dxa"/>
            <w:tcBorders>
              <w:top w:val="single" w:sz="4" w:space="0" w:color="auto"/>
              <w:left w:val="single" w:sz="4" w:space="0" w:color="auto"/>
              <w:bottom w:val="single" w:sz="4" w:space="0" w:color="auto"/>
              <w:right w:val="single" w:sz="4" w:space="0" w:color="auto"/>
            </w:tcBorders>
            <w:vAlign w:val="center"/>
          </w:tcPr>
          <w:p w14:paraId="5E14943E" w14:textId="62DD989A" w:rsidR="005F49FA" w:rsidRPr="00F21948" w:rsidRDefault="005F49FA" w:rsidP="00967965">
            <w:pPr>
              <w:spacing w:after="120"/>
              <w:jc w:val="center"/>
              <w:rPr>
                <w:rFonts w:cs="Arial"/>
              </w:rPr>
            </w:pPr>
          </w:p>
        </w:tc>
        <w:tc>
          <w:tcPr>
            <w:tcW w:w="7013" w:type="dxa"/>
            <w:tcBorders>
              <w:top w:val="single" w:sz="4" w:space="0" w:color="auto"/>
              <w:left w:val="single" w:sz="4" w:space="0" w:color="auto"/>
              <w:bottom w:val="single" w:sz="4" w:space="0" w:color="auto"/>
              <w:right w:val="single" w:sz="4" w:space="0" w:color="auto"/>
            </w:tcBorders>
          </w:tcPr>
          <w:p w14:paraId="37404594" w14:textId="2DD3FC08" w:rsidR="005F49FA" w:rsidRPr="00F21948" w:rsidRDefault="005F49FA" w:rsidP="00967965">
            <w:pPr>
              <w:spacing w:after="120"/>
              <w:rPr>
                <w:rFonts w:cs="Arial"/>
              </w:rPr>
            </w:pPr>
          </w:p>
        </w:tc>
      </w:tr>
      <w:tr w:rsidR="005F49FA" w:rsidRPr="00F21948" w14:paraId="60097FA6" w14:textId="77777777" w:rsidTr="1F8691B5">
        <w:trPr>
          <w:trHeight w:val="202"/>
        </w:trPr>
        <w:tc>
          <w:tcPr>
            <w:tcW w:w="720" w:type="dxa"/>
            <w:tcBorders>
              <w:top w:val="single" w:sz="4" w:space="0" w:color="auto"/>
              <w:left w:val="single" w:sz="4" w:space="0" w:color="auto"/>
              <w:bottom w:val="single" w:sz="4" w:space="0" w:color="auto"/>
              <w:right w:val="single" w:sz="4" w:space="0" w:color="auto"/>
            </w:tcBorders>
            <w:vAlign w:val="center"/>
          </w:tcPr>
          <w:p w14:paraId="3E9AA977" w14:textId="77777777" w:rsidR="005F49FA" w:rsidRPr="00F21948" w:rsidRDefault="005F49FA" w:rsidP="00967965">
            <w:pPr>
              <w:pStyle w:val="Listeavsnitt"/>
              <w:numPr>
                <w:ilvl w:val="0"/>
                <w:numId w:val="36"/>
              </w:numPr>
              <w:spacing w:after="120"/>
              <w:jc w:val="center"/>
              <w:rPr>
                <w:rFonts w:cs="Arial"/>
              </w:rPr>
            </w:pPr>
          </w:p>
        </w:tc>
        <w:tc>
          <w:tcPr>
            <w:tcW w:w="4696" w:type="dxa"/>
            <w:tcBorders>
              <w:top w:val="single" w:sz="4" w:space="0" w:color="auto"/>
              <w:left w:val="single" w:sz="4" w:space="0" w:color="auto"/>
              <w:bottom w:val="single" w:sz="4" w:space="0" w:color="auto"/>
              <w:right w:val="single" w:sz="4" w:space="0" w:color="auto"/>
            </w:tcBorders>
            <w:vAlign w:val="bottom"/>
          </w:tcPr>
          <w:p w14:paraId="4E64218F" w14:textId="77777777" w:rsidR="005F49FA" w:rsidRPr="0019415E" w:rsidRDefault="005F49FA" w:rsidP="5F6394EC">
            <w:pPr>
              <w:rPr>
                <w:rFonts w:cs="Arial"/>
                <w:b/>
                <w:bCs/>
              </w:rPr>
            </w:pPr>
            <w:r w:rsidRPr="5F6394EC">
              <w:rPr>
                <w:rFonts w:cs="Arial"/>
                <w:b/>
                <w:bCs/>
              </w:rPr>
              <w:t xml:space="preserve">Kvitteringer </w:t>
            </w:r>
          </w:p>
          <w:p w14:paraId="36C8B56C" w14:textId="13789EA9" w:rsidR="005F49FA" w:rsidRDefault="005F49FA" w:rsidP="00967965">
            <w:pPr>
              <w:rPr>
                <w:rFonts w:cs="Arial"/>
              </w:rPr>
            </w:pPr>
            <w:r w:rsidRPr="1F8691B5">
              <w:rPr>
                <w:rFonts w:cs="Arial"/>
              </w:rPr>
              <w:t>Mottakskvittering (RC4)</w:t>
            </w:r>
            <w:r w:rsidR="001907DA" w:rsidRPr="1F8691B5">
              <w:rPr>
                <w:rFonts w:cs="Arial"/>
              </w:rPr>
              <w:t xml:space="preserve"> og </w:t>
            </w:r>
            <w:r w:rsidRPr="1F8691B5">
              <w:rPr>
                <w:rFonts w:cs="Arial"/>
              </w:rPr>
              <w:t>avviksmeldinger (RC4</w:t>
            </w:r>
            <w:r w:rsidR="001907DA" w:rsidRPr="1F8691B5">
              <w:rPr>
                <w:rFonts w:cs="Arial"/>
              </w:rPr>
              <w:t>B</w:t>
            </w:r>
            <w:r w:rsidRPr="1F8691B5">
              <w:rPr>
                <w:rFonts w:cs="Arial"/>
              </w:rPr>
              <w:t>) skal returneres til Kunden</w:t>
            </w:r>
            <w:r w:rsidR="30468665" w:rsidRPr="1F8691B5">
              <w:rPr>
                <w:rFonts w:cs="Arial"/>
              </w:rPr>
              <w:t xml:space="preserve"> på samme måte som andre meldinger</w:t>
            </w:r>
            <w:r w:rsidR="5A2D6E0D" w:rsidRPr="1F8691B5">
              <w:rPr>
                <w:rFonts w:cs="Arial"/>
              </w:rPr>
              <w:t>.</w:t>
            </w:r>
          </w:p>
          <w:p w14:paraId="0AFD4A73" w14:textId="77777777" w:rsidR="005F49FA" w:rsidRDefault="005F49FA" w:rsidP="00967965">
            <w:pPr>
              <w:rPr>
                <w:rFonts w:cs="Arial"/>
              </w:rPr>
            </w:pPr>
          </w:p>
          <w:p w14:paraId="0AC561C5" w14:textId="22D02AEE" w:rsidR="005F49FA" w:rsidRDefault="005F49FA" w:rsidP="00967965">
            <w:pPr>
              <w:rPr>
                <w:rFonts w:cs="Arial"/>
              </w:rPr>
            </w:pPr>
            <w:r w:rsidRPr="5F6394EC">
              <w:rPr>
                <w:rFonts w:cs="Arial"/>
              </w:rPr>
              <w:lastRenderedPageBreak/>
              <w:t>Det skal være mulig å utvide med andre kvitteringer/ meldinger.</w:t>
            </w:r>
          </w:p>
          <w:p w14:paraId="370F20A8" w14:textId="77777777" w:rsidR="005F49FA" w:rsidRPr="0019415E" w:rsidRDefault="005F49FA" w:rsidP="00967965">
            <w:pPr>
              <w:rPr>
                <w:rFonts w:cs="Arial"/>
              </w:rPr>
            </w:pPr>
          </w:p>
          <w:p w14:paraId="5F905810" w14:textId="7BC2AF05" w:rsidR="005F49FA" w:rsidRPr="0019415E" w:rsidRDefault="005F49FA" w:rsidP="007202E0">
            <w:pPr>
              <w:rPr>
                <w:rFonts w:cs="Arial"/>
              </w:rPr>
            </w:pPr>
            <w:r w:rsidRPr="0019415E">
              <w:rPr>
                <w:rFonts w:cs="Arial"/>
              </w:rPr>
              <w:t xml:space="preserve">Kvitteringer/tekniske meldinger skal </w:t>
            </w:r>
            <w:r>
              <w:rPr>
                <w:rFonts w:cs="Arial"/>
              </w:rPr>
              <w:t xml:space="preserve">også tilgjengeliggjøres Kunden på en oversiktlig måte. </w:t>
            </w:r>
          </w:p>
        </w:tc>
        <w:tc>
          <w:tcPr>
            <w:tcW w:w="774" w:type="dxa"/>
            <w:tcBorders>
              <w:top w:val="single" w:sz="4" w:space="0" w:color="auto"/>
              <w:left w:val="single" w:sz="4" w:space="0" w:color="auto"/>
              <w:bottom w:val="single" w:sz="4" w:space="0" w:color="auto"/>
              <w:right w:val="single" w:sz="4" w:space="0" w:color="auto"/>
            </w:tcBorders>
            <w:vAlign w:val="center"/>
          </w:tcPr>
          <w:p w14:paraId="3F8F56E6" w14:textId="5CFD2550" w:rsidR="005F49FA" w:rsidRPr="00F21948" w:rsidRDefault="005F49FA" w:rsidP="00967965">
            <w:pPr>
              <w:spacing w:after="120"/>
              <w:jc w:val="center"/>
              <w:rPr>
                <w:rFonts w:cs="Arial"/>
                <w:szCs w:val="22"/>
              </w:rPr>
            </w:pPr>
            <w:r w:rsidRPr="00F21948">
              <w:rPr>
                <w:rFonts w:cs="Arial"/>
              </w:rPr>
              <w:lastRenderedPageBreak/>
              <w:t>M</w:t>
            </w:r>
            <w:r>
              <w:rPr>
                <w:rFonts w:cs="Arial"/>
              </w:rPr>
              <w:t>F</w:t>
            </w:r>
          </w:p>
        </w:tc>
        <w:tc>
          <w:tcPr>
            <w:tcW w:w="864" w:type="dxa"/>
            <w:tcBorders>
              <w:top w:val="single" w:sz="4" w:space="0" w:color="auto"/>
              <w:left w:val="single" w:sz="4" w:space="0" w:color="auto"/>
              <w:bottom w:val="single" w:sz="4" w:space="0" w:color="auto"/>
              <w:right w:val="single" w:sz="4" w:space="0" w:color="auto"/>
            </w:tcBorders>
            <w:vAlign w:val="center"/>
          </w:tcPr>
          <w:p w14:paraId="79057D68" w14:textId="3EC1BF3C" w:rsidR="005F49FA" w:rsidRPr="00F21948" w:rsidRDefault="005F49FA" w:rsidP="00967965">
            <w:pPr>
              <w:spacing w:after="120"/>
              <w:jc w:val="center"/>
              <w:rPr>
                <w:rFonts w:cs="Arial"/>
                <w:szCs w:val="22"/>
              </w:rPr>
            </w:pPr>
          </w:p>
        </w:tc>
        <w:tc>
          <w:tcPr>
            <w:tcW w:w="7013" w:type="dxa"/>
            <w:tcBorders>
              <w:top w:val="single" w:sz="4" w:space="0" w:color="auto"/>
              <w:left w:val="single" w:sz="4" w:space="0" w:color="auto"/>
              <w:bottom w:val="single" w:sz="4" w:space="0" w:color="auto"/>
              <w:right w:val="single" w:sz="4" w:space="0" w:color="auto"/>
            </w:tcBorders>
          </w:tcPr>
          <w:p w14:paraId="09676E92" w14:textId="03257895" w:rsidR="005F49FA" w:rsidRPr="00F21948" w:rsidRDefault="005F49FA" w:rsidP="00967965">
            <w:pPr>
              <w:spacing w:after="120"/>
              <w:rPr>
                <w:rFonts w:cs="Arial"/>
                <w:szCs w:val="22"/>
              </w:rPr>
            </w:pPr>
          </w:p>
        </w:tc>
      </w:tr>
    </w:tbl>
    <w:p w14:paraId="6772EE60" w14:textId="77777777" w:rsidR="00751636" w:rsidRPr="00300115" w:rsidRDefault="00751636" w:rsidP="00751636">
      <w:pPr>
        <w:rPr>
          <w:rFonts w:cs="Arial"/>
        </w:rPr>
      </w:pPr>
    </w:p>
    <w:p w14:paraId="2726A2C7" w14:textId="0A79213C" w:rsidR="00751636" w:rsidRPr="00F21948" w:rsidRDefault="00751636" w:rsidP="00AD7483">
      <w:pPr>
        <w:pStyle w:val="Overskrift2"/>
      </w:pPr>
      <w:bookmarkStart w:id="315" w:name="_Toc473204733"/>
      <w:bookmarkStart w:id="316" w:name="_Toc473206830"/>
      <w:bookmarkStart w:id="317" w:name="_Toc473209247"/>
      <w:bookmarkStart w:id="318" w:name="_Toc473210935"/>
      <w:bookmarkStart w:id="319" w:name="_Toc473213452"/>
      <w:bookmarkStart w:id="320" w:name="_Toc473204734"/>
      <w:bookmarkStart w:id="321" w:name="_Toc473206831"/>
      <w:bookmarkStart w:id="322" w:name="_Toc473209248"/>
      <w:bookmarkStart w:id="323" w:name="_Toc473210936"/>
      <w:bookmarkStart w:id="324" w:name="_Toc473213453"/>
      <w:bookmarkStart w:id="325" w:name="_Toc473204735"/>
      <w:bookmarkStart w:id="326" w:name="_Toc473206832"/>
      <w:bookmarkStart w:id="327" w:name="_Toc473209249"/>
      <w:bookmarkStart w:id="328" w:name="_Toc473210937"/>
      <w:bookmarkStart w:id="329" w:name="_Toc473213454"/>
      <w:bookmarkStart w:id="330" w:name="_Toc472497671"/>
      <w:bookmarkStart w:id="331" w:name="_Toc472950032"/>
      <w:bookmarkStart w:id="332" w:name="_Toc472951228"/>
      <w:bookmarkStart w:id="333" w:name="_Toc473203818"/>
      <w:bookmarkStart w:id="334" w:name="_Toc473204736"/>
      <w:bookmarkStart w:id="335" w:name="_Toc473206833"/>
      <w:bookmarkStart w:id="336" w:name="_Toc473209250"/>
      <w:bookmarkStart w:id="337" w:name="_Toc473210938"/>
      <w:bookmarkStart w:id="338" w:name="_Toc473213455"/>
      <w:bookmarkStart w:id="339" w:name="_Toc473204737"/>
      <w:bookmarkStart w:id="340" w:name="_Toc473206834"/>
      <w:bookmarkStart w:id="341" w:name="_Toc473209251"/>
      <w:bookmarkStart w:id="342" w:name="_Toc473210939"/>
      <w:bookmarkStart w:id="343" w:name="_Toc473213456"/>
      <w:bookmarkStart w:id="344" w:name="_Toc473204746"/>
      <w:bookmarkStart w:id="345" w:name="_Toc473206843"/>
      <w:bookmarkStart w:id="346" w:name="_Toc473209260"/>
      <w:bookmarkStart w:id="347" w:name="_Toc473210948"/>
      <w:bookmarkStart w:id="348" w:name="_Toc473213465"/>
      <w:bookmarkStart w:id="349" w:name="_Toc473204753"/>
      <w:bookmarkStart w:id="350" w:name="_Toc473206850"/>
      <w:bookmarkStart w:id="351" w:name="_Toc473209267"/>
      <w:bookmarkStart w:id="352" w:name="_Toc473210955"/>
      <w:bookmarkStart w:id="353" w:name="_Toc473213472"/>
      <w:bookmarkStart w:id="354" w:name="_Toc473204765"/>
      <w:bookmarkStart w:id="355" w:name="_Toc473206862"/>
      <w:bookmarkStart w:id="356" w:name="_Toc473209279"/>
      <w:bookmarkStart w:id="357" w:name="_Toc473210967"/>
      <w:bookmarkStart w:id="358" w:name="_Toc473213484"/>
      <w:bookmarkStart w:id="359" w:name="_Toc473204774"/>
      <w:bookmarkStart w:id="360" w:name="_Toc473206871"/>
      <w:bookmarkStart w:id="361" w:name="_Toc473209288"/>
      <w:bookmarkStart w:id="362" w:name="_Toc473210976"/>
      <w:bookmarkStart w:id="363" w:name="_Toc473213493"/>
      <w:bookmarkStart w:id="364" w:name="_Toc473204788"/>
      <w:bookmarkStart w:id="365" w:name="_Toc473206885"/>
      <w:bookmarkStart w:id="366" w:name="_Toc473209302"/>
      <w:bookmarkStart w:id="367" w:name="_Toc473210990"/>
      <w:bookmarkStart w:id="368" w:name="_Toc473213507"/>
      <w:bookmarkStart w:id="369" w:name="_Toc473204797"/>
      <w:bookmarkStart w:id="370" w:name="_Toc473206894"/>
      <w:bookmarkStart w:id="371" w:name="_Toc473209311"/>
      <w:bookmarkStart w:id="372" w:name="_Toc473210999"/>
      <w:bookmarkStart w:id="373" w:name="_Toc473213516"/>
      <w:bookmarkStart w:id="374" w:name="_Toc473204809"/>
      <w:bookmarkStart w:id="375" w:name="_Toc473206906"/>
      <w:bookmarkStart w:id="376" w:name="_Toc473209323"/>
      <w:bookmarkStart w:id="377" w:name="_Toc473211011"/>
      <w:bookmarkStart w:id="378" w:name="_Toc473213528"/>
      <w:bookmarkStart w:id="379" w:name="_Toc473204818"/>
      <w:bookmarkStart w:id="380" w:name="_Toc473206915"/>
      <w:bookmarkStart w:id="381" w:name="_Toc473209332"/>
      <w:bookmarkStart w:id="382" w:name="_Toc473211020"/>
      <w:bookmarkStart w:id="383" w:name="_Toc473213537"/>
      <w:bookmarkStart w:id="384" w:name="_Toc473204835"/>
      <w:bookmarkStart w:id="385" w:name="_Toc473206932"/>
      <w:bookmarkStart w:id="386" w:name="_Toc473209349"/>
      <w:bookmarkStart w:id="387" w:name="_Toc473211037"/>
      <w:bookmarkStart w:id="388" w:name="_Toc473213554"/>
      <w:bookmarkStart w:id="389" w:name="_Toc473204844"/>
      <w:bookmarkStart w:id="390" w:name="_Toc473206941"/>
      <w:bookmarkStart w:id="391" w:name="_Toc473209358"/>
      <w:bookmarkStart w:id="392" w:name="_Toc473211046"/>
      <w:bookmarkStart w:id="393" w:name="_Toc473213563"/>
      <w:bookmarkStart w:id="394" w:name="_Toc473204866"/>
      <w:bookmarkStart w:id="395" w:name="_Toc473206963"/>
      <w:bookmarkStart w:id="396" w:name="_Toc473209380"/>
      <w:bookmarkStart w:id="397" w:name="_Toc473211068"/>
      <w:bookmarkStart w:id="398" w:name="_Toc473213585"/>
      <w:bookmarkStart w:id="399" w:name="_Toc473204875"/>
      <w:bookmarkStart w:id="400" w:name="_Toc473206972"/>
      <w:bookmarkStart w:id="401" w:name="_Toc473209389"/>
      <w:bookmarkStart w:id="402" w:name="_Toc473211077"/>
      <w:bookmarkStart w:id="403" w:name="_Toc473213594"/>
      <w:bookmarkStart w:id="404" w:name="_Toc473204891"/>
      <w:bookmarkStart w:id="405" w:name="_Toc473206988"/>
      <w:bookmarkStart w:id="406" w:name="_Toc473209405"/>
      <w:bookmarkStart w:id="407" w:name="_Toc473211093"/>
      <w:bookmarkStart w:id="408" w:name="_Toc473213610"/>
      <w:bookmarkStart w:id="409" w:name="_Toc473204900"/>
      <w:bookmarkStart w:id="410" w:name="_Toc473206997"/>
      <w:bookmarkStart w:id="411" w:name="_Toc473209414"/>
      <w:bookmarkStart w:id="412" w:name="_Toc473211102"/>
      <w:bookmarkStart w:id="413" w:name="_Toc473213619"/>
      <w:bookmarkStart w:id="414" w:name="_Toc473204910"/>
      <w:bookmarkStart w:id="415" w:name="_Toc473207007"/>
      <w:bookmarkStart w:id="416" w:name="_Toc473209424"/>
      <w:bookmarkStart w:id="417" w:name="_Toc473211112"/>
      <w:bookmarkStart w:id="418" w:name="_Toc473213629"/>
      <w:bookmarkStart w:id="419" w:name="_Toc473204922"/>
      <w:bookmarkStart w:id="420" w:name="_Toc473207019"/>
      <w:bookmarkStart w:id="421" w:name="_Toc473209436"/>
      <w:bookmarkStart w:id="422" w:name="_Toc473211124"/>
      <w:bookmarkStart w:id="423" w:name="_Toc473213641"/>
      <w:bookmarkStart w:id="424" w:name="_Toc473204939"/>
      <w:bookmarkStart w:id="425" w:name="_Toc473207036"/>
      <w:bookmarkStart w:id="426" w:name="_Toc473209453"/>
      <w:bookmarkStart w:id="427" w:name="_Toc473211141"/>
      <w:bookmarkStart w:id="428" w:name="_Toc473213658"/>
      <w:bookmarkStart w:id="429" w:name="_Toc473204948"/>
      <w:bookmarkStart w:id="430" w:name="_Toc473207045"/>
      <w:bookmarkStart w:id="431" w:name="_Toc473209462"/>
      <w:bookmarkStart w:id="432" w:name="_Toc473211150"/>
      <w:bookmarkStart w:id="433" w:name="_Toc473213667"/>
      <w:bookmarkStart w:id="434" w:name="_Toc473204957"/>
      <w:bookmarkStart w:id="435" w:name="_Toc473207054"/>
      <w:bookmarkStart w:id="436" w:name="_Toc473209471"/>
      <w:bookmarkStart w:id="437" w:name="_Toc473211159"/>
      <w:bookmarkStart w:id="438" w:name="_Toc473213676"/>
      <w:bookmarkStart w:id="439" w:name="_Toc472497674"/>
      <w:bookmarkStart w:id="440" w:name="_Toc472950035"/>
      <w:bookmarkStart w:id="441" w:name="_Toc472951231"/>
      <w:bookmarkStart w:id="442" w:name="_Toc473203821"/>
      <w:bookmarkStart w:id="443" w:name="_Toc473204966"/>
      <w:bookmarkStart w:id="444" w:name="_Toc473207063"/>
      <w:bookmarkStart w:id="445" w:name="_Toc473209480"/>
      <w:bookmarkStart w:id="446" w:name="_Toc473211168"/>
      <w:bookmarkStart w:id="447" w:name="_Toc473213685"/>
      <w:bookmarkStart w:id="448" w:name="_Toc473204974"/>
      <w:bookmarkStart w:id="449" w:name="_Toc473207071"/>
      <w:bookmarkStart w:id="450" w:name="_Toc473209488"/>
      <w:bookmarkStart w:id="451" w:name="_Toc473211176"/>
      <w:bookmarkStart w:id="452" w:name="_Toc473213693"/>
      <w:bookmarkStart w:id="453" w:name="_Toc473204975"/>
      <w:bookmarkStart w:id="454" w:name="_Toc473207072"/>
      <w:bookmarkStart w:id="455" w:name="_Toc473209489"/>
      <w:bookmarkStart w:id="456" w:name="_Toc473211177"/>
      <w:bookmarkStart w:id="457" w:name="_Toc473213694"/>
      <w:bookmarkStart w:id="458" w:name="_Toc473204976"/>
      <w:bookmarkStart w:id="459" w:name="_Toc473207073"/>
      <w:bookmarkStart w:id="460" w:name="_Toc473209490"/>
      <w:bookmarkStart w:id="461" w:name="_Toc473211178"/>
      <w:bookmarkStart w:id="462" w:name="_Toc473213695"/>
      <w:bookmarkStart w:id="463" w:name="_Toc473204978"/>
      <w:bookmarkStart w:id="464" w:name="_Toc473207075"/>
      <w:bookmarkStart w:id="465" w:name="_Toc473209492"/>
      <w:bookmarkStart w:id="466" w:name="_Toc473211180"/>
      <w:bookmarkStart w:id="467" w:name="_Toc473213697"/>
      <w:bookmarkStart w:id="468" w:name="_Toc473204979"/>
      <w:bookmarkStart w:id="469" w:name="_Toc473207076"/>
      <w:bookmarkStart w:id="470" w:name="_Toc473209493"/>
      <w:bookmarkStart w:id="471" w:name="_Toc473211181"/>
      <w:bookmarkStart w:id="472" w:name="_Toc473213698"/>
      <w:bookmarkStart w:id="473" w:name="_Toc473204980"/>
      <w:bookmarkStart w:id="474" w:name="_Toc473207077"/>
      <w:bookmarkStart w:id="475" w:name="_Toc473209494"/>
      <w:bookmarkStart w:id="476" w:name="_Toc473211182"/>
      <w:bookmarkStart w:id="477" w:name="_Toc473213699"/>
      <w:bookmarkStart w:id="478" w:name="_Toc473204982"/>
      <w:bookmarkStart w:id="479" w:name="_Toc473207079"/>
      <w:bookmarkStart w:id="480" w:name="_Toc473209496"/>
      <w:bookmarkStart w:id="481" w:name="_Toc473211184"/>
      <w:bookmarkStart w:id="482" w:name="_Toc473213701"/>
      <w:bookmarkStart w:id="483" w:name="_Toc473204983"/>
      <w:bookmarkStart w:id="484" w:name="_Toc473207080"/>
      <w:bookmarkStart w:id="485" w:name="_Toc473209497"/>
      <w:bookmarkStart w:id="486" w:name="_Toc473211185"/>
      <w:bookmarkStart w:id="487" w:name="_Toc473213702"/>
      <w:bookmarkStart w:id="488" w:name="_Toc473204984"/>
      <w:bookmarkStart w:id="489" w:name="_Toc473207081"/>
      <w:bookmarkStart w:id="490" w:name="_Toc473209498"/>
      <w:bookmarkStart w:id="491" w:name="_Toc473211186"/>
      <w:bookmarkStart w:id="492" w:name="_Toc473213703"/>
      <w:bookmarkStart w:id="493" w:name="_Toc473204985"/>
      <w:bookmarkStart w:id="494" w:name="_Toc473207082"/>
      <w:bookmarkStart w:id="495" w:name="_Toc473209499"/>
      <w:bookmarkStart w:id="496" w:name="_Toc473211187"/>
      <w:bookmarkStart w:id="497" w:name="_Toc473213704"/>
      <w:bookmarkStart w:id="498" w:name="_Toc473204986"/>
      <w:bookmarkStart w:id="499" w:name="_Toc473207083"/>
      <w:bookmarkStart w:id="500" w:name="_Toc473209500"/>
      <w:bookmarkStart w:id="501" w:name="_Toc473211188"/>
      <w:bookmarkStart w:id="502" w:name="_Toc473213705"/>
      <w:bookmarkStart w:id="503" w:name="_Toc473204987"/>
      <w:bookmarkStart w:id="504" w:name="_Toc473207084"/>
      <w:bookmarkStart w:id="505" w:name="_Toc473209501"/>
      <w:bookmarkStart w:id="506" w:name="_Toc473211189"/>
      <w:bookmarkStart w:id="507" w:name="_Toc473213706"/>
      <w:bookmarkStart w:id="508" w:name="_Toc473204989"/>
      <w:bookmarkStart w:id="509" w:name="_Toc473207086"/>
      <w:bookmarkStart w:id="510" w:name="_Toc473209503"/>
      <w:bookmarkStart w:id="511" w:name="_Toc473211191"/>
      <w:bookmarkStart w:id="512" w:name="_Toc473213708"/>
      <w:bookmarkStart w:id="513" w:name="_Toc473204990"/>
      <w:bookmarkStart w:id="514" w:name="_Toc473207087"/>
      <w:bookmarkStart w:id="515" w:name="_Toc473209504"/>
      <w:bookmarkStart w:id="516" w:name="_Toc473211192"/>
      <w:bookmarkStart w:id="517" w:name="_Toc473213709"/>
      <w:bookmarkStart w:id="518" w:name="_Toc473204991"/>
      <w:bookmarkStart w:id="519" w:name="_Toc473207088"/>
      <w:bookmarkStart w:id="520" w:name="_Toc473209505"/>
      <w:bookmarkStart w:id="521" w:name="_Toc473211193"/>
      <w:bookmarkStart w:id="522" w:name="_Toc473213710"/>
      <w:bookmarkStart w:id="523" w:name="_Toc473204993"/>
      <w:bookmarkStart w:id="524" w:name="_Toc473207090"/>
      <w:bookmarkStart w:id="525" w:name="_Toc473209507"/>
      <w:bookmarkStart w:id="526" w:name="_Toc473211195"/>
      <w:bookmarkStart w:id="527" w:name="_Toc473213712"/>
      <w:bookmarkStart w:id="528" w:name="_Toc473204996"/>
      <w:bookmarkStart w:id="529" w:name="_Toc473207093"/>
      <w:bookmarkStart w:id="530" w:name="_Toc473209510"/>
      <w:bookmarkStart w:id="531" w:name="_Toc473211198"/>
      <w:bookmarkStart w:id="532" w:name="_Toc473213715"/>
      <w:bookmarkStart w:id="533" w:name="_Toc473204998"/>
      <w:bookmarkStart w:id="534" w:name="_Toc473207095"/>
      <w:bookmarkStart w:id="535" w:name="_Toc473209512"/>
      <w:bookmarkStart w:id="536" w:name="_Toc473211200"/>
      <w:bookmarkStart w:id="537" w:name="_Toc473213717"/>
      <w:bookmarkStart w:id="538" w:name="_Toc473205000"/>
      <w:bookmarkStart w:id="539" w:name="_Toc473207097"/>
      <w:bookmarkStart w:id="540" w:name="_Toc473209514"/>
      <w:bookmarkStart w:id="541" w:name="_Toc473211202"/>
      <w:bookmarkStart w:id="542" w:name="_Toc473213719"/>
      <w:bookmarkStart w:id="543" w:name="_Toc472497683"/>
      <w:bookmarkStart w:id="544" w:name="_Toc473205001"/>
      <w:bookmarkStart w:id="545" w:name="_Toc473207098"/>
      <w:bookmarkStart w:id="546" w:name="_Toc473209515"/>
      <w:bookmarkStart w:id="547" w:name="_Toc473211203"/>
      <w:bookmarkStart w:id="548" w:name="_Toc473213720"/>
      <w:bookmarkStart w:id="549" w:name="_Toc472497684"/>
      <w:bookmarkStart w:id="550" w:name="_Toc473205002"/>
      <w:bookmarkStart w:id="551" w:name="_Toc473207099"/>
      <w:bookmarkStart w:id="552" w:name="_Toc473209516"/>
      <w:bookmarkStart w:id="553" w:name="_Toc473211204"/>
      <w:bookmarkStart w:id="554" w:name="_Toc473213721"/>
      <w:bookmarkStart w:id="555" w:name="_Toc472497687"/>
      <w:bookmarkStart w:id="556" w:name="_Toc473205005"/>
      <w:bookmarkStart w:id="557" w:name="_Toc473207102"/>
      <w:bookmarkStart w:id="558" w:name="_Toc473209519"/>
      <w:bookmarkStart w:id="559" w:name="_Toc473211207"/>
      <w:bookmarkStart w:id="560" w:name="_Toc473213724"/>
      <w:bookmarkStart w:id="561" w:name="_Toc472497688"/>
      <w:bookmarkStart w:id="562" w:name="_Toc473205006"/>
      <w:bookmarkStart w:id="563" w:name="_Toc473207103"/>
      <w:bookmarkStart w:id="564" w:name="_Toc473209520"/>
      <w:bookmarkStart w:id="565" w:name="_Toc473211208"/>
      <w:bookmarkStart w:id="566" w:name="_Toc473213725"/>
      <w:bookmarkStart w:id="567" w:name="_Toc472497689"/>
      <w:bookmarkStart w:id="568" w:name="_Toc473205007"/>
      <w:bookmarkStart w:id="569" w:name="_Toc473207104"/>
      <w:bookmarkStart w:id="570" w:name="_Toc473209521"/>
      <w:bookmarkStart w:id="571" w:name="_Toc473211209"/>
      <w:bookmarkStart w:id="572" w:name="_Toc473213726"/>
      <w:bookmarkStart w:id="573" w:name="_Toc472497690"/>
      <w:bookmarkStart w:id="574" w:name="_Toc473205008"/>
      <w:bookmarkStart w:id="575" w:name="_Toc473207105"/>
      <w:bookmarkStart w:id="576" w:name="_Toc473209522"/>
      <w:bookmarkStart w:id="577" w:name="_Toc473211210"/>
      <w:bookmarkStart w:id="578" w:name="_Toc473213727"/>
      <w:bookmarkStart w:id="579" w:name="_Toc472497693"/>
      <w:bookmarkStart w:id="580" w:name="_Toc473205011"/>
      <w:bookmarkStart w:id="581" w:name="_Toc473207108"/>
      <w:bookmarkStart w:id="582" w:name="_Toc473209525"/>
      <w:bookmarkStart w:id="583" w:name="_Toc473211213"/>
      <w:bookmarkStart w:id="584" w:name="_Toc473213730"/>
      <w:bookmarkStart w:id="585" w:name="_Toc473205013"/>
      <w:bookmarkStart w:id="586" w:name="_Toc473207110"/>
      <w:bookmarkStart w:id="587" w:name="_Toc473209527"/>
      <w:bookmarkStart w:id="588" w:name="_Toc473211215"/>
      <w:bookmarkStart w:id="589" w:name="_Toc473213732"/>
      <w:bookmarkStart w:id="590" w:name="_Toc473205021"/>
      <w:bookmarkStart w:id="591" w:name="_Toc473207118"/>
      <w:bookmarkStart w:id="592" w:name="_Toc473209535"/>
      <w:bookmarkStart w:id="593" w:name="_Toc473211223"/>
      <w:bookmarkStart w:id="594" w:name="_Toc473213740"/>
      <w:bookmarkStart w:id="595" w:name="_Toc473205041"/>
      <w:bookmarkStart w:id="596" w:name="_Toc473207138"/>
      <w:bookmarkStart w:id="597" w:name="_Toc473209555"/>
      <w:bookmarkStart w:id="598" w:name="_Toc473211243"/>
      <w:bookmarkStart w:id="599" w:name="_Toc473213760"/>
      <w:bookmarkStart w:id="600" w:name="_Toc473205056"/>
      <w:bookmarkStart w:id="601" w:name="_Toc473207153"/>
      <w:bookmarkStart w:id="602" w:name="_Toc473209570"/>
      <w:bookmarkStart w:id="603" w:name="_Toc473211258"/>
      <w:bookmarkStart w:id="604" w:name="_Toc473213775"/>
      <w:bookmarkStart w:id="605" w:name="_Toc473205074"/>
      <w:bookmarkStart w:id="606" w:name="_Toc473207171"/>
      <w:bookmarkStart w:id="607" w:name="_Toc473209588"/>
      <w:bookmarkStart w:id="608" w:name="_Toc473211276"/>
      <w:bookmarkStart w:id="609" w:name="_Toc473213793"/>
      <w:bookmarkStart w:id="610" w:name="_Toc473205095"/>
      <w:bookmarkStart w:id="611" w:name="_Toc473207192"/>
      <w:bookmarkStart w:id="612" w:name="_Toc473209609"/>
      <w:bookmarkStart w:id="613" w:name="_Toc473211297"/>
      <w:bookmarkStart w:id="614" w:name="_Toc473213814"/>
      <w:bookmarkStart w:id="615" w:name="_Toc473205113"/>
      <w:bookmarkStart w:id="616" w:name="_Toc473207210"/>
      <w:bookmarkStart w:id="617" w:name="_Toc473209627"/>
      <w:bookmarkStart w:id="618" w:name="_Toc473211315"/>
      <w:bookmarkStart w:id="619" w:name="_Toc473213832"/>
      <w:bookmarkStart w:id="620" w:name="_Toc473205135"/>
      <w:bookmarkStart w:id="621" w:name="_Toc473207232"/>
      <w:bookmarkStart w:id="622" w:name="_Toc473209649"/>
      <w:bookmarkStart w:id="623" w:name="_Toc473211337"/>
      <w:bookmarkStart w:id="624" w:name="_Toc473213854"/>
      <w:bookmarkStart w:id="625" w:name="_Toc473205148"/>
      <w:bookmarkStart w:id="626" w:name="_Toc473207245"/>
      <w:bookmarkStart w:id="627" w:name="_Toc473209662"/>
      <w:bookmarkStart w:id="628" w:name="_Toc473211350"/>
      <w:bookmarkStart w:id="629" w:name="_Toc473213867"/>
      <w:bookmarkStart w:id="630" w:name="_Toc473205157"/>
      <w:bookmarkStart w:id="631" w:name="_Toc473207254"/>
      <w:bookmarkStart w:id="632" w:name="_Toc473209671"/>
      <w:bookmarkStart w:id="633" w:name="_Toc473211359"/>
      <w:bookmarkStart w:id="634" w:name="_Toc473213876"/>
      <w:bookmarkStart w:id="635" w:name="_Toc472950045"/>
      <w:bookmarkStart w:id="636" w:name="_Toc472951241"/>
      <w:bookmarkStart w:id="637" w:name="_Toc473203831"/>
      <w:bookmarkStart w:id="638" w:name="_Toc473205175"/>
      <w:bookmarkStart w:id="639" w:name="_Toc473207272"/>
      <w:bookmarkStart w:id="640" w:name="_Toc473209689"/>
      <w:bookmarkStart w:id="641" w:name="_Toc473211377"/>
      <w:bookmarkStart w:id="642" w:name="_Toc473213894"/>
      <w:bookmarkStart w:id="643" w:name="_Toc472950052"/>
      <w:bookmarkStart w:id="644" w:name="_Toc472951248"/>
      <w:bookmarkStart w:id="645" w:name="_Toc473203838"/>
      <w:bookmarkStart w:id="646" w:name="_Toc473205182"/>
      <w:bookmarkStart w:id="647" w:name="_Toc473207279"/>
      <w:bookmarkStart w:id="648" w:name="_Toc473209696"/>
      <w:bookmarkStart w:id="649" w:name="_Toc473211384"/>
      <w:bookmarkStart w:id="650" w:name="_Toc473213901"/>
      <w:bookmarkStart w:id="651" w:name="_Toc473205192"/>
      <w:bookmarkStart w:id="652" w:name="_Toc473207289"/>
      <w:bookmarkStart w:id="653" w:name="_Toc473209706"/>
      <w:bookmarkStart w:id="654" w:name="_Toc473211394"/>
      <w:bookmarkStart w:id="655" w:name="_Toc473213911"/>
      <w:bookmarkStart w:id="656" w:name="_Toc473205200"/>
      <w:bookmarkStart w:id="657" w:name="_Toc473207297"/>
      <w:bookmarkStart w:id="658" w:name="_Toc473209714"/>
      <w:bookmarkStart w:id="659" w:name="_Toc473211402"/>
      <w:bookmarkStart w:id="660" w:name="_Toc473213919"/>
      <w:bookmarkStart w:id="661" w:name="_Toc473205209"/>
      <w:bookmarkStart w:id="662" w:name="_Toc473207306"/>
      <w:bookmarkStart w:id="663" w:name="_Toc473209723"/>
      <w:bookmarkStart w:id="664" w:name="_Toc473211411"/>
      <w:bookmarkStart w:id="665" w:name="_Toc473213928"/>
      <w:bookmarkStart w:id="666" w:name="_Toc473205218"/>
      <w:bookmarkStart w:id="667" w:name="_Toc473207315"/>
      <w:bookmarkStart w:id="668" w:name="_Toc473209732"/>
      <w:bookmarkStart w:id="669" w:name="_Toc473211420"/>
      <w:bookmarkStart w:id="670" w:name="_Toc473213937"/>
      <w:bookmarkStart w:id="671" w:name="_Toc473205229"/>
      <w:bookmarkStart w:id="672" w:name="_Toc473207326"/>
      <w:bookmarkStart w:id="673" w:name="_Toc473209743"/>
      <w:bookmarkStart w:id="674" w:name="_Toc473211431"/>
      <w:bookmarkStart w:id="675" w:name="_Toc473213948"/>
      <w:bookmarkStart w:id="676" w:name="_Toc472950063"/>
      <w:bookmarkStart w:id="677" w:name="_Toc472951259"/>
      <w:bookmarkStart w:id="678" w:name="_Toc473203849"/>
      <w:bookmarkStart w:id="679" w:name="_Toc473205241"/>
      <w:bookmarkStart w:id="680" w:name="_Toc473207338"/>
      <w:bookmarkStart w:id="681" w:name="_Toc473209755"/>
      <w:bookmarkStart w:id="682" w:name="_Toc473211443"/>
      <w:bookmarkStart w:id="683" w:name="_Toc473213960"/>
      <w:bookmarkStart w:id="684" w:name="_Toc473205242"/>
      <w:bookmarkStart w:id="685" w:name="_Toc473207339"/>
      <w:bookmarkStart w:id="686" w:name="_Toc473209756"/>
      <w:bookmarkStart w:id="687" w:name="_Toc473211444"/>
      <w:bookmarkStart w:id="688" w:name="_Toc473213961"/>
      <w:bookmarkStart w:id="689" w:name="_Toc473205250"/>
      <w:bookmarkStart w:id="690" w:name="_Toc473207347"/>
      <w:bookmarkStart w:id="691" w:name="_Toc473209764"/>
      <w:bookmarkStart w:id="692" w:name="_Toc473211452"/>
      <w:bookmarkStart w:id="693" w:name="_Toc473213969"/>
      <w:bookmarkStart w:id="694" w:name="_Toc473205261"/>
      <w:bookmarkStart w:id="695" w:name="_Toc473207358"/>
      <w:bookmarkStart w:id="696" w:name="_Toc473209775"/>
      <w:bookmarkStart w:id="697" w:name="_Toc473211463"/>
      <w:bookmarkStart w:id="698" w:name="_Toc473213980"/>
      <w:bookmarkStart w:id="699" w:name="_Toc473205270"/>
      <w:bookmarkStart w:id="700" w:name="_Toc473207367"/>
      <w:bookmarkStart w:id="701" w:name="_Toc473209784"/>
      <w:bookmarkStart w:id="702" w:name="_Toc473211472"/>
      <w:bookmarkStart w:id="703" w:name="_Toc473213989"/>
      <w:bookmarkStart w:id="704" w:name="_Toc473205281"/>
      <w:bookmarkStart w:id="705" w:name="_Toc473207378"/>
      <w:bookmarkStart w:id="706" w:name="_Toc473209795"/>
      <w:bookmarkStart w:id="707" w:name="_Toc473211483"/>
      <w:bookmarkStart w:id="708" w:name="_Toc473214000"/>
      <w:bookmarkStart w:id="709" w:name="_Toc473205293"/>
      <w:bookmarkStart w:id="710" w:name="_Toc473207390"/>
      <w:bookmarkStart w:id="711" w:name="_Toc473209807"/>
      <w:bookmarkStart w:id="712" w:name="_Toc473211495"/>
      <w:bookmarkStart w:id="713" w:name="_Toc473214012"/>
      <w:bookmarkStart w:id="714" w:name="_Toc473205301"/>
      <w:bookmarkStart w:id="715" w:name="_Toc473207398"/>
      <w:bookmarkStart w:id="716" w:name="_Toc473209815"/>
      <w:bookmarkStart w:id="717" w:name="_Toc473211503"/>
      <w:bookmarkStart w:id="718" w:name="_Toc473214020"/>
      <w:bookmarkStart w:id="719" w:name="_Toc473205309"/>
      <w:bookmarkStart w:id="720" w:name="_Toc473207406"/>
      <w:bookmarkStart w:id="721" w:name="_Toc473209823"/>
      <w:bookmarkStart w:id="722" w:name="_Toc473211511"/>
      <w:bookmarkStart w:id="723" w:name="_Toc473214028"/>
      <w:bookmarkStart w:id="724" w:name="_Toc473203851"/>
      <w:bookmarkStart w:id="725" w:name="_Toc473205333"/>
      <w:bookmarkStart w:id="726" w:name="_Toc473207430"/>
      <w:bookmarkStart w:id="727" w:name="_Toc473209847"/>
      <w:bookmarkStart w:id="728" w:name="_Toc473211535"/>
      <w:bookmarkStart w:id="729" w:name="_Toc473214052"/>
      <w:bookmarkStart w:id="730" w:name="_Toc472950065"/>
      <w:bookmarkStart w:id="731" w:name="_Toc472951261"/>
      <w:bookmarkStart w:id="732" w:name="_Toc473203852"/>
      <w:bookmarkStart w:id="733" w:name="_Toc473205334"/>
      <w:bookmarkStart w:id="734" w:name="_Toc473207431"/>
      <w:bookmarkStart w:id="735" w:name="_Toc473209848"/>
      <w:bookmarkStart w:id="736" w:name="_Toc473211536"/>
      <w:bookmarkStart w:id="737" w:name="_Toc473214053"/>
      <w:bookmarkStart w:id="738" w:name="_Toc472950066"/>
      <w:bookmarkStart w:id="739" w:name="_Toc472951262"/>
      <w:bookmarkStart w:id="740" w:name="_Toc473203853"/>
      <w:bookmarkStart w:id="741" w:name="_Toc473205335"/>
      <w:bookmarkStart w:id="742" w:name="_Toc473207432"/>
      <w:bookmarkStart w:id="743" w:name="_Toc473209849"/>
      <w:bookmarkStart w:id="744" w:name="_Toc473211537"/>
      <w:bookmarkStart w:id="745" w:name="_Toc473214054"/>
      <w:bookmarkStart w:id="746" w:name="_Toc472950068"/>
      <w:bookmarkStart w:id="747" w:name="_Toc472951264"/>
      <w:bookmarkStart w:id="748" w:name="_Toc473203855"/>
      <w:bookmarkStart w:id="749" w:name="_Toc473205337"/>
      <w:bookmarkStart w:id="750" w:name="_Toc473207434"/>
      <w:bookmarkStart w:id="751" w:name="_Toc473209851"/>
      <w:bookmarkStart w:id="752" w:name="_Toc473211539"/>
      <w:bookmarkStart w:id="753" w:name="_Toc473214056"/>
      <w:bookmarkStart w:id="754" w:name="_Toc473205338"/>
      <w:bookmarkStart w:id="755" w:name="_Toc473207435"/>
      <w:bookmarkStart w:id="756" w:name="_Toc473209852"/>
      <w:bookmarkStart w:id="757" w:name="_Toc473211540"/>
      <w:bookmarkStart w:id="758" w:name="_Toc473214057"/>
      <w:bookmarkStart w:id="759" w:name="_Toc473205346"/>
      <w:bookmarkStart w:id="760" w:name="_Toc473207443"/>
      <w:bookmarkStart w:id="761" w:name="_Toc473209860"/>
      <w:bookmarkStart w:id="762" w:name="_Toc473211548"/>
      <w:bookmarkStart w:id="763" w:name="_Toc473214065"/>
      <w:bookmarkStart w:id="764" w:name="_Toc473205360"/>
      <w:bookmarkStart w:id="765" w:name="_Toc473207457"/>
      <w:bookmarkStart w:id="766" w:name="_Toc473209874"/>
      <w:bookmarkStart w:id="767" w:name="_Toc473211562"/>
      <w:bookmarkStart w:id="768" w:name="_Toc473214079"/>
      <w:bookmarkStart w:id="769" w:name="_Toc473205368"/>
      <w:bookmarkStart w:id="770" w:name="_Toc473207465"/>
      <w:bookmarkStart w:id="771" w:name="_Toc473209882"/>
      <w:bookmarkStart w:id="772" w:name="_Toc473211570"/>
      <w:bookmarkStart w:id="773" w:name="_Toc473214087"/>
      <w:bookmarkStart w:id="774" w:name="_Toc473205377"/>
      <w:bookmarkStart w:id="775" w:name="_Toc473207474"/>
      <w:bookmarkStart w:id="776" w:name="_Toc473209891"/>
      <w:bookmarkStart w:id="777" w:name="_Toc473211579"/>
      <w:bookmarkStart w:id="778" w:name="_Toc473214096"/>
      <w:bookmarkStart w:id="779" w:name="_Toc473205386"/>
      <w:bookmarkStart w:id="780" w:name="_Toc473207483"/>
      <w:bookmarkStart w:id="781" w:name="_Toc473209900"/>
      <w:bookmarkStart w:id="782" w:name="_Toc473211588"/>
      <w:bookmarkStart w:id="783" w:name="_Toc473214105"/>
      <w:bookmarkStart w:id="784" w:name="_Toc473205399"/>
      <w:bookmarkStart w:id="785" w:name="_Toc473207496"/>
      <w:bookmarkStart w:id="786" w:name="_Toc473209913"/>
      <w:bookmarkStart w:id="787" w:name="_Toc473211601"/>
      <w:bookmarkStart w:id="788" w:name="_Toc473214118"/>
      <w:bookmarkStart w:id="789" w:name="_Toc473205408"/>
      <w:bookmarkStart w:id="790" w:name="_Toc473207505"/>
      <w:bookmarkStart w:id="791" w:name="_Toc473209922"/>
      <w:bookmarkStart w:id="792" w:name="_Toc473211610"/>
      <w:bookmarkStart w:id="793" w:name="_Toc473214127"/>
      <w:bookmarkStart w:id="794" w:name="_Toc473205417"/>
      <w:bookmarkStart w:id="795" w:name="_Toc473207514"/>
      <w:bookmarkStart w:id="796" w:name="_Toc473209931"/>
      <w:bookmarkStart w:id="797" w:name="_Toc473211619"/>
      <w:bookmarkStart w:id="798" w:name="_Toc473214136"/>
      <w:bookmarkStart w:id="799" w:name="_Toc473205426"/>
      <w:bookmarkStart w:id="800" w:name="_Toc473207523"/>
      <w:bookmarkStart w:id="801" w:name="_Toc473209940"/>
      <w:bookmarkStart w:id="802" w:name="_Toc473211628"/>
      <w:bookmarkStart w:id="803" w:name="_Toc473214145"/>
      <w:bookmarkStart w:id="804" w:name="_Toc473205435"/>
      <w:bookmarkStart w:id="805" w:name="_Toc473207532"/>
      <w:bookmarkStart w:id="806" w:name="_Toc473209949"/>
      <w:bookmarkStart w:id="807" w:name="_Toc473211637"/>
      <w:bookmarkStart w:id="808" w:name="_Toc473214154"/>
      <w:bookmarkStart w:id="809" w:name="_Toc473205444"/>
      <w:bookmarkStart w:id="810" w:name="_Toc473207541"/>
      <w:bookmarkStart w:id="811" w:name="_Toc473209958"/>
      <w:bookmarkStart w:id="812" w:name="_Toc473211646"/>
      <w:bookmarkStart w:id="813" w:name="_Toc473214163"/>
      <w:bookmarkStart w:id="814" w:name="_Toc472950070"/>
      <w:bookmarkStart w:id="815" w:name="_Toc472951266"/>
      <w:bookmarkStart w:id="816" w:name="_Toc473203857"/>
      <w:bookmarkStart w:id="817" w:name="_Toc473205453"/>
      <w:bookmarkStart w:id="818" w:name="_Toc473207550"/>
      <w:bookmarkStart w:id="819" w:name="_Toc473209967"/>
      <w:bookmarkStart w:id="820" w:name="_Toc473211655"/>
      <w:bookmarkStart w:id="821" w:name="_Toc473214172"/>
      <w:bookmarkStart w:id="822" w:name="_Toc472950079"/>
      <w:bookmarkStart w:id="823" w:name="_Toc472951275"/>
      <w:bookmarkStart w:id="824" w:name="_Toc473203866"/>
      <w:bookmarkStart w:id="825" w:name="_Toc473205462"/>
      <w:bookmarkStart w:id="826" w:name="_Toc473207559"/>
      <w:bookmarkStart w:id="827" w:name="_Toc473209976"/>
      <w:bookmarkStart w:id="828" w:name="_Toc473211664"/>
      <w:bookmarkStart w:id="829" w:name="_Toc473214181"/>
      <w:bookmarkStart w:id="830" w:name="_Toc472950088"/>
      <w:bookmarkStart w:id="831" w:name="_Toc472951284"/>
      <w:bookmarkStart w:id="832" w:name="_Toc473203875"/>
      <w:bookmarkStart w:id="833" w:name="_Toc473205471"/>
      <w:bookmarkStart w:id="834" w:name="_Toc473207568"/>
      <w:bookmarkStart w:id="835" w:name="_Toc473209985"/>
      <w:bookmarkStart w:id="836" w:name="_Toc473211673"/>
      <w:bookmarkStart w:id="837" w:name="_Toc473214190"/>
      <w:bookmarkStart w:id="838" w:name="_Toc472950097"/>
      <w:bookmarkStart w:id="839" w:name="_Toc472951293"/>
      <w:bookmarkStart w:id="840" w:name="_Toc473203884"/>
      <w:bookmarkStart w:id="841" w:name="_Toc473205480"/>
      <w:bookmarkStart w:id="842" w:name="_Toc473207577"/>
      <w:bookmarkStart w:id="843" w:name="_Toc473209994"/>
      <w:bookmarkStart w:id="844" w:name="_Toc473211682"/>
      <w:bookmarkStart w:id="845" w:name="_Toc473214199"/>
      <w:bookmarkStart w:id="846" w:name="_Toc472950106"/>
      <w:bookmarkStart w:id="847" w:name="_Toc472951302"/>
      <w:bookmarkStart w:id="848" w:name="_Toc473203893"/>
      <w:bookmarkStart w:id="849" w:name="_Toc473205489"/>
      <w:bookmarkStart w:id="850" w:name="_Toc473207586"/>
      <w:bookmarkStart w:id="851" w:name="_Toc473210003"/>
      <w:bookmarkStart w:id="852" w:name="_Toc473211691"/>
      <w:bookmarkStart w:id="853" w:name="_Toc473214208"/>
      <w:bookmarkStart w:id="854" w:name="_Toc472950115"/>
      <w:bookmarkStart w:id="855" w:name="_Toc472951311"/>
      <w:bookmarkStart w:id="856" w:name="_Toc473203902"/>
      <w:bookmarkStart w:id="857" w:name="_Toc473205498"/>
      <w:bookmarkStart w:id="858" w:name="_Toc473207595"/>
      <w:bookmarkStart w:id="859" w:name="_Toc473210012"/>
      <w:bookmarkStart w:id="860" w:name="_Toc473211700"/>
      <w:bookmarkStart w:id="861" w:name="_Toc473214217"/>
      <w:bookmarkStart w:id="862" w:name="_Toc472950116"/>
      <w:bookmarkStart w:id="863" w:name="_Toc472951312"/>
      <w:bookmarkStart w:id="864" w:name="_Toc473203903"/>
      <w:bookmarkStart w:id="865" w:name="_Toc473205499"/>
      <w:bookmarkStart w:id="866" w:name="_Toc473207596"/>
      <w:bookmarkStart w:id="867" w:name="_Toc473210013"/>
      <w:bookmarkStart w:id="868" w:name="_Toc473211701"/>
      <w:bookmarkStart w:id="869" w:name="_Toc473214218"/>
      <w:bookmarkStart w:id="870" w:name="_Toc472950124"/>
      <w:bookmarkStart w:id="871" w:name="_Toc472951320"/>
      <w:bookmarkStart w:id="872" w:name="_Toc473203911"/>
      <w:bookmarkStart w:id="873" w:name="_Toc473205507"/>
      <w:bookmarkStart w:id="874" w:name="_Toc473207604"/>
      <w:bookmarkStart w:id="875" w:name="_Toc473210021"/>
      <w:bookmarkStart w:id="876" w:name="_Toc473211709"/>
      <w:bookmarkStart w:id="877" w:name="_Toc473214226"/>
      <w:bookmarkStart w:id="878" w:name="_Toc472950132"/>
      <w:bookmarkStart w:id="879" w:name="_Toc472951328"/>
      <w:bookmarkStart w:id="880" w:name="_Toc473203919"/>
      <w:bookmarkStart w:id="881" w:name="_Toc473205515"/>
      <w:bookmarkStart w:id="882" w:name="_Toc473207612"/>
      <w:bookmarkStart w:id="883" w:name="_Toc473210029"/>
      <w:bookmarkStart w:id="884" w:name="_Toc473211717"/>
      <w:bookmarkStart w:id="885" w:name="_Toc473214234"/>
      <w:bookmarkStart w:id="886" w:name="_Toc220589029"/>
      <w:bookmarkStart w:id="887" w:name="_Toc454444186"/>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Pr="00F21948">
        <w:t>Krav til etablering, herunder etableringsgjennomføring</w:t>
      </w:r>
      <w:r w:rsidR="00195348">
        <w:t xml:space="preserve"> </w:t>
      </w:r>
      <w:r w:rsidRPr="00F21948">
        <w:t>og dokumentasjon</w:t>
      </w:r>
      <w:bookmarkEnd w:id="886"/>
    </w:p>
    <w:p w14:paraId="103F83F6" w14:textId="77777777" w:rsidR="00751636" w:rsidRPr="00300115" w:rsidRDefault="00751636" w:rsidP="00751636">
      <w:pPr>
        <w:pStyle w:val="Overskrift3"/>
        <w:rPr>
          <w:rFonts w:cs="Arial"/>
        </w:rPr>
      </w:pPr>
      <w:bookmarkStart w:id="888" w:name="_Toc485033683"/>
      <w:bookmarkStart w:id="889" w:name="_Toc220589030"/>
      <w:r w:rsidRPr="00300115">
        <w:rPr>
          <w:rFonts w:cs="Arial"/>
        </w:rPr>
        <w:t>Overordnede krav til etableringsfasen</w:t>
      </w:r>
      <w:bookmarkEnd w:id="888"/>
      <w:bookmarkEnd w:id="889"/>
    </w:p>
    <w:tbl>
      <w:tblPr>
        <w:tblW w:w="1406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4695"/>
        <w:gridCol w:w="709"/>
        <w:gridCol w:w="943"/>
        <w:gridCol w:w="7027"/>
      </w:tblGrid>
      <w:tr w:rsidR="005B14D9" w:rsidRPr="00F21948" w14:paraId="4BC4156D" w14:textId="77777777" w:rsidTr="2E0846DB">
        <w:trPr>
          <w:trHeight w:val="285"/>
          <w:tblHeader/>
        </w:trPr>
        <w:tc>
          <w:tcPr>
            <w:tcW w:w="692" w:type="dxa"/>
            <w:shd w:val="clear" w:color="auto" w:fill="B3B3B3"/>
          </w:tcPr>
          <w:p w14:paraId="6FB63BC5" w14:textId="77777777" w:rsidR="006405C2" w:rsidRPr="00F21948" w:rsidRDefault="006405C2" w:rsidP="00506667">
            <w:pPr>
              <w:spacing w:after="120"/>
              <w:jc w:val="center"/>
              <w:rPr>
                <w:rFonts w:cs="Arial"/>
                <w:b/>
              </w:rPr>
            </w:pPr>
            <w:r w:rsidRPr="00F21948">
              <w:rPr>
                <w:rFonts w:cs="Arial"/>
                <w:b/>
              </w:rPr>
              <w:t>NR</w:t>
            </w:r>
          </w:p>
        </w:tc>
        <w:tc>
          <w:tcPr>
            <w:tcW w:w="4695" w:type="dxa"/>
            <w:shd w:val="clear" w:color="auto" w:fill="B3B3B3"/>
          </w:tcPr>
          <w:p w14:paraId="3D1FF8BE" w14:textId="77777777" w:rsidR="006405C2" w:rsidRPr="00F21948" w:rsidRDefault="006405C2" w:rsidP="00506667">
            <w:pPr>
              <w:spacing w:after="120"/>
              <w:jc w:val="center"/>
              <w:rPr>
                <w:rFonts w:cs="Arial"/>
                <w:b/>
              </w:rPr>
            </w:pPr>
            <w:r w:rsidRPr="00F21948">
              <w:rPr>
                <w:rFonts w:cs="Arial"/>
                <w:b/>
              </w:rPr>
              <w:t>KRAVTEKST</w:t>
            </w:r>
          </w:p>
        </w:tc>
        <w:tc>
          <w:tcPr>
            <w:tcW w:w="709" w:type="dxa"/>
            <w:shd w:val="clear" w:color="auto" w:fill="B3B3B3"/>
          </w:tcPr>
          <w:p w14:paraId="0E965463" w14:textId="77777777" w:rsidR="006405C2" w:rsidRPr="00F21948" w:rsidRDefault="006405C2" w:rsidP="00506667">
            <w:pPr>
              <w:spacing w:after="120"/>
              <w:jc w:val="center"/>
              <w:rPr>
                <w:rFonts w:cs="Arial"/>
                <w:b/>
              </w:rPr>
            </w:pPr>
            <w:r w:rsidRPr="00F21948">
              <w:rPr>
                <w:rFonts w:cs="Arial"/>
                <w:b/>
              </w:rPr>
              <w:t>KAT</w:t>
            </w:r>
          </w:p>
        </w:tc>
        <w:tc>
          <w:tcPr>
            <w:tcW w:w="943" w:type="dxa"/>
            <w:shd w:val="clear" w:color="auto" w:fill="B3B3B3"/>
          </w:tcPr>
          <w:p w14:paraId="383018C1" w14:textId="77777777" w:rsidR="006405C2" w:rsidRPr="00F21948" w:rsidRDefault="006405C2" w:rsidP="00506667">
            <w:pPr>
              <w:spacing w:after="120"/>
              <w:jc w:val="center"/>
              <w:rPr>
                <w:rFonts w:cs="Arial"/>
                <w:b/>
              </w:rPr>
            </w:pPr>
            <w:r w:rsidRPr="00F21948">
              <w:rPr>
                <w:rFonts w:cs="Arial"/>
                <w:b/>
              </w:rPr>
              <w:t>SVAR</w:t>
            </w:r>
          </w:p>
        </w:tc>
        <w:tc>
          <w:tcPr>
            <w:tcW w:w="7027" w:type="dxa"/>
            <w:shd w:val="clear" w:color="auto" w:fill="B3B3B3"/>
          </w:tcPr>
          <w:p w14:paraId="3552FD16" w14:textId="77777777" w:rsidR="006405C2" w:rsidRPr="00F21948" w:rsidRDefault="006405C2" w:rsidP="00506667">
            <w:pPr>
              <w:spacing w:after="120"/>
              <w:jc w:val="center"/>
              <w:rPr>
                <w:rFonts w:cs="Arial"/>
                <w:b/>
              </w:rPr>
            </w:pPr>
            <w:r w:rsidRPr="00F21948">
              <w:rPr>
                <w:rFonts w:cs="Arial"/>
                <w:b/>
              </w:rPr>
              <w:t>FORKLARING</w:t>
            </w:r>
          </w:p>
        </w:tc>
      </w:tr>
      <w:tr w:rsidR="005B14D9" w:rsidRPr="00F21948" w14:paraId="26E5D241" w14:textId="77777777" w:rsidTr="2E0846DB">
        <w:trPr>
          <w:trHeight w:val="238"/>
        </w:trPr>
        <w:tc>
          <w:tcPr>
            <w:tcW w:w="692" w:type="dxa"/>
            <w:vAlign w:val="center"/>
          </w:tcPr>
          <w:p w14:paraId="6E297A22" w14:textId="77777777" w:rsidR="006405C2" w:rsidRPr="00F21948" w:rsidRDefault="006405C2" w:rsidP="00A76A2A">
            <w:pPr>
              <w:pStyle w:val="Listeavsnitt"/>
              <w:numPr>
                <w:ilvl w:val="0"/>
                <w:numId w:val="21"/>
              </w:numPr>
              <w:spacing w:after="120"/>
              <w:jc w:val="center"/>
              <w:rPr>
                <w:rFonts w:cs="Arial"/>
              </w:rPr>
            </w:pPr>
          </w:p>
        </w:tc>
        <w:tc>
          <w:tcPr>
            <w:tcW w:w="4695" w:type="dxa"/>
          </w:tcPr>
          <w:p w14:paraId="67D660BC" w14:textId="3B098047" w:rsidR="006405C2" w:rsidRPr="00904D8D" w:rsidRDefault="006405C2" w:rsidP="00311446">
            <w:pPr>
              <w:rPr>
                <w:b/>
              </w:rPr>
            </w:pPr>
            <w:r w:rsidRPr="00904D8D">
              <w:rPr>
                <w:b/>
              </w:rPr>
              <w:t>Nyutvikling</w:t>
            </w:r>
          </w:p>
          <w:p w14:paraId="02292A73" w14:textId="0A5E89BA" w:rsidR="006405C2" w:rsidRDefault="006405C2" w:rsidP="00311446">
            <w:pPr>
              <w:rPr>
                <w:szCs w:val="22"/>
              </w:rPr>
            </w:pPr>
            <w:r>
              <w:t>Ved eventuell nyutvikling, redegjør for fremdriftsplan og utviklings-/testløp for kvalitetssikring.</w:t>
            </w:r>
          </w:p>
          <w:p w14:paraId="004E3707" w14:textId="77777777" w:rsidR="006405C2" w:rsidRDefault="006405C2" w:rsidP="00311446"/>
          <w:p w14:paraId="53A1B254" w14:textId="3D1962A8" w:rsidR="006405C2" w:rsidRDefault="006405C2" w:rsidP="00311446">
            <w:r>
              <w:t>Dersom det utvikles noe på vegne av kunden skal det vedlikeholdes gjennom hele kontraktsperiode.</w:t>
            </w:r>
          </w:p>
          <w:p w14:paraId="483F4A2F" w14:textId="77777777" w:rsidR="006405C2" w:rsidRPr="002B35CB" w:rsidRDefault="006405C2" w:rsidP="00A76A2A">
            <w:pPr>
              <w:spacing w:after="120"/>
              <w:rPr>
                <w:rFonts w:cs="Arial"/>
                <w:b/>
              </w:rPr>
            </w:pPr>
          </w:p>
        </w:tc>
        <w:tc>
          <w:tcPr>
            <w:tcW w:w="709" w:type="dxa"/>
            <w:vAlign w:val="center"/>
          </w:tcPr>
          <w:p w14:paraId="3F0DD334" w14:textId="30F4F474" w:rsidR="006405C2" w:rsidRPr="00F21948" w:rsidRDefault="006405C2" w:rsidP="00A76A2A">
            <w:pPr>
              <w:spacing w:after="120"/>
              <w:jc w:val="center"/>
              <w:rPr>
                <w:rFonts w:cs="Arial"/>
              </w:rPr>
            </w:pPr>
            <w:r>
              <w:rPr>
                <w:rFonts w:cs="Arial"/>
              </w:rPr>
              <w:t>MF</w:t>
            </w:r>
          </w:p>
        </w:tc>
        <w:tc>
          <w:tcPr>
            <w:tcW w:w="943" w:type="dxa"/>
            <w:shd w:val="clear" w:color="auto" w:fill="FFFFFF" w:themeFill="background1"/>
            <w:vAlign w:val="center"/>
          </w:tcPr>
          <w:p w14:paraId="106C3B79" w14:textId="384ADB81" w:rsidR="006405C2" w:rsidRPr="00F21948" w:rsidRDefault="006405C2" w:rsidP="00A76A2A">
            <w:pPr>
              <w:spacing w:after="120"/>
              <w:jc w:val="center"/>
              <w:rPr>
                <w:rFonts w:cs="Arial"/>
              </w:rPr>
            </w:pPr>
          </w:p>
        </w:tc>
        <w:tc>
          <w:tcPr>
            <w:tcW w:w="7027" w:type="dxa"/>
          </w:tcPr>
          <w:p w14:paraId="5C9A4F6C" w14:textId="240F97FA" w:rsidR="006405C2" w:rsidRPr="00F21948" w:rsidRDefault="006405C2" w:rsidP="00A76A2A">
            <w:pPr>
              <w:spacing w:after="120"/>
              <w:rPr>
                <w:rFonts w:cs="Arial"/>
              </w:rPr>
            </w:pPr>
          </w:p>
        </w:tc>
      </w:tr>
      <w:tr w:rsidR="005B14D9" w:rsidRPr="00F21948" w:rsidDel="00B25409" w14:paraId="33C1E678" w14:textId="77777777" w:rsidTr="2E0846DB">
        <w:trPr>
          <w:trHeight w:val="238"/>
        </w:trPr>
        <w:tc>
          <w:tcPr>
            <w:tcW w:w="692" w:type="dxa"/>
            <w:vAlign w:val="center"/>
          </w:tcPr>
          <w:p w14:paraId="270DD40A" w14:textId="77777777" w:rsidR="006405C2" w:rsidRPr="00F21948" w:rsidDel="00B25409" w:rsidRDefault="006405C2" w:rsidP="00A76A2A">
            <w:pPr>
              <w:pStyle w:val="Listeavsnitt"/>
              <w:numPr>
                <w:ilvl w:val="0"/>
                <w:numId w:val="21"/>
              </w:numPr>
              <w:spacing w:after="120"/>
              <w:jc w:val="center"/>
              <w:rPr>
                <w:rFonts w:cs="Arial"/>
              </w:rPr>
            </w:pPr>
          </w:p>
        </w:tc>
        <w:tc>
          <w:tcPr>
            <w:tcW w:w="4695" w:type="dxa"/>
          </w:tcPr>
          <w:p w14:paraId="4CA6E118" w14:textId="08A6782A" w:rsidR="006405C2" w:rsidRDefault="006405C2" w:rsidP="00A76A2A">
            <w:pPr>
              <w:spacing w:after="120"/>
              <w:rPr>
                <w:rFonts w:cs="Arial"/>
                <w:b/>
              </w:rPr>
            </w:pPr>
            <w:r>
              <w:rPr>
                <w:rFonts w:cs="Arial"/>
                <w:b/>
              </w:rPr>
              <w:t>Testplan og test før produksjon</w:t>
            </w:r>
          </w:p>
          <w:p w14:paraId="3501A515" w14:textId="749538ED" w:rsidR="006405C2" w:rsidRDefault="006405C2" w:rsidP="00A76A2A">
            <w:pPr>
              <w:spacing w:after="120"/>
              <w:rPr>
                <w:rFonts w:cs="Arial"/>
              </w:rPr>
            </w:pPr>
            <w:r>
              <w:rPr>
                <w:rFonts w:cs="Arial"/>
              </w:rPr>
              <w:t xml:space="preserve">Det skal utarbeides en testplan i </w:t>
            </w:r>
            <w:r w:rsidR="006275BD" w:rsidRPr="00272352">
              <w:t>etableringsfasen</w:t>
            </w:r>
            <w:r w:rsidR="006275BD">
              <w:rPr>
                <w:rFonts w:cs="Arial"/>
              </w:rPr>
              <w:t xml:space="preserve"> </w:t>
            </w:r>
            <w:r>
              <w:rPr>
                <w:rFonts w:cs="Arial"/>
              </w:rPr>
              <w:t>som inkluderer integrasjon og ende-til-ende mot bank.</w:t>
            </w:r>
            <w:r w:rsidR="00F92336">
              <w:rPr>
                <w:rFonts w:cs="Arial"/>
              </w:rPr>
              <w:t xml:space="preserve"> </w:t>
            </w:r>
          </w:p>
          <w:p w14:paraId="588C46B1" w14:textId="6C4BCA2B" w:rsidR="006405C2" w:rsidRPr="002B35CB" w:rsidRDefault="006405C2">
            <w:pPr>
              <w:spacing w:after="120"/>
              <w:rPr>
                <w:rFonts w:cs="Arial"/>
                <w:b/>
              </w:rPr>
            </w:pPr>
            <w:r>
              <w:rPr>
                <w:rFonts w:cs="Arial"/>
              </w:rPr>
              <w:t xml:space="preserve">Leverandør må </w:t>
            </w:r>
            <w:proofErr w:type="gramStart"/>
            <w:r>
              <w:rPr>
                <w:rFonts w:cs="Arial"/>
              </w:rPr>
              <w:t>påregnes</w:t>
            </w:r>
            <w:proofErr w:type="gramEnd"/>
            <w:r>
              <w:rPr>
                <w:rFonts w:cs="Arial"/>
              </w:rPr>
              <w:t xml:space="preserve"> å være tilgjengelig i testperiodene slik at testene kan gjennomføres på en smidig måte. </w:t>
            </w:r>
          </w:p>
        </w:tc>
        <w:tc>
          <w:tcPr>
            <w:tcW w:w="709" w:type="dxa"/>
            <w:vAlign w:val="center"/>
          </w:tcPr>
          <w:p w14:paraId="1880E3F2" w14:textId="4F1D3A43" w:rsidR="006405C2" w:rsidRDefault="006405C2" w:rsidP="00A76A2A">
            <w:pPr>
              <w:spacing w:after="120"/>
              <w:jc w:val="center"/>
              <w:rPr>
                <w:rFonts w:cs="Arial"/>
              </w:rPr>
            </w:pPr>
            <w:r>
              <w:rPr>
                <w:rFonts w:cs="Arial"/>
              </w:rPr>
              <w:t>M</w:t>
            </w:r>
          </w:p>
        </w:tc>
        <w:tc>
          <w:tcPr>
            <w:tcW w:w="943" w:type="dxa"/>
            <w:shd w:val="clear" w:color="auto" w:fill="FFFFFF" w:themeFill="background1"/>
            <w:vAlign w:val="center"/>
          </w:tcPr>
          <w:p w14:paraId="23B5871E" w14:textId="150D9F1C" w:rsidR="006405C2" w:rsidRPr="00F21948" w:rsidDel="00B25409" w:rsidRDefault="006405C2" w:rsidP="00A76A2A">
            <w:pPr>
              <w:spacing w:after="120"/>
              <w:jc w:val="center"/>
              <w:rPr>
                <w:rFonts w:cs="Arial"/>
              </w:rPr>
            </w:pPr>
          </w:p>
        </w:tc>
        <w:tc>
          <w:tcPr>
            <w:tcW w:w="7027" w:type="dxa"/>
            <w:shd w:val="clear" w:color="auto" w:fill="A6A6A6" w:themeFill="background1" w:themeFillShade="A6"/>
          </w:tcPr>
          <w:p w14:paraId="49288D4F" w14:textId="77777777" w:rsidR="006405C2" w:rsidRPr="00F21948" w:rsidDel="00B25409" w:rsidRDefault="006405C2" w:rsidP="00A76A2A">
            <w:pPr>
              <w:spacing w:after="120"/>
              <w:rPr>
                <w:rFonts w:cs="Arial"/>
              </w:rPr>
            </w:pPr>
          </w:p>
        </w:tc>
      </w:tr>
    </w:tbl>
    <w:p w14:paraId="23B67BFC" w14:textId="4D02A94E" w:rsidR="2E0846DB" w:rsidRDefault="2E0846DB"/>
    <w:p w14:paraId="742D153B" w14:textId="77777777" w:rsidR="00751636" w:rsidRPr="00300115" w:rsidRDefault="00751636" w:rsidP="00751636">
      <w:pPr>
        <w:rPr>
          <w:rFonts w:cs="Arial"/>
        </w:rPr>
      </w:pPr>
    </w:p>
    <w:p w14:paraId="00946622" w14:textId="77777777" w:rsidR="00751636" w:rsidRPr="00300115" w:rsidRDefault="00751636" w:rsidP="00751636">
      <w:pPr>
        <w:pStyle w:val="Overskrift3"/>
        <w:rPr>
          <w:rFonts w:cs="Arial"/>
        </w:rPr>
      </w:pPr>
      <w:bookmarkStart w:id="890" w:name="_Toc220589031"/>
      <w:r w:rsidRPr="00300115">
        <w:rPr>
          <w:rFonts w:cs="Arial"/>
        </w:rPr>
        <w:lastRenderedPageBreak/>
        <w:t>Krav til dokumentasjon</w:t>
      </w:r>
      <w:bookmarkEnd w:id="890"/>
    </w:p>
    <w:tbl>
      <w:tblPr>
        <w:tblW w:w="140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4695"/>
        <w:gridCol w:w="709"/>
        <w:gridCol w:w="935"/>
        <w:gridCol w:w="7018"/>
      </w:tblGrid>
      <w:tr w:rsidR="005B14D9" w:rsidRPr="00F21948" w14:paraId="2DD93F3A" w14:textId="77777777" w:rsidTr="009A38C6">
        <w:trPr>
          <w:trHeight w:val="247"/>
          <w:tblHeader/>
        </w:trPr>
        <w:tc>
          <w:tcPr>
            <w:tcW w:w="692" w:type="dxa"/>
            <w:shd w:val="clear" w:color="auto" w:fill="B3B3B3"/>
          </w:tcPr>
          <w:p w14:paraId="581ED6D4" w14:textId="77777777" w:rsidR="005F49FA" w:rsidRPr="00F21948" w:rsidRDefault="005F49FA" w:rsidP="00506667">
            <w:pPr>
              <w:spacing w:after="120"/>
              <w:jc w:val="center"/>
              <w:rPr>
                <w:rFonts w:cs="Arial"/>
                <w:b/>
              </w:rPr>
            </w:pPr>
            <w:r w:rsidRPr="00F21948">
              <w:rPr>
                <w:rFonts w:cs="Arial"/>
                <w:b/>
              </w:rPr>
              <w:t>NR</w:t>
            </w:r>
          </w:p>
        </w:tc>
        <w:tc>
          <w:tcPr>
            <w:tcW w:w="4695" w:type="dxa"/>
            <w:shd w:val="clear" w:color="auto" w:fill="B3B3B3"/>
          </w:tcPr>
          <w:p w14:paraId="322470DD" w14:textId="77777777" w:rsidR="005F49FA" w:rsidRPr="00F21948" w:rsidRDefault="005F49FA" w:rsidP="00506667">
            <w:pPr>
              <w:spacing w:after="120"/>
              <w:jc w:val="center"/>
              <w:rPr>
                <w:rFonts w:cs="Arial"/>
                <w:b/>
              </w:rPr>
            </w:pPr>
            <w:r w:rsidRPr="00F21948">
              <w:rPr>
                <w:rFonts w:cs="Arial"/>
                <w:b/>
              </w:rPr>
              <w:t>KRAVTEKST</w:t>
            </w:r>
          </w:p>
        </w:tc>
        <w:tc>
          <w:tcPr>
            <w:tcW w:w="709" w:type="dxa"/>
            <w:shd w:val="clear" w:color="auto" w:fill="B3B3B3"/>
          </w:tcPr>
          <w:p w14:paraId="3B0A982A" w14:textId="77777777" w:rsidR="005F49FA" w:rsidRPr="00F21948" w:rsidRDefault="005F49FA" w:rsidP="00506667">
            <w:pPr>
              <w:spacing w:after="120"/>
              <w:jc w:val="center"/>
              <w:rPr>
                <w:rFonts w:cs="Arial"/>
                <w:b/>
              </w:rPr>
            </w:pPr>
            <w:r w:rsidRPr="00F21948">
              <w:rPr>
                <w:rFonts w:cs="Arial"/>
                <w:b/>
              </w:rPr>
              <w:t>KAT</w:t>
            </w:r>
          </w:p>
        </w:tc>
        <w:tc>
          <w:tcPr>
            <w:tcW w:w="935" w:type="dxa"/>
            <w:shd w:val="clear" w:color="auto" w:fill="B3B3B3"/>
          </w:tcPr>
          <w:p w14:paraId="207C60D8" w14:textId="77777777" w:rsidR="005F49FA" w:rsidRPr="00F21948" w:rsidRDefault="005F49FA" w:rsidP="00506667">
            <w:pPr>
              <w:spacing w:after="120"/>
              <w:jc w:val="center"/>
              <w:rPr>
                <w:rFonts w:cs="Arial"/>
                <w:b/>
              </w:rPr>
            </w:pPr>
            <w:r w:rsidRPr="00F21948">
              <w:rPr>
                <w:rFonts w:cs="Arial"/>
                <w:b/>
              </w:rPr>
              <w:t>SVAR</w:t>
            </w:r>
          </w:p>
        </w:tc>
        <w:tc>
          <w:tcPr>
            <w:tcW w:w="7018" w:type="dxa"/>
            <w:shd w:val="clear" w:color="auto" w:fill="B3B3B3"/>
          </w:tcPr>
          <w:p w14:paraId="249CC90A" w14:textId="77777777" w:rsidR="005F49FA" w:rsidRPr="00F21948" w:rsidRDefault="005F49FA" w:rsidP="00506667">
            <w:pPr>
              <w:spacing w:after="120"/>
              <w:jc w:val="center"/>
              <w:rPr>
                <w:rFonts w:cs="Arial"/>
                <w:b/>
              </w:rPr>
            </w:pPr>
            <w:r w:rsidRPr="00F21948">
              <w:rPr>
                <w:rFonts w:cs="Arial"/>
                <w:b/>
              </w:rPr>
              <w:t>FORKLARING</w:t>
            </w:r>
          </w:p>
        </w:tc>
      </w:tr>
      <w:tr w:rsidR="005B14D9" w:rsidRPr="00F21948" w14:paraId="37E87A06" w14:textId="77777777" w:rsidTr="009A38C6">
        <w:trPr>
          <w:trHeight w:val="243"/>
        </w:trPr>
        <w:tc>
          <w:tcPr>
            <w:tcW w:w="692" w:type="dxa"/>
            <w:vAlign w:val="center"/>
          </w:tcPr>
          <w:p w14:paraId="27AF2C4D" w14:textId="77777777" w:rsidR="005F49FA" w:rsidRPr="00940804" w:rsidRDefault="005F49FA" w:rsidP="00506667">
            <w:pPr>
              <w:pStyle w:val="Listeavsnitt"/>
              <w:numPr>
                <w:ilvl w:val="0"/>
                <w:numId w:val="8"/>
              </w:numPr>
              <w:spacing w:after="120"/>
              <w:rPr>
                <w:rFonts w:cs="Arial"/>
              </w:rPr>
            </w:pPr>
          </w:p>
        </w:tc>
        <w:tc>
          <w:tcPr>
            <w:tcW w:w="4695" w:type="dxa"/>
          </w:tcPr>
          <w:p w14:paraId="3502EC32" w14:textId="77777777" w:rsidR="005F49FA" w:rsidRPr="002B35CB" w:rsidRDefault="005F49FA" w:rsidP="00940804">
            <w:pPr>
              <w:spacing w:after="120"/>
              <w:rPr>
                <w:rFonts w:cs="Arial"/>
                <w:b/>
              </w:rPr>
            </w:pPr>
            <w:r>
              <w:rPr>
                <w:rFonts w:cs="Arial"/>
                <w:b/>
              </w:rPr>
              <w:t>Tjenestespesifikasjon</w:t>
            </w:r>
          </w:p>
          <w:p w14:paraId="4C2BFDC0" w14:textId="34F2758C" w:rsidR="005F49FA" w:rsidRDefault="005F49FA" w:rsidP="00940804">
            <w:pPr>
              <w:spacing w:after="120"/>
              <w:rPr>
                <w:rFonts w:cs="Arial"/>
              </w:rPr>
            </w:pPr>
            <w:r>
              <w:rPr>
                <w:rFonts w:cs="Arial"/>
              </w:rPr>
              <w:t>Leverandøren skal i etableringsprosjektet utarbeide en tjenestespesifikasjon. Tjenestespesifikasjon skal detaljere alle relevante forhold ved Tjenesten, inkludert funksjonelle forhold.</w:t>
            </w:r>
          </w:p>
          <w:p w14:paraId="77F45B65" w14:textId="77777777" w:rsidR="005F49FA" w:rsidRDefault="005F49FA" w:rsidP="00940804">
            <w:pPr>
              <w:pStyle w:val="Listeavsnitt"/>
              <w:numPr>
                <w:ilvl w:val="0"/>
                <w:numId w:val="113"/>
              </w:numPr>
              <w:spacing w:after="120"/>
              <w:contextualSpacing w:val="0"/>
              <w:rPr>
                <w:rFonts w:cs="Arial"/>
              </w:rPr>
            </w:pPr>
            <w:r>
              <w:rPr>
                <w:rFonts w:cs="Arial"/>
              </w:rPr>
              <w:t>lagringstid for Produksjonsdata og data om Ekstern kunde,</w:t>
            </w:r>
          </w:p>
          <w:p w14:paraId="1BE596DF" w14:textId="77777777" w:rsidR="005F49FA" w:rsidRDefault="005F49FA" w:rsidP="00940804">
            <w:pPr>
              <w:pStyle w:val="Listeavsnitt"/>
              <w:numPr>
                <w:ilvl w:val="0"/>
                <w:numId w:val="113"/>
              </w:numPr>
              <w:spacing w:after="120"/>
              <w:contextualSpacing w:val="0"/>
              <w:rPr>
                <w:rFonts w:cs="Arial"/>
              </w:rPr>
            </w:pPr>
            <w:r>
              <w:rPr>
                <w:rFonts w:cs="Arial"/>
              </w:rPr>
              <w:t>tilgangskontroll,</w:t>
            </w:r>
          </w:p>
          <w:p w14:paraId="249A35FB" w14:textId="206F9C5C" w:rsidR="005F49FA" w:rsidRPr="00B6697F" w:rsidRDefault="005F49FA" w:rsidP="00D6153E">
            <w:pPr>
              <w:pStyle w:val="Listeavsnitt"/>
              <w:numPr>
                <w:ilvl w:val="0"/>
                <w:numId w:val="113"/>
              </w:numPr>
              <w:spacing w:after="120"/>
              <w:rPr>
                <w:rFonts w:cs="Arial"/>
              </w:rPr>
            </w:pPr>
            <w:r w:rsidRPr="00CD6CE1">
              <w:rPr>
                <w:rFonts w:cs="Arial"/>
              </w:rPr>
              <w:t>eventuelle spesialtilpasninger til Kunden eller funksjonelle utvidelser som er tatt i bruk</w:t>
            </w:r>
          </w:p>
          <w:p w14:paraId="06435C25" w14:textId="534832B1" w:rsidR="005F49FA" w:rsidRPr="00F21948" w:rsidRDefault="005F49FA" w:rsidP="00CD6CE1">
            <w:pPr>
              <w:spacing w:after="120"/>
              <w:rPr>
                <w:rFonts w:cs="Arial"/>
                <w:b/>
              </w:rPr>
            </w:pPr>
            <w:r>
              <w:rPr>
                <w:rFonts w:cs="Arial"/>
              </w:rPr>
              <w:t>Tjenestespesifikasjonen skal etableres i etableringsprosjektets tidsplan og skal oppdateres ved endringer i Tjenesten.</w:t>
            </w:r>
          </w:p>
        </w:tc>
        <w:tc>
          <w:tcPr>
            <w:tcW w:w="709" w:type="dxa"/>
            <w:vAlign w:val="center"/>
          </w:tcPr>
          <w:p w14:paraId="6132A692" w14:textId="32AAC4B5" w:rsidR="005F49FA" w:rsidRPr="00F21948" w:rsidRDefault="005F49FA" w:rsidP="00506667">
            <w:pPr>
              <w:spacing w:after="120"/>
              <w:jc w:val="center"/>
              <w:rPr>
                <w:rFonts w:cs="Arial"/>
              </w:rPr>
            </w:pPr>
            <w:r>
              <w:rPr>
                <w:rFonts w:cs="Arial"/>
              </w:rPr>
              <w:t>M</w:t>
            </w:r>
          </w:p>
        </w:tc>
        <w:tc>
          <w:tcPr>
            <w:tcW w:w="935" w:type="dxa"/>
            <w:vAlign w:val="center"/>
          </w:tcPr>
          <w:p w14:paraId="6F2D128B" w14:textId="409CEB68" w:rsidR="005F49FA" w:rsidRPr="00F21948" w:rsidRDefault="005F49FA" w:rsidP="00506667">
            <w:pPr>
              <w:spacing w:after="120"/>
              <w:jc w:val="center"/>
              <w:rPr>
                <w:rFonts w:cs="Arial"/>
              </w:rPr>
            </w:pPr>
          </w:p>
        </w:tc>
        <w:tc>
          <w:tcPr>
            <w:tcW w:w="7018" w:type="dxa"/>
            <w:shd w:val="clear" w:color="auto" w:fill="A6A6A6" w:themeFill="background1" w:themeFillShade="A6"/>
          </w:tcPr>
          <w:p w14:paraId="7618FE80" w14:textId="77777777" w:rsidR="005F49FA" w:rsidRPr="00F21948" w:rsidRDefault="005F49FA" w:rsidP="006405C2">
            <w:pPr>
              <w:spacing w:after="120"/>
              <w:rPr>
                <w:rFonts w:cs="Arial"/>
              </w:rPr>
            </w:pPr>
          </w:p>
        </w:tc>
      </w:tr>
      <w:tr w:rsidR="005B14D9" w:rsidRPr="00F21948" w14:paraId="756C4C39" w14:textId="77777777" w:rsidTr="009A38C6">
        <w:trPr>
          <w:trHeight w:val="243"/>
        </w:trPr>
        <w:tc>
          <w:tcPr>
            <w:tcW w:w="692" w:type="dxa"/>
            <w:vAlign w:val="center"/>
          </w:tcPr>
          <w:p w14:paraId="025B6F90" w14:textId="77777777" w:rsidR="005F49FA" w:rsidRPr="00940804" w:rsidRDefault="005F49FA" w:rsidP="00506667">
            <w:pPr>
              <w:pStyle w:val="Listeavsnitt"/>
              <w:numPr>
                <w:ilvl w:val="0"/>
                <w:numId w:val="8"/>
              </w:numPr>
              <w:spacing w:after="120"/>
              <w:rPr>
                <w:rFonts w:cs="Arial"/>
              </w:rPr>
            </w:pPr>
          </w:p>
        </w:tc>
        <w:tc>
          <w:tcPr>
            <w:tcW w:w="4695" w:type="dxa"/>
          </w:tcPr>
          <w:p w14:paraId="08D3927A" w14:textId="77777777" w:rsidR="005F49FA" w:rsidRPr="00F21948" w:rsidRDefault="005F49FA" w:rsidP="00506667">
            <w:pPr>
              <w:spacing w:after="120"/>
              <w:rPr>
                <w:rFonts w:cs="Arial"/>
              </w:rPr>
            </w:pPr>
            <w:r w:rsidRPr="00F21948">
              <w:rPr>
                <w:rFonts w:cs="Arial"/>
                <w:b/>
              </w:rPr>
              <w:t>Servicehåndbok</w:t>
            </w:r>
          </w:p>
          <w:p w14:paraId="37A6F76A" w14:textId="1E97F0C8" w:rsidR="005F49FA" w:rsidRPr="00F21948" w:rsidRDefault="005F49FA" w:rsidP="00506667">
            <w:pPr>
              <w:spacing w:after="120"/>
              <w:rPr>
                <w:rFonts w:cs="Arial"/>
              </w:rPr>
            </w:pPr>
            <w:r w:rsidRPr="00F21948">
              <w:rPr>
                <w:rFonts w:cs="Arial"/>
              </w:rPr>
              <w:t>Leverandøren skal før testinitieringsdag ha utarbeidet og oversendt Kunden en administrativ håndbok (heretter ser</w:t>
            </w:r>
            <w:r w:rsidRPr="00940804">
              <w:rPr>
                <w:rFonts w:cs="Arial"/>
              </w:rPr>
              <w:t>vicehåndbok).</w:t>
            </w:r>
            <w:r w:rsidRPr="00F21948">
              <w:rPr>
                <w:rFonts w:cs="Arial"/>
              </w:rPr>
              <w:t xml:space="preserve"> </w:t>
            </w:r>
          </w:p>
          <w:p w14:paraId="1B6E649C" w14:textId="7C1DD1B2" w:rsidR="005F49FA" w:rsidRPr="00F21948" w:rsidRDefault="005F49FA" w:rsidP="00506667">
            <w:pPr>
              <w:spacing w:after="120"/>
              <w:rPr>
                <w:rFonts w:cs="Arial"/>
              </w:rPr>
            </w:pPr>
            <w:r w:rsidRPr="00F21948">
              <w:rPr>
                <w:rFonts w:cs="Arial"/>
              </w:rPr>
              <w:t xml:space="preserve">Servicehåndboken skal i det vesentlige bestå av utdrag og oppsummeringer av avtalen, samt de dokumenter som skal produseres i anledning etableringsfasen. </w:t>
            </w:r>
          </w:p>
          <w:p w14:paraId="75166752" w14:textId="017594D4" w:rsidR="005F49FA" w:rsidRDefault="005F49FA" w:rsidP="00506667">
            <w:pPr>
              <w:spacing w:after="60"/>
              <w:rPr>
                <w:rFonts w:cs="Arial"/>
              </w:rPr>
            </w:pPr>
            <w:r w:rsidRPr="00F21948">
              <w:rPr>
                <w:rFonts w:cs="Arial"/>
              </w:rPr>
              <w:t>Servicehåndboken skal som et minimum inneholde:</w:t>
            </w:r>
          </w:p>
          <w:p w14:paraId="16DB318E" w14:textId="7F8EC6C9" w:rsidR="005F49FA" w:rsidRPr="00C8219E" w:rsidRDefault="005F49FA" w:rsidP="00C8219E">
            <w:pPr>
              <w:pStyle w:val="Listeavsnitt"/>
              <w:numPr>
                <w:ilvl w:val="0"/>
                <w:numId w:val="204"/>
              </w:numPr>
              <w:spacing w:after="60"/>
              <w:rPr>
                <w:rFonts w:cs="Arial"/>
              </w:rPr>
            </w:pPr>
            <w:r w:rsidRPr="00134667">
              <w:lastRenderedPageBreak/>
              <w:t>oppsummering av hva som er avtalt av rutiner for feilmelding og eskalering,</w:t>
            </w:r>
          </w:p>
          <w:p w14:paraId="236D0E7F" w14:textId="24AA8843" w:rsidR="005F49FA" w:rsidRPr="00C8219E" w:rsidRDefault="005F49FA" w:rsidP="00C8219E">
            <w:pPr>
              <w:pStyle w:val="Listeavsnitt"/>
              <w:numPr>
                <w:ilvl w:val="0"/>
                <w:numId w:val="204"/>
              </w:numPr>
              <w:spacing w:after="60"/>
              <w:rPr>
                <w:rFonts w:cs="Arial"/>
              </w:rPr>
            </w:pPr>
            <w:r w:rsidRPr="00134667">
              <w:t xml:space="preserve">Leverandørens rutiner for forhåndsvarsling av </w:t>
            </w:r>
            <w:proofErr w:type="spellStart"/>
            <w:r w:rsidRPr="00134667">
              <w:t>Vedlikeholdstid</w:t>
            </w:r>
            <w:proofErr w:type="spellEnd"/>
            <w:r w:rsidRPr="00134667">
              <w:t>,</w:t>
            </w:r>
          </w:p>
          <w:p w14:paraId="3D3A468F" w14:textId="1B6ADB25" w:rsidR="005F49FA" w:rsidRPr="00C8219E" w:rsidRDefault="005F49FA" w:rsidP="00C8219E">
            <w:pPr>
              <w:pStyle w:val="Listeavsnitt"/>
              <w:numPr>
                <w:ilvl w:val="0"/>
                <w:numId w:val="204"/>
              </w:numPr>
              <w:spacing w:after="60"/>
              <w:rPr>
                <w:rFonts w:cs="Arial"/>
              </w:rPr>
            </w:pPr>
            <w:r w:rsidRPr="00134667">
              <w:t>kortfattet beskrivelse av avtalte samarbeidsfora og rapporteringskrav, og</w:t>
            </w:r>
          </w:p>
          <w:p w14:paraId="6D65CD64" w14:textId="3C1C00E9" w:rsidR="005F49FA" w:rsidRPr="00C8219E" w:rsidRDefault="005F49FA" w:rsidP="00C8219E">
            <w:pPr>
              <w:pStyle w:val="Listeavsnitt"/>
              <w:numPr>
                <w:ilvl w:val="0"/>
                <w:numId w:val="204"/>
              </w:numPr>
              <w:spacing w:after="60"/>
              <w:rPr>
                <w:rFonts w:cs="Arial"/>
              </w:rPr>
            </w:pPr>
            <w:r>
              <w:rPr>
                <w:rFonts w:cs="Arial"/>
              </w:rPr>
              <w:t>kortfattet beskrivelse av gjeldende krav til tjenestenivå, sentrale prismekanismer og betalingsbetingelser.</w:t>
            </w:r>
          </w:p>
          <w:p w14:paraId="7FB577AE" w14:textId="77777777" w:rsidR="005F49FA" w:rsidRPr="00F21948" w:rsidRDefault="005F49FA" w:rsidP="00506667">
            <w:pPr>
              <w:spacing w:after="120"/>
              <w:rPr>
                <w:rFonts w:cs="Arial"/>
                <w:b/>
              </w:rPr>
            </w:pPr>
            <w:r w:rsidRPr="00F21948">
              <w:rPr>
                <w:rFonts w:cs="Arial"/>
              </w:rPr>
              <w:t>Leverandøren er ansvarlig for å holde servicehåndboken løpende oppdatert.</w:t>
            </w:r>
          </w:p>
        </w:tc>
        <w:tc>
          <w:tcPr>
            <w:tcW w:w="709" w:type="dxa"/>
            <w:vAlign w:val="center"/>
          </w:tcPr>
          <w:p w14:paraId="6FBD42F2" w14:textId="77777777" w:rsidR="005F49FA" w:rsidRPr="00F21948" w:rsidRDefault="005F49FA" w:rsidP="00506667">
            <w:pPr>
              <w:spacing w:after="120"/>
              <w:jc w:val="center"/>
              <w:rPr>
                <w:rFonts w:cs="Arial"/>
                <w:szCs w:val="22"/>
              </w:rPr>
            </w:pPr>
            <w:r w:rsidRPr="00F21948">
              <w:rPr>
                <w:rFonts w:cs="Arial"/>
              </w:rPr>
              <w:lastRenderedPageBreak/>
              <w:t>M</w:t>
            </w:r>
          </w:p>
        </w:tc>
        <w:tc>
          <w:tcPr>
            <w:tcW w:w="935" w:type="dxa"/>
            <w:vAlign w:val="center"/>
          </w:tcPr>
          <w:p w14:paraId="4ABE3E1E" w14:textId="44D959A9" w:rsidR="005F49FA" w:rsidRPr="00F21948" w:rsidRDefault="005F49FA" w:rsidP="00506667">
            <w:pPr>
              <w:spacing w:after="120"/>
              <w:jc w:val="center"/>
              <w:rPr>
                <w:rFonts w:cs="Arial"/>
              </w:rPr>
            </w:pPr>
          </w:p>
        </w:tc>
        <w:tc>
          <w:tcPr>
            <w:tcW w:w="7018" w:type="dxa"/>
            <w:shd w:val="clear" w:color="auto" w:fill="A6A6A6" w:themeFill="background1" w:themeFillShade="A6"/>
          </w:tcPr>
          <w:p w14:paraId="6774584C" w14:textId="52AC2E74" w:rsidR="005F49FA" w:rsidRPr="00300115" w:rsidRDefault="005F49FA" w:rsidP="00506667">
            <w:pPr>
              <w:spacing w:after="120"/>
              <w:rPr>
                <w:rFonts w:cs="Arial"/>
              </w:rPr>
            </w:pPr>
          </w:p>
        </w:tc>
      </w:tr>
    </w:tbl>
    <w:p w14:paraId="6F280C83" w14:textId="77777777" w:rsidR="00751636" w:rsidRPr="00F21948" w:rsidRDefault="00751636" w:rsidP="00AD7483">
      <w:pPr>
        <w:pStyle w:val="Overskrift2"/>
      </w:pPr>
      <w:bookmarkStart w:id="891" w:name="_Toc220589032"/>
      <w:r w:rsidRPr="00F21948">
        <w:t>Krav til informasjonssikkerhet og personvern</w:t>
      </w:r>
      <w:bookmarkEnd w:id="891"/>
    </w:p>
    <w:tbl>
      <w:tblPr>
        <w:tblW w:w="1405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78"/>
        <w:gridCol w:w="709"/>
        <w:gridCol w:w="850"/>
        <w:gridCol w:w="7112"/>
      </w:tblGrid>
      <w:tr w:rsidR="005F49FA" w:rsidRPr="00F21948" w14:paraId="02613FD4" w14:textId="77777777" w:rsidTr="2E0846DB">
        <w:trPr>
          <w:trHeight w:val="241"/>
          <w:tblHeader/>
        </w:trPr>
        <w:tc>
          <w:tcPr>
            <w:tcW w:w="709" w:type="dxa"/>
            <w:shd w:val="clear" w:color="auto" w:fill="B3B3B3"/>
          </w:tcPr>
          <w:p w14:paraId="6E74EF07" w14:textId="77777777" w:rsidR="005F49FA" w:rsidRPr="00F21948" w:rsidRDefault="005F49FA" w:rsidP="00506667">
            <w:pPr>
              <w:spacing w:after="120"/>
              <w:jc w:val="center"/>
              <w:rPr>
                <w:rFonts w:cs="Arial"/>
                <w:b/>
              </w:rPr>
            </w:pPr>
            <w:r w:rsidRPr="00F21948">
              <w:rPr>
                <w:rFonts w:cs="Arial"/>
                <w:b/>
              </w:rPr>
              <w:t>NR</w:t>
            </w:r>
          </w:p>
        </w:tc>
        <w:tc>
          <w:tcPr>
            <w:tcW w:w="4678" w:type="dxa"/>
            <w:shd w:val="clear" w:color="auto" w:fill="B3B3B3"/>
          </w:tcPr>
          <w:p w14:paraId="1702E00C" w14:textId="77777777" w:rsidR="005F49FA" w:rsidRPr="00F21948" w:rsidRDefault="005F49FA" w:rsidP="00506667">
            <w:pPr>
              <w:spacing w:after="120"/>
              <w:jc w:val="center"/>
              <w:rPr>
                <w:rFonts w:cs="Arial"/>
                <w:b/>
              </w:rPr>
            </w:pPr>
            <w:r w:rsidRPr="00F21948">
              <w:rPr>
                <w:rFonts w:cs="Arial"/>
                <w:b/>
              </w:rPr>
              <w:t>KRAVTEKST</w:t>
            </w:r>
          </w:p>
        </w:tc>
        <w:tc>
          <w:tcPr>
            <w:tcW w:w="709" w:type="dxa"/>
            <w:shd w:val="clear" w:color="auto" w:fill="B3B3B3"/>
          </w:tcPr>
          <w:p w14:paraId="6459F39D" w14:textId="77777777" w:rsidR="005F49FA" w:rsidRPr="00F21948" w:rsidRDefault="005F49FA" w:rsidP="00506667">
            <w:pPr>
              <w:spacing w:after="120"/>
              <w:jc w:val="center"/>
              <w:rPr>
                <w:rFonts w:cs="Arial"/>
                <w:b/>
              </w:rPr>
            </w:pPr>
            <w:r w:rsidRPr="00F21948">
              <w:rPr>
                <w:rFonts w:cs="Arial"/>
                <w:b/>
              </w:rPr>
              <w:t>KAT</w:t>
            </w:r>
          </w:p>
        </w:tc>
        <w:tc>
          <w:tcPr>
            <w:tcW w:w="850" w:type="dxa"/>
            <w:shd w:val="clear" w:color="auto" w:fill="B3B3B3"/>
          </w:tcPr>
          <w:p w14:paraId="69E3C445" w14:textId="77777777" w:rsidR="005F49FA" w:rsidRPr="00F21948" w:rsidRDefault="005F49FA" w:rsidP="00506667">
            <w:pPr>
              <w:spacing w:after="120"/>
              <w:jc w:val="center"/>
              <w:rPr>
                <w:rFonts w:cs="Arial"/>
                <w:b/>
              </w:rPr>
            </w:pPr>
            <w:r w:rsidRPr="00F21948">
              <w:rPr>
                <w:rFonts w:cs="Arial"/>
                <w:b/>
              </w:rPr>
              <w:t>SVAR</w:t>
            </w:r>
          </w:p>
        </w:tc>
        <w:tc>
          <w:tcPr>
            <w:tcW w:w="7112" w:type="dxa"/>
            <w:shd w:val="clear" w:color="auto" w:fill="B3B3B3"/>
          </w:tcPr>
          <w:p w14:paraId="6EE2804F" w14:textId="77777777" w:rsidR="005F49FA" w:rsidRPr="00F21948" w:rsidRDefault="005F49FA" w:rsidP="00506667">
            <w:pPr>
              <w:spacing w:after="120"/>
              <w:jc w:val="center"/>
              <w:rPr>
                <w:rFonts w:cs="Arial"/>
                <w:b/>
              </w:rPr>
            </w:pPr>
            <w:r w:rsidRPr="00F21948">
              <w:rPr>
                <w:rFonts w:cs="Arial"/>
                <w:b/>
              </w:rPr>
              <w:t>FORKLARING</w:t>
            </w:r>
          </w:p>
        </w:tc>
      </w:tr>
      <w:tr w:rsidR="005F49FA" w:rsidRPr="00F21948" w14:paraId="267D55DB" w14:textId="77777777" w:rsidTr="2E0846DB">
        <w:trPr>
          <w:trHeight w:val="202"/>
        </w:trPr>
        <w:tc>
          <w:tcPr>
            <w:tcW w:w="709" w:type="dxa"/>
            <w:vAlign w:val="center"/>
          </w:tcPr>
          <w:p w14:paraId="67DA557F" w14:textId="77777777" w:rsidR="005F49FA" w:rsidRPr="00872633" w:rsidRDefault="005F49FA" w:rsidP="00400EFB">
            <w:pPr>
              <w:pStyle w:val="Listeavsnitt"/>
              <w:numPr>
                <w:ilvl w:val="0"/>
                <w:numId w:val="196"/>
              </w:numPr>
              <w:spacing w:after="120"/>
              <w:rPr>
                <w:rFonts w:cs="Arial"/>
              </w:rPr>
            </w:pPr>
          </w:p>
        </w:tc>
        <w:tc>
          <w:tcPr>
            <w:tcW w:w="4678" w:type="dxa"/>
          </w:tcPr>
          <w:p w14:paraId="1599EE04" w14:textId="77777777" w:rsidR="005F49FA" w:rsidRPr="00F21948" w:rsidRDefault="005F49FA" w:rsidP="00D05EA0">
            <w:pPr>
              <w:spacing w:after="120"/>
              <w:rPr>
                <w:rFonts w:cs="Arial"/>
                <w:b/>
                <w:bCs/>
                <w:szCs w:val="22"/>
              </w:rPr>
            </w:pPr>
            <w:r w:rsidRPr="00F21948">
              <w:rPr>
                <w:rFonts w:cs="Arial"/>
                <w:b/>
                <w:bCs/>
                <w:szCs w:val="22"/>
              </w:rPr>
              <w:t>Overordnet</w:t>
            </w:r>
          </w:p>
          <w:p w14:paraId="2758918D" w14:textId="19DFC2FB" w:rsidR="005F49FA" w:rsidRPr="008F76A3" w:rsidRDefault="005F49FA" w:rsidP="00506667">
            <w:pPr>
              <w:spacing w:after="120"/>
              <w:rPr>
                <w:rFonts w:cs="Arial"/>
              </w:rPr>
            </w:pPr>
            <w:r w:rsidRPr="003A255C">
              <w:rPr>
                <w:rFonts w:cs="Arial"/>
                <w:szCs w:val="22"/>
              </w:rPr>
              <w:t xml:space="preserve">Leverandøren skal sikre at etablering og gjennomføring av Tjenesten holder et forsvarlig nivå </w:t>
            </w:r>
            <w:proofErr w:type="gramStart"/>
            <w:r w:rsidRPr="003A255C">
              <w:rPr>
                <w:rFonts w:cs="Arial"/>
                <w:szCs w:val="22"/>
              </w:rPr>
              <w:t>hva gjelder</w:t>
            </w:r>
            <w:proofErr w:type="gramEnd"/>
            <w:r w:rsidRPr="003A255C">
              <w:rPr>
                <w:rFonts w:cs="Arial"/>
                <w:szCs w:val="22"/>
              </w:rPr>
              <w:t xml:space="preserve"> informasjonssikkerhet og personvern. Med dette menes et nivå som tilfredsstiller til enhver tid gjeldende avtalt samt lov- og forskriftspliktig sikring av Tjenesten inkl. tilknyttet data, herunder, men ikke begrenset til alle data om alle type brukere, </w:t>
            </w:r>
            <w:r>
              <w:rPr>
                <w:rFonts w:cs="Arial"/>
                <w:szCs w:val="22"/>
              </w:rPr>
              <w:t>Kunden</w:t>
            </w:r>
            <w:r w:rsidRPr="003A255C">
              <w:rPr>
                <w:rFonts w:cs="Arial"/>
                <w:szCs w:val="22"/>
              </w:rPr>
              <w:t xml:space="preserve"> og </w:t>
            </w:r>
            <w:r>
              <w:rPr>
                <w:rFonts w:cs="Arial"/>
                <w:szCs w:val="22"/>
              </w:rPr>
              <w:t>Kundens</w:t>
            </w:r>
            <w:r w:rsidRPr="003A255C">
              <w:rPr>
                <w:rFonts w:cs="Arial"/>
                <w:szCs w:val="22"/>
              </w:rPr>
              <w:t xml:space="preserve"> virksomhet.</w:t>
            </w:r>
          </w:p>
        </w:tc>
        <w:tc>
          <w:tcPr>
            <w:tcW w:w="709" w:type="dxa"/>
            <w:vAlign w:val="center"/>
          </w:tcPr>
          <w:p w14:paraId="0BD4A30C" w14:textId="2C1729FA" w:rsidR="005F49FA" w:rsidRPr="00F21948" w:rsidRDefault="005F49FA" w:rsidP="00506667">
            <w:pPr>
              <w:spacing w:after="120"/>
              <w:jc w:val="center"/>
              <w:rPr>
                <w:rFonts w:cs="Arial"/>
              </w:rPr>
            </w:pPr>
            <w:r w:rsidRPr="00F21948">
              <w:rPr>
                <w:rFonts w:cs="Arial"/>
              </w:rPr>
              <w:t>M</w:t>
            </w:r>
          </w:p>
        </w:tc>
        <w:tc>
          <w:tcPr>
            <w:tcW w:w="850" w:type="dxa"/>
            <w:vAlign w:val="center"/>
          </w:tcPr>
          <w:p w14:paraId="777FA825" w14:textId="0F243090" w:rsidR="005F49FA" w:rsidRPr="00F21948" w:rsidRDefault="005F49FA" w:rsidP="00506667">
            <w:pPr>
              <w:spacing w:after="120"/>
              <w:jc w:val="center"/>
              <w:rPr>
                <w:rFonts w:cs="Arial"/>
              </w:rPr>
            </w:pPr>
          </w:p>
        </w:tc>
        <w:tc>
          <w:tcPr>
            <w:tcW w:w="7112" w:type="dxa"/>
            <w:shd w:val="clear" w:color="auto" w:fill="A6A6A6" w:themeFill="background1" w:themeFillShade="A6"/>
          </w:tcPr>
          <w:p w14:paraId="1CD8067B" w14:textId="30037A29" w:rsidR="005F49FA" w:rsidRPr="00F21948" w:rsidRDefault="005F49FA" w:rsidP="00506667">
            <w:pPr>
              <w:spacing w:after="120"/>
              <w:rPr>
                <w:rFonts w:cs="Arial"/>
              </w:rPr>
            </w:pPr>
          </w:p>
        </w:tc>
      </w:tr>
      <w:tr w:rsidR="005F49FA" w:rsidRPr="00F21948" w14:paraId="21F960BD" w14:textId="77777777" w:rsidTr="2E0846DB">
        <w:trPr>
          <w:trHeight w:val="202"/>
        </w:trPr>
        <w:tc>
          <w:tcPr>
            <w:tcW w:w="709" w:type="dxa"/>
            <w:vAlign w:val="center"/>
          </w:tcPr>
          <w:p w14:paraId="2B8574D3" w14:textId="77777777" w:rsidR="005F49FA" w:rsidRPr="00872633" w:rsidRDefault="005F49FA" w:rsidP="00400EFB">
            <w:pPr>
              <w:pStyle w:val="Listeavsnitt"/>
              <w:numPr>
                <w:ilvl w:val="0"/>
                <w:numId w:val="196"/>
              </w:numPr>
              <w:spacing w:after="120"/>
              <w:rPr>
                <w:rFonts w:cs="Arial"/>
              </w:rPr>
            </w:pPr>
          </w:p>
        </w:tc>
        <w:tc>
          <w:tcPr>
            <w:tcW w:w="4678" w:type="dxa"/>
          </w:tcPr>
          <w:p w14:paraId="094FE874" w14:textId="77777777" w:rsidR="005F49FA" w:rsidRDefault="005F49FA" w:rsidP="00D05EA0">
            <w:pPr>
              <w:spacing w:after="120"/>
              <w:rPr>
                <w:rFonts w:cs="Arial"/>
                <w:b/>
                <w:bCs/>
                <w:szCs w:val="22"/>
              </w:rPr>
            </w:pPr>
            <w:r>
              <w:rPr>
                <w:rFonts w:cs="Arial"/>
                <w:b/>
                <w:bCs/>
                <w:szCs w:val="22"/>
              </w:rPr>
              <w:t>Informasjonssikkerhetsledelse</w:t>
            </w:r>
          </w:p>
          <w:p w14:paraId="39DF979F" w14:textId="599570DF" w:rsidR="005F49FA" w:rsidRPr="00F21948" w:rsidRDefault="005F49FA" w:rsidP="00D05EA0">
            <w:pPr>
              <w:spacing w:after="120"/>
              <w:rPr>
                <w:rFonts w:cs="Arial"/>
                <w:b/>
                <w:bCs/>
                <w:szCs w:val="22"/>
              </w:rPr>
            </w:pPr>
            <w:r w:rsidRPr="003A255C">
              <w:rPr>
                <w:rFonts w:cs="Arial"/>
                <w:szCs w:val="22"/>
              </w:rPr>
              <w:t>Leverandøren skal kunne vise til at de er sertifisert innenfor informasjonssi</w:t>
            </w:r>
            <w:r w:rsidRPr="00C34CC8">
              <w:rPr>
                <w:rFonts w:cs="Arial"/>
                <w:szCs w:val="22"/>
              </w:rPr>
              <w:t xml:space="preserve">kkerhet, </w:t>
            </w:r>
            <w:r w:rsidRPr="00C34CC8">
              <w:rPr>
                <w:rFonts w:cs="Arial"/>
                <w:szCs w:val="22"/>
              </w:rPr>
              <w:lastRenderedPageBreak/>
              <w:t>f.eks. ISO 2700</w:t>
            </w:r>
            <w:r w:rsidRPr="007244DA">
              <w:rPr>
                <w:rFonts w:cs="Arial"/>
                <w:szCs w:val="22"/>
              </w:rPr>
              <w:t>X</w:t>
            </w:r>
            <w:r w:rsidRPr="00C34CC8">
              <w:rPr>
                <w:rFonts w:cs="Arial"/>
                <w:szCs w:val="22"/>
              </w:rPr>
              <w:t xml:space="preserve">. Om </w:t>
            </w:r>
            <w:r>
              <w:rPr>
                <w:rFonts w:cs="Arial"/>
                <w:szCs w:val="22"/>
              </w:rPr>
              <w:t>Leverandøren</w:t>
            </w:r>
            <w:r w:rsidRPr="003A255C">
              <w:rPr>
                <w:rFonts w:cs="Arial"/>
                <w:szCs w:val="22"/>
              </w:rPr>
              <w:t xml:space="preserve"> ikke er </w:t>
            </w:r>
            <w:r w:rsidRPr="00C34CC8">
              <w:rPr>
                <w:rFonts w:cs="Arial"/>
                <w:szCs w:val="22"/>
              </w:rPr>
              <w:t xml:space="preserve">sertifisert, må </w:t>
            </w:r>
            <w:r>
              <w:rPr>
                <w:rFonts w:cs="Arial"/>
                <w:szCs w:val="22"/>
              </w:rPr>
              <w:t>Leverandøren</w:t>
            </w:r>
            <w:r w:rsidRPr="003A255C">
              <w:rPr>
                <w:rFonts w:cs="Arial"/>
                <w:szCs w:val="22"/>
              </w:rPr>
              <w:t xml:space="preserve"> kunne gjøre rede for deres informasjonssikkerhetsledelse</w:t>
            </w:r>
            <w:r>
              <w:rPr>
                <w:rFonts w:cs="Arial"/>
                <w:szCs w:val="22"/>
              </w:rPr>
              <w:t>, styringssystem</w:t>
            </w:r>
            <w:r w:rsidRPr="003A255C">
              <w:rPr>
                <w:rFonts w:cs="Arial"/>
                <w:szCs w:val="22"/>
              </w:rPr>
              <w:t>, og policy.</w:t>
            </w:r>
          </w:p>
        </w:tc>
        <w:tc>
          <w:tcPr>
            <w:tcW w:w="709" w:type="dxa"/>
            <w:vAlign w:val="center"/>
          </w:tcPr>
          <w:p w14:paraId="51C887DA" w14:textId="08F7899D" w:rsidR="005F49FA" w:rsidRPr="00F21948" w:rsidRDefault="005F49FA" w:rsidP="00506667">
            <w:pPr>
              <w:spacing w:after="120"/>
              <w:jc w:val="center"/>
              <w:rPr>
                <w:rFonts w:cs="Arial"/>
              </w:rPr>
            </w:pPr>
            <w:r>
              <w:rPr>
                <w:rFonts w:cs="Arial"/>
              </w:rPr>
              <w:lastRenderedPageBreak/>
              <w:t>MF</w:t>
            </w:r>
          </w:p>
        </w:tc>
        <w:tc>
          <w:tcPr>
            <w:tcW w:w="850" w:type="dxa"/>
            <w:vAlign w:val="center"/>
          </w:tcPr>
          <w:p w14:paraId="15108EEA" w14:textId="783C86FA" w:rsidR="005F49FA" w:rsidRPr="00F21948" w:rsidRDefault="005F49FA" w:rsidP="00506667">
            <w:pPr>
              <w:spacing w:after="120"/>
              <w:jc w:val="center"/>
              <w:rPr>
                <w:rFonts w:cs="Arial"/>
              </w:rPr>
            </w:pPr>
          </w:p>
        </w:tc>
        <w:tc>
          <w:tcPr>
            <w:tcW w:w="7112" w:type="dxa"/>
          </w:tcPr>
          <w:p w14:paraId="47C31495" w14:textId="131EF761" w:rsidR="005F49FA" w:rsidRPr="00F21948" w:rsidRDefault="005F49FA" w:rsidP="00506667">
            <w:pPr>
              <w:spacing w:after="120"/>
              <w:rPr>
                <w:rFonts w:cs="Arial"/>
              </w:rPr>
            </w:pPr>
          </w:p>
        </w:tc>
      </w:tr>
      <w:tr w:rsidR="005F49FA" w:rsidRPr="00F21948" w14:paraId="46FA7EA1" w14:textId="77777777" w:rsidTr="2E0846DB">
        <w:trPr>
          <w:trHeight w:val="202"/>
        </w:trPr>
        <w:tc>
          <w:tcPr>
            <w:tcW w:w="709" w:type="dxa"/>
            <w:vAlign w:val="center"/>
          </w:tcPr>
          <w:p w14:paraId="2BD72F7E" w14:textId="77777777" w:rsidR="005F49FA" w:rsidRPr="00872633" w:rsidRDefault="005F49FA" w:rsidP="00400EFB">
            <w:pPr>
              <w:pStyle w:val="Listeavsnitt"/>
              <w:numPr>
                <w:ilvl w:val="0"/>
                <w:numId w:val="196"/>
              </w:numPr>
              <w:spacing w:after="120"/>
              <w:rPr>
                <w:rFonts w:cs="Arial"/>
              </w:rPr>
            </w:pPr>
          </w:p>
        </w:tc>
        <w:tc>
          <w:tcPr>
            <w:tcW w:w="4678" w:type="dxa"/>
          </w:tcPr>
          <w:p w14:paraId="329B45E4" w14:textId="77777777" w:rsidR="005F49FA" w:rsidRPr="00F21948" w:rsidRDefault="005F49FA" w:rsidP="00D05EA0">
            <w:pPr>
              <w:spacing w:after="120"/>
              <w:rPr>
                <w:rFonts w:cs="Arial"/>
                <w:b/>
                <w:szCs w:val="22"/>
              </w:rPr>
            </w:pPr>
            <w:r>
              <w:rPr>
                <w:rFonts w:cs="Arial"/>
                <w:b/>
                <w:szCs w:val="22"/>
              </w:rPr>
              <w:t>Konfidensialitet, Integritet og Tilgjengelighet</w:t>
            </w:r>
          </w:p>
          <w:p w14:paraId="7945C757" w14:textId="60889492" w:rsidR="005F49FA" w:rsidRPr="00C1416F" w:rsidRDefault="00C1416F" w:rsidP="00C1416F">
            <w:pPr>
              <w:spacing w:after="120"/>
              <w:rPr>
                <w:rFonts w:cs="Arial"/>
                <w:color w:val="000000"/>
              </w:rPr>
            </w:pPr>
            <w:r w:rsidRPr="00C1416F">
              <w:rPr>
                <w:rFonts w:cs="Arial"/>
                <w:szCs w:val="22"/>
              </w:rPr>
              <w:t>Leverandøren skal levere en sikker tjeneste som ivaretar konfidensialitet, integritet og tilgjengelighet i hele livsløpet. Leverandøren bes beskrive/dokumenter dette.</w:t>
            </w:r>
          </w:p>
        </w:tc>
        <w:tc>
          <w:tcPr>
            <w:tcW w:w="709" w:type="dxa"/>
            <w:vAlign w:val="center"/>
          </w:tcPr>
          <w:p w14:paraId="04FD5B41" w14:textId="42B743F6" w:rsidR="005F49FA" w:rsidRPr="00F21948" w:rsidRDefault="005F49FA" w:rsidP="00506667">
            <w:pPr>
              <w:spacing w:after="120"/>
              <w:jc w:val="center"/>
              <w:rPr>
                <w:rFonts w:cs="Arial"/>
              </w:rPr>
            </w:pPr>
            <w:r>
              <w:rPr>
                <w:rFonts w:cs="Arial"/>
              </w:rPr>
              <w:t>MF</w:t>
            </w:r>
          </w:p>
        </w:tc>
        <w:tc>
          <w:tcPr>
            <w:tcW w:w="850" w:type="dxa"/>
            <w:vAlign w:val="center"/>
          </w:tcPr>
          <w:p w14:paraId="06A28FD4" w14:textId="2DEB05B3" w:rsidR="005F49FA" w:rsidRPr="00F21948" w:rsidRDefault="005F49FA" w:rsidP="00506667">
            <w:pPr>
              <w:spacing w:after="120"/>
              <w:jc w:val="center"/>
              <w:rPr>
                <w:rFonts w:cs="Arial"/>
              </w:rPr>
            </w:pPr>
          </w:p>
        </w:tc>
        <w:tc>
          <w:tcPr>
            <w:tcW w:w="7112" w:type="dxa"/>
          </w:tcPr>
          <w:p w14:paraId="7DE7F6F8" w14:textId="60A461C9" w:rsidR="005F49FA" w:rsidRPr="00F21948" w:rsidRDefault="005F49FA" w:rsidP="00506667">
            <w:pPr>
              <w:spacing w:after="120"/>
              <w:rPr>
                <w:rFonts w:cs="Arial"/>
              </w:rPr>
            </w:pPr>
          </w:p>
        </w:tc>
      </w:tr>
      <w:tr w:rsidR="005F49FA" w:rsidRPr="00F21948" w14:paraId="00B39DDB" w14:textId="77777777" w:rsidTr="2E0846DB">
        <w:trPr>
          <w:trHeight w:val="202"/>
        </w:trPr>
        <w:tc>
          <w:tcPr>
            <w:tcW w:w="709" w:type="dxa"/>
            <w:vAlign w:val="center"/>
          </w:tcPr>
          <w:p w14:paraId="4A10E86E" w14:textId="77777777" w:rsidR="005F49FA" w:rsidRPr="00872633" w:rsidRDefault="005F49FA" w:rsidP="00400EFB">
            <w:pPr>
              <w:pStyle w:val="Listeavsnitt"/>
              <w:numPr>
                <w:ilvl w:val="0"/>
                <w:numId w:val="196"/>
              </w:numPr>
              <w:spacing w:after="120"/>
              <w:rPr>
                <w:rFonts w:cs="Arial"/>
              </w:rPr>
            </w:pPr>
          </w:p>
        </w:tc>
        <w:tc>
          <w:tcPr>
            <w:tcW w:w="4678" w:type="dxa"/>
          </w:tcPr>
          <w:p w14:paraId="7E50821E" w14:textId="77777777" w:rsidR="005F49FA" w:rsidRPr="003A255C" w:rsidRDefault="005F49FA" w:rsidP="00D05EA0">
            <w:pPr>
              <w:rPr>
                <w:b/>
              </w:rPr>
            </w:pPr>
            <w:r w:rsidRPr="003A255C">
              <w:rPr>
                <w:b/>
              </w:rPr>
              <w:t>Personvern</w:t>
            </w:r>
          </w:p>
          <w:p w14:paraId="05B1933D" w14:textId="719CB8CC" w:rsidR="005F49FA" w:rsidRDefault="005F49FA" w:rsidP="00D05EA0">
            <w:pPr>
              <w:spacing w:after="120"/>
              <w:rPr>
                <w:rFonts w:cs="Arial"/>
                <w:b/>
              </w:rPr>
            </w:pPr>
            <w:r>
              <w:t>Personopplysninger skal ikke overføres til land utenfor EØS-området uten at dette er skriftlig avtalt med Kunden på forhånd.</w:t>
            </w:r>
          </w:p>
        </w:tc>
        <w:tc>
          <w:tcPr>
            <w:tcW w:w="709" w:type="dxa"/>
            <w:vAlign w:val="center"/>
          </w:tcPr>
          <w:p w14:paraId="086A4562" w14:textId="22F069A4" w:rsidR="005F49FA" w:rsidRPr="00F21948" w:rsidRDefault="005F49FA" w:rsidP="00506667">
            <w:pPr>
              <w:spacing w:after="120"/>
              <w:jc w:val="center"/>
              <w:rPr>
                <w:rFonts w:cs="Arial"/>
              </w:rPr>
            </w:pPr>
            <w:r>
              <w:rPr>
                <w:rFonts w:cs="Arial"/>
              </w:rPr>
              <w:t>M</w:t>
            </w:r>
          </w:p>
        </w:tc>
        <w:tc>
          <w:tcPr>
            <w:tcW w:w="850" w:type="dxa"/>
            <w:vAlign w:val="center"/>
          </w:tcPr>
          <w:p w14:paraId="6FF4793F" w14:textId="2A35B58E" w:rsidR="005F49FA" w:rsidRPr="00F21948" w:rsidRDefault="005F49FA" w:rsidP="00506667">
            <w:pPr>
              <w:spacing w:after="120"/>
              <w:jc w:val="center"/>
              <w:rPr>
                <w:rFonts w:cs="Arial"/>
              </w:rPr>
            </w:pPr>
          </w:p>
        </w:tc>
        <w:tc>
          <w:tcPr>
            <w:tcW w:w="7112" w:type="dxa"/>
            <w:shd w:val="clear" w:color="auto" w:fill="A6A6A6" w:themeFill="background1" w:themeFillShade="A6"/>
          </w:tcPr>
          <w:p w14:paraId="6E5CFF1B" w14:textId="77777777" w:rsidR="005F49FA" w:rsidRPr="00F21948" w:rsidRDefault="005F49FA" w:rsidP="00506667">
            <w:pPr>
              <w:spacing w:after="120"/>
              <w:rPr>
                <w:rFonts w:cs="Arial"/>
              </w:rPr>
            </w:pPr>
          </w:p>
        </w:tc>
      </w:tr>
      <w:tr w:rsidR="00AC67DB" w:rsidRPr="00F21948" w14:paraId="6F30FD7F" w14:textId="77777777" w:rsidTr="2E0846DB">
        <w:trPr>
          <w:trHeight w:val="202"/>
        </w:trPr>
        <w:tc>
          <w:tcPr>
            <w:tcW w:w="709" w:type="dxa"/>
            <w:vAlign w:val="center"/>
          </w:tcPr>
          <w:p w14:paraId="1400047A" w14:textId="77777777" w:rsidR="00AC67DB" w:rsidRPr="00872633" w:rsidRDefault="00AC67DB" w:rsidP="00D05EA0">
            <w:pPr>
              <w:pStyle w:val="Listeavsnitt"/>
              <w:numPr>
                <w:ilvl w:val="0"/>
                <w:numId w:val="196"/>
              </w:numPr>
              <w:spacing w:after="120"/>
              <w:rPr>
                <w:rFonts w:cs="Arial"/>
              </w:rPr>
            </w:pPr>
          </w:p>
        </w:tc>
        <w:tc>
          <w:tcPr>
            <w:tcW w:w="4678" w:type="dxa"/>
          </w:tcPr>
          <w:p w14:paraId="704F4355" w14:textId="77777777" w:rsidR="00AC67DB" w:rsidRDefault="00AC67DB" w:rsidP="00D05EA0">
            <w:pPr>
              <w:spacing w:after="120"/>
              <w:rPr>
                <w:rFonts w:cs="Arial"/>
                <w:b/>
              </w:rPr>
            </w:pPr>
            <w:r>
              <w:rPr>
                <w:rFonts w:cs="Arial"/>
                <w:b/>
              </w:rPr>
              <w:t>Databehandleravtale</w:t>
            </w:r>
          </w:p>
          <w:p w14:paraId="534EA356" w14:textId="77777777" w:rsidR="00AC67DB" w:rsidRDefault="009363D6" w:rsidP="00D05EA0">
            <w:pPr>
              <w:spacing w:after="120"/>
              <w:rPr>
                <w:rFonts w:cs="Arial"/>
                <w:bCs/>
              </w:rPr>
            </w:pPr>
            <w:r>
              <w:rPr>
                <w:rFonts w:cs="Arial"/>
                <w:bCs/>
              </w:rPr>
              <w:t xml:space="preserve">Dersom Tjenesten, eller deler av Tjenesten, </w:t>
            </w:r>
            <w:r w:rsidR="00C36657">
              <w:rPr>
                <w:rFonts w:cs="Arial"/>
                <w:bCs/>
              </w:rPr>
              <w:t xml:space="preserve">innebærer at </w:t>
            </w:r>
            <w:r w:rsidR="00E224E2">
              <w:rPr>
                <w:rFonts w:cs="Arial"/>
                <w:bCs/>
              </w:rPr>
              <w:t xml:space="preserve">Leverandøren </w:t>
            </w:r>
            <w:r w:rsidR="003963D8">
              <w:rPr>
                <w:rFonts w:cs="Arial"/>
                <w:bCs/>
              </w:rPr>
              <w:t xml:space="preserve">behandler personopplysninger på vegne av Kunden, skal det inngås en databehandleravtale i tråd med personvernforordningen art. 28. </w:t>
            </w:r>
          </w:p>
          <w:p w14:paraId="5FB86E39" w14:textId="16B55089" w:rsidR="003963D8" w:rsidRPr="00AC67DB" w:rsidRDefault="003963D8" w:rsidP="00D05EA0">
            <w:pPr>
              <w:spacing w:after="120"/>
              <w:rPr>
                <w:rFonts w:cs="Arial"/>
                <w:bCs/>
              </w:rPr>
            </w:pPr>
            <w:r>
              <w:rPr>
                <w:rFonts w:cs="Arial"/>
                <w:bCs/>
              </w:rPr>
              <w:t>Kundens mal følger vedlagt.</w:t>
            </w:r>
          </w:p>
        </w:tc>
        <w:tc>
          <w:tcPr>
            <w:tcW w:w="709" w:type="dxa"/>
            <w:vAlign w:val="center"/>
          </w:tcPr>
          <w:p w14:paraId="4169597F" w14:textId="243DDA48" w:rsidR="00AC67DB" w:rsidRDefault="003963D8" w:rsidP="00D05EA0">
            <w:pPr>
              <w:spacing w:after="120"/>
              <w:jc w:val="center"/>
              <w:rPr>
                <w:rFonts w:cs="Arial"/>
              </w:rPr>
            </w:pPr>
            <w:r w:rsidRPr="2E0846DB">
              <w:rPr>
                <w:rFonts w:cs="Arial"/>
              </w:rPr>
              <w:t>M</w:t>
            </w:r>
            <w:r w:rsidR="663B2B95" w:rsidRPr="2E0846DB">
              <w:rPr>
                <w:rFonts w:cs="Arial"/>
              </w:rPr>
              <w:t>F</w:t>
            </w:r>
          </w:p>
        </w:tc>
        <w:tc>
          <w:tcPr>
            <w:tcW w:w="850" w:type="dxa"/>
            <w:vAlign w:val="center"/>
          </w:tcPr>
          <w:p w14:paraId="019B4059" w14:textId="77777777" w:rsidR="00AC67DB" w:rsidRPr="00F21948" w:rsidRDefault="00AC67DB" w:rsidP="00D05EA0">
            <w:pPr>
              <w:spacing w:after="120"/>
              <w:jc w:val="center"/>
              <w:rPr>
                <w:rFonts w:cs="Arial"/>
              </w:rPr>
            </w:pPr>
          </w:p>
        </w:tc>
        <w:tc>
          <w:tcPr>
            <w:tcW w:w="7112" w:type="dxa"/>
          </w:tcPr>
          <w:p w14:paraId="3C003654" w14:textId="77777777" w:rsidR="00AC67DB" w:rsidRPr="00F21948" w:rsidRDefault="00AC67DB" w:rsidP="00D05EA0">
            <w:pPr>
              <w:spacing w:after="120"/>
              <w:rPr>
                <w:rFonts w:cs="Arial"/>
              </w:rPr>
            </w:pPr>
          </w:p>
        </w:tc>
      </w:tr>
      <w:tr w:rsidR="005F49FA" w:rsidRPr="00F21948" w14:paraId="015B9540" w14:textId="77777777" w:rsidTr="2E0846DB">
        <w:trPr>
          <w:trHeight w:val="202"/>
        </w:trPr>
        <w:tc>
          <w:tcPr>
            <w:tcW w:w="709" w:type="dxa"/>
            <w:vAlign w:val="center"/>
          </w:tcPr>
          <w:p w14:paraId="756F02FE" w14:textId="77777777" w:rsidR="005F49FA" w:rsidRPr="00872633" w:rsidRDefault="005F49FA" w:rsidP="00D05EA0">
            <w:pPr>
              <w:pStyle w:val="Listeavsnitt"/>
              <w:numPr>
                <w:ilvl w:val="0"/>
                <w:numId w:val="196"/>
              </w:numPr>
              <w:spacing w:after="120"/>
              <w:rPr>
                <w:rFonts w:cs="Arial"/>
              </w:rPr>
            </w:pPr>
          </w:p>
        </w:tc>
        <w:tc>
          <w:tcPr>
            <w:tcW w:w="4678" w:type="dxa"/>
          </w:tcPr>
          <w:p w14:paraId="2DD83E07" w14:textId="77777777" w:rsidR="005F49FA" w:rsidRPr="00300115" w:rsidRDefault="005F49FA" w:rsidP="00D05EA0">
            <w:pPr>
              <w:spacing w:after="120"/>
              <w:rPr>
                <w:rFonts w:cs="Arial"/>
                <w:b/>
              </w:rPr>
            </w:pPr>
            <w:r w:rsidRPr="00300115">
              <w:rPr>
                <w:rFonts w:cs="Arial"/>
                <w:b/>
              </w:rPr>
              <w:t>Lagring av Produksjonsdata</w:t>
            </w:r>
          </w:p>
          <w:p w14:paraId="5BD0663D" w14:textId="77777777" w:rsidR="005F49FA" w:rsidRPr="00AA1A06" w:rsidRDefault="005F49FA" w:rsidP="00D05EA0">
            <w:pPr>
              <w:spacing w:after="120"/>
              <w:rPr>
                <w:rFonts w:cs="Arial"/>
              </w:rPr>
            </w:pPr>
            <w:r w:rsidRPr="5F6394EC">
              <w:rPr>
                <w:rFonts w:cs="Arial"/>
              </w:rPr>
              <w:t xml:space="preserve">Leverandøren skal holde Kundens data logisk atskilt fra eventuelle tredjeparters data. </w:t>
            </w:r>
          </w:p>
          <w:p w14:paraId="3ED2AF34" w14:textId="64EF07E0" w:rsidR="005F49FA" w:rsidRPr="003A255C" w:rsidRDefault="005F49FA" w:rsidP="5F6394EC">
            <w:pPr>
              <w:rPr>
                <w:b/>
                <w:bCs/>
              </w:rPr>
            </w:pPr>
            <w:r w:rsidRPr="5F6394EC">
              <w:rPr>
                <w:rFonts w:cs="Arial"/>
              </w:rPr>
              <w:t>Med logisk atskilt menes at nødvendige tekniske tiltak som sikrer data mot uønsket endring og innsyn, er iverksatt og opprettholdt.</w:t>
            </w:r>
          </w:p>
        </w:tc>
        <w:tc>
          <w:tcPr>
            <w:tcW w:w="709" w:type="dxa"/>
            <w:vAlign w:val="center"/>
          </w:tcPr>
          <w:p w14:paraId="33982B25" w14:textId="07196E57" w:rsidR="005F49FA" w:rsidRPr="00F21948" w:rsidRDefault="005F49FA" w:rsidP="00D05EA0">
            <w:pPr>
              <w:spacing w:after="120"/>
              <w:jc w:val="center"/>
              <w:rPr>
                <w:rFonts w:cs="Arial"/>
              </w:rPr>
            </w:pPr>
            <w:r>
              <w:rPr>
                <w:rFonts w:cs="Arial"/>
              </w:rPr>
              <w:t>M</w:t>
            </w:r>
          </w:p>
        </w:tc>
        <w:tc>
          <w:tcPr>
            <w:tcW w:w="850" w:type="dxa"/>
            <w:vAlign w:val="center"/>
          </w:tcPr>
          <w:p w14:paraId="6FBBE854" w14:textId="0082F882" w:rsidR="005F49FA" w:rsidRPr="00F21948" w:rsidRDefault="005F49FA" w:rsidP="00D05EA0">
            <w:pPr>
              <w:spacing w:after="120"/>
              <w:jc w:val="center"/>
              <w:rPr>
                <w:rFonts w:cs="Arial"/>
              </w:rPr>
            </w:pPr>
          </w:p>
        </w:tc>
        <w:tc>
          <w:tcPr>
            <w:tcW w:w="7112" w:type="dxa"/>
            <w:shd w:val="clear" w:color="auto" w:fill="A6A6A6" w:themeFill="background1" w:themeFillShade="A6"/>
          </w:tcPr>
          <w:p w14:paraId="4CBCC843" w14:textId="77777777" w:rsidR="005F49FA" w:rsidRPr="00F21948" w:rsidRDefault="005F49FA" w:rsidP="00D05EA0">
            <w:pPr>
              <w:spacing w:after="120"/>
              <w:rPr>
                <w:rFonts w:cs="Arial"/>
              </w:rPr>
            </w:pPr>
          </w:p>
        </w:tc>
      </w:tr>
      <w:tr w:rsidR="005F49FA" w:rsidRPr="00F21948" w14:paraId="5E19DC92" w14:textId="77777777" w:rsidTr="2E0846DB">
        <w:trPr>
          <w:trHeight w:val="202"/>
        </w:trPr>
        <w:tc>
          <w:tcPr>
            <w:tcW w:w="709" w:type="dxa"/>
            <w:vAlign w:val="center"/>
          </w:tcPr>
          <w:p w14:paraId="05406BE1" w14:textId="77777777" w:rsidR="005F49FA" w:rsidRPr="00872633" w:rsidRDefault="005F49FA" w:rsidP="00D05EA0">
            <w:pPr>
              <w:pStyle w:val="Listeavsnitt"/>
              <w:numPr>
                <w:ilvl w:val="0"/>
                <w:numId w:val="196"/>
              </w:numPr>
              <w:spacing w:after="120"/>
              <w:rPr>
                <w:rFonts w:cs="Arial"/>
              </w:rPr>
            </w:pPr>
          </w:p>
        </w:tc>
        <w:tc>
          <w:tcPr>
            <w:tcW w:w="4678" w:type="dxa"/>
          </w:tcPr>
          <w:p w14:paraId="7C13FB1E" w14:textId="77777777" w:rsidR="005F49FA" w:rsidRPr="00AA1A06" w:rsidRDefault="005F49FA" w:rsidP="00D05EA0">
            <w:pPr>
              <w:spacing w:before="40" w:after="120"/>
              <w:rPr>
                <w:rFonts w:cs="Arial"/>
                <w:b/>
              </w:rPr>
            </w:pPr>
            <w:r w:rsidRPr="00300115">
              <w:rPr>
                <w:rFonts w:cs="Arial"/>
                <w:b/>
              </w:rPr>
              <w:t>Dokumentasjon av datasystemer og sikkerhetsløsninger</w:t>
            </w:r>
          </w:p>
          <w:p w14:paraId="2595B8D1" w14:textId="21A4EC48" w:rsidR="005F49FA" w:rsidRPr="00AA1A06" w:rsidRDefault="005F49FA" w:rsidP="00D05EA0">
            <w:pPr>
              <w:spacing w:before="40" w:after="120"/>
              <w:rPr>
                <w:rFonts w:cs="Arial"/>
              </w:rPr>
            </w:pPr>
            <w:r w:rsidRPr="00AA1A06">
              <w:rPr>
                <w:rFonts w:cs="Arial"/>
              </w:rPr>
              <w:t>Leverandør skal</w:t>
            </w:r>
            <w:r>
              <w:rPr>
                <w:rFonts w:cs="Arial"/>
              </w:rPr>
              <w:t xml:space="preserve"> </w:t>
            </w:r>
            <w:r w:rsidRPr="00AA1A06">
              <w:rPr>
                <w:rFonts w:cs="Arial"/>
              </w:rPr>
              <w:t>ha tilstrekkelig dokumentasjon av Tjenestens datasystemer og sikkerhetsløsninger og/eller sikkerhetsnivå</w:t>
            </w:r>
            <w:r w:rsidR="002B4B72">
              <w:rPr>
                <w:rFonts w:cs="Arial"/>
              </w:rPr>
              <w:t xml:space="preserve"> som ikke er dekt av PEPPOL </w:t>
            </w:r>
            <w:proofErr w:type="spellStart"/>
            <w:r w:rsidR="002B4B72">
              <w:rPr>
                <w:rFonts w:cs="Arial"/>
              </w:rPr>
              <w:t>Payment</w:t>
            </w:r>
            <w:proofErr w:type="spellEnd"/>
            <w:r w:rsidR="002B4B72">
              <w:rPr>
                <w:rFonts w:cs="Arial"/>
              </w:rPr>
              <w:t>-standarden</w:t>
            </w:r>
            <w:r w:rsidRPr="00AA1A06">
              <w:rPr>
                <w:rFonts w:cs="Arial"/>
              </w:rPr>
              <w:t>.</w:t>
            </w:r>
          </w:p>
          <w:p w14:paraId="1377474B" w14:textId="06EE0B32" w:rsidR="005F49FA" w:rsidRPr="00300115" w:rsidRDefault="005F49FA" w:rsidP="5F6394EC">
            <w:pPr>
              <w:spacing w:before="40" w:after="120"/>
              <w:rPr>
                <w:rFonts w:cs="Arial"/>
              </w:rPr>
            </w:pPr>
            <w:r w:rsidRPr="5F6394EC">
              <w:rPr>
                <w:rFonts w:cs="Arial"/>
              </w:rPr>
              <w:t>Slik informasjon skal til enhver tid være oppdatert og tilgjengelig for Kunden via samarbeidsområdet, og Kunden skal varsles skriftlig om eventuelle endringer i Tjenestens sikkerhetsløsninger.</w:t>
            </w:r>
          </w:p>
        </w:tc>
        <w:tc>
          <w:tcPr>
            <w:tcW w:w="709" w:type="dxa"/>
            <w:vAlign w:val="center"/>
          </w:tcPr>
          <w:p w14:paraId="61F6D6B2" w14:textId="002C8A63" w:rsidR="005F49FA" w:rsidRPr="00F21948" w:rsidRDefault="005F49FA" w:rsidP="008A56BE">
            <w:pPr>
              <w:spacing w:after="120"/>
              <w:jc w:val="center"/>
              <w:rPr>
                <w:rFonts w:cs="Arial"/>
              </w:rPr>
            </w:pPr>
            <w:r>
              <w:rPr>
                <w:rFonts w:cs="Arial"/>
              </w:rPr>
              <w:t>M</w:t>
            </w:r>
          </w:p>
        </w:tc>
        <w:tc>
          <w:tcPr>
            <w:tcW w:w="850" w:type="dxa"/>
            <w:vAlign w:val="center"/>
          </w:tcPr>
          <w:p w14:paraId="55974B52" w14:textId="5F98C2D9" w:rsidR="005F49FA" w:rsidRPr="00F21948" w:rsidRDefault="005F49FA" w:rsidP="00D05EA0">
            <w:pPr>
              <w:spacing w:after="120"/>
              <w:jc w:val="center"/>
              <w:rPr>
                <w:rFonts w:cs="Arial"/>
              </w:rPr>
            </w:pPr>
          </w:p>
        </w:tc>
        <w:tc>
          <w:tcPr>
            <w:tcW w:w="7112" w:type="dxa"/>
            <w:shd w:val="clear" w:color="auto" w:fill="A6A6A6" w:themeFill="background1" w:themeFillShade="A6"/>
          </w:tcPr>
          <w:p w14:paraId="0B733736" w14:textId="77777777" w:rsidR="005F49FA" w:rsidRPr="00F21948" w:rsidRDefault="005F49FA" w:rsidP="00D05EA0">
            <w:pPr>
              <w:spacing w:after="120"/>
              <w:rPr>
                <w:rFonts w:cs="Arial"/>
              </w:rPr>
            </w:pPr>
          </w:p>
        </w:tc>
      </w:tr>
      <w:tr w:rsidR="005F49FA" w:rsidRPr="00F21948" w14:paraId="5E524164" w14:textId="77777777" w:rsidTr="2E0846DB">
        <w:trPr>
          <w:trHeight w:val="202"/>
        </w:trPr>
        <w:tc>
          <w:tcPr>
            <w:tcW w:w="709" w:type="dxa"/>
            <w:vAlign w:val="center"/>
          </w:tcPr>
          <w:p w14:paraId="41ADB4F3" w14:textId="77777777" w:rsidR="005F49FA" w:rsidRPr="00872633" w:rsidRDefault="005F49FA" w:rsidP="00D05EA0">
            <w:pPr>
              <w:pStyle w:val="Listeavsnitt"/>
              <w:numPr>
                <w:ilvl w:val="0"/>
                <w:numId w:val="196"/>
              </w:numPr>
              <w:spacing w:after="120"/>
              <w:rPr>
                <w:rFonts w:cs="Arial"/>
              </w:rPr>
            </w:pPr>
          </w:p>
        </w:tc>
        <w:tc>
          <w:tcPr>
            <w:tcW w:w="4678" w:type="dxa"/>
          </w:tcPr>
          <w:p w14:paraId="7788132A" w14:textId="77777777" w:rsidR="005F49FA" w:rsidRPr="00AA1A06" w:rsidRDefault="005F49FA" w:rsidP="00D05EA0">
            <w:pPr>
              <w:spacing w:before="40" w:after="120"/>
              <w:rPr>
                <w:rFonts w:cs="Arial"/>
                <w:b/>
              </w:rPr>
            </w:pPr>
            <w:r w:rsidRPr="00300115">
              <w:rPr>
                <w:rFonts w:cs="Arial"/>
                <w:b/>
              </w:rPr>
              <w:t>Sikkerhetsbrudd</w:t>
            </w:r>
          </w:p>
          <w:p w14:paraId="3A54298B" w14:textId="77777777" w:rsidR="005F49FA" w:rsidRPr="00AA1A06" w:rsidRDefault="005F49FA" w:rsidP="00D05EA0">
            <w:pPr>
              <w:spacing w:before="40" w:after="120"/>
              <w:rPr>
                <w:rFonts w:cs="Arial"/>
              </w:rPr>
            </w:pPr>
            <w:r w:rsidRPr="00AA1A06">
              <w:rPr>
                <w:rFonts w:cs="Arial"/>
              </w:rPr>
              <w:t xml:space="preserve">Dersom Leverandør oppdager sikkerhetsbrudd eller brudd på krav til personvern, skal Leverandør uten ugrunnet opphold varsle Kunden skriftlig. </w:t>
            </w:r>
          </w:p>
          <w:p w14:paraId="49CA99EE" w14:textId="77777777" w:rsidR="005F49FA" w:rsidRPr="00AA1A06" w:rsidRDefault="005F49FA" w:rsidP="00D05EA0">
            <w:pPr>
              <w:spacing w:before="40" w:after="120"/>
              <w:rPr>
                <w:rFonts w:cs="Arial"/>
              </w:rPr>
            </w:pPr>
            <w:r w:rsidRPr="00AA1A06">
              <w:rPr>
                <w:rFonts w:cs="Arial"/>
              </w:rPr>
              <w:t xml:space="preserve">Tiltak skal iverksettes snarest for å gjenopprette normal tilstand og hindre gjentakelse.  </w:t>
            </w:r>
          </w:p>
          <w:p w14:paraId="7C801088" w14:textId="77777777" w:rsidR="005F49FA" w:rsidRPr="00AA1A06" w:rsidRDefault="005F49FA" w:rsidP="00D05EA0">
            <w:pPr>
              <w:spacing w:before="40" w:after="120"/>
              <w:rPr>
                <w:rFonts w:cs="Arial"/>
              </w:rPr>
            </w:pPr>
            <w:r w:rsidRPr="00AA1A06">
              <w:rPr>
                <w:rFonts w:cs="Arial"/>
              </w:rPr>
              <w:t>Ved Sikkerhetsbrudd skal det være mulig å avdekke hvilken informasjon som har blitt rammet av bruddet samt hvorvidt det er brudd på konfidensialitet, integritet eller tilgjengelighet.</w:t>
            </w:r>
          </w:p>
          <w:p w14:paraId="400396CF" w14:textId="6B4969C2" w:rsidR="00AF724F" w:rsidRPr="00ED35B1" w:rsidRDefault="005F49FA" w:rsidP="00AF724F">
            <w:pPr>
              <w:spacing w:before="40" w:after="120"/>
              <w:rPr>
                <w:rFonts w:cs="Arial"/>
              </w:rPr>
            </w:pPr>
            <w:r w:rsidRPr="00B52723">
              <w:rPr>
                <w:rFonts w:cs="Arial"/>
              </w:rPr>
              <w:t>Rapport på hendelsen skal sendes Kunden innen en uke etter at sikkerhetsbruddet ble oppdaget. Dersom hendelsen ikke er løst på dette tidspunkt, skal ny rapport oversendes senest en uke etter hendelsen er løst.</w:t>
            </w:r>
          </w:p>
        </w:tc>
        <w:tc>
          <w:tcPr>
            <w:tcW w:w="709" w:type="dxa"/>
            <w:vAlign w:val="center"/>
          </w:tcPr>
          <w:p w14:paraId="64BD5671" w14:textId="4A401998" w:rsidR="005F49FA" w:rsidRPr="00F21948" w:rsidRDefault="005F49FA" w:rsidP="00D05EA0">
            <w:pPr>
              <w:spacing w:after="120"/>
              <w:jc w:val="center"/>
              <w:rPr>
                <w:rFonts w:cs="Arial"/>
              </w:rPr>
            </w:pPr>
            <w:r>
              <w:rPr>
                <w:rFonts w:cs="Arial"/>
              </w:rPr>
              <w:t>M</w:t>
            </w:r>
          </w:p>
        </w:tc>
        <w:tc>
          <w:tcPr>
            <w:tcW w:w="850" w:type="dxa"/>
            <w:vAlign w:val="center"/>
          </w:tcPr>
          <w:p w14:paraId="4EAA25AF" w14:textId="2C6E8FB5" w:rsidR="005F49FA" w:rsidRPr="00F21948" w:rsidRDefault="005F49FA" w:rsidP="00D05EA0">
            <w:pPr>
              <w:spacing w:after="120"/>
              <w:jc w:val="center"/>
              <w:rPr>
                <w:rFonts w:cs="Arial"/>
              </w:rPr>
            </w:pPr>
          </w:p>
        </w:tc>
        <w:tc>
          <w:tcPr>
            <w:tcW w:w="7112" w:type="dxa"/>
            <w:shd w:val="clear" w:color="auto" w:fill="A6A6A6" w:themeFill="background1" w:themeFillShade="A6"/>
          </w:tcPr>
          <w:p w14:paraId="43924AF4" w14:textId="77777777" w:rsidR="005F49FA" w:rsidRPr="00F21948" w:rsidRDefault="005F49FA" w:rsidP="00D05EA0">
            <w:pPr>
              <w:spacing w:after="120"/>
              <w:rPr>
                <w:rFonts w:cs="Arial"/>
              </w:rPr>
            </w:pPr>
          </w:p>
        </w:tc>
      </w:tr>
      <w:tr w:rsidR="005F49FA" w:rsidRPr="00F21948" w14:paraId="18F186C3" w14:textId="77777777" w:rsidTr="2E0846DB">
        <w:trPr>
          <w:trHeight w:val="202"/>
        </w:trPr>
        <w:tc>
          <w:tcPr>
            <w:tcW w:w="709" w:type="dxa"/>
            <w:vAlign w:val="center"/>
          </w:tcPr>
          <w:p w14:paraId="37539697" w14:textId="77777777" w:rsidR="005F49FA" w:rsidRPr="00872633" w:rsidRDefault="005F49FA" w:rsidP="00D05EA0">
            <w:pPr>
              <w:pStyle w:val="Listeavsnitt"/>
              <w:numPr>
                <w:ilvl w:val="0"/>
                <w:numId w:val="196"/>
              </w:numPr>
              <w:spacing w:after="120"/>
              <w:rPr>
                <w:rFonts w:cs="Arial"/>
              </w:rPr>
            </w:pPr>
          </w:p>
        </w:tc>
        <w:tc>
          <w:tcPr>
            <w:tcW w:w="4678" w:type="dxa"/>
          </w:tcPr>
          <w:p w14:paraId="0E0454B0" w14:textId="77777777" w:rsidR="005F49FA" w:rsidRPr="00AA1A06" w:rsidRDefault="005F49FA" w:rsidP="00D05EA0">
            <w:pPr>
              <w:spacing w:before="40" w:after="120"/>
              <w:rPr>
                <w:rFonts w:cs="Arial"/>
                <w:b/>
              </w:rPr>
            </w:pPr>
            <w:r w:rsidRPr="00300115">
              <w:rPr>
                <w:rFonts w:cs="Arial"/>
                <w:b/>
              </w:rPr>
              <w:t xml:space="preserve">Sikkerhetstest </w:t>
            </w:r>
            <w:r w:rsidRPr="00AA1A06">
              <w:rPr>
                <w:rFonts w:cs="Arial"/>
                <w:b/>
              </w:rPr>
              <w:t>og penetrasjonstest</w:t>
            </w:r>
          </w:p>
          <w:p w14:paraId="1200C20F" w14:textId="55E326A3" w:rsidR="00246738" w:rsidRDefault="00246738" w:rsidP="00D05EA0">
            <w:pPr>
              <w:spacing w:before="40" w:after="120"/>
              <w:rPr>
                <w:rFonts w:cs="Arial"/>
              </w:rPr>
            </w:pPr>
            <w:r>
              <w:rPr>
                <w:rFonts w:cs="Arial"/>
              </w:rPr>
              <w:t>Leverandøren skal ha rutiner for sikkerhetstesting av tjenesten enten utført av uavhengig tredjepart eller egen testing hvor Kunde skal ha innsyn i overordnet testmetodikk.</w:t>
            </w:r>
          </w:p>
          <w:p w14:paraId="2692E346" w14:textId="2C4005A0" w:rsidR="005F49FA" w:rsidRDefault="005F49FA" w:rsidP="00D05EA0">
            <w:pPr>
              <w:spacing w:before="40" w:after="120"/>
              <w:rPr>
                <w:rFonts w:cs="Arial"/>
              </w:rPr>
            </w:pPr>
            <w:r>
              <w:rPr>
                <w:rFonts w:cs="Arial"/>
              </w:rPr>
              <w:t>Kunden skal gjøres kjent med resultat av slik testing ved større endring av infrastruktur, og minst én gang i året.</w:t>
            </w:r>
          </w:p>
          <w:p w14:paraId="6C25CB7E" w14:textId="289D8EA6" w:rsidR="005F49FA" w:rsidRPr="00DF1210" w:rsidRDefault="005F49FA" w:rsidP="00D05EA0">
            <w:pPr>
              <w:spacing w:before="40" w:after="120"/>
              <w:rPr>
                <w:rFonts w:cs="Arial"/>
              </w:rPr>
            </w:pPr>
            <w:r>
              <w:rPr>
                <w:rFonts w:cs="Arial"/>
              </w:rPr>
              <w:t>Avdekkede sikkerhetshull skal håndteres umiddelbart.</w:t>
            </w:r>
          </w:p>
          <w:p w14:paraId="1CC4F89F" w14:textId="77777777" w:rsidR="005F49FA" w:rsidRPr="00300115" w:rsidRDefault="005F49FA" w:rsidP="00D05EA0">
            <w:pPr>
              <w:spacing w:before="40" w:after="120"/>
              <w:rPr>
                <w:rFonts w:cs="Arial"/>
                <w:b/>
              </w:rPr>
            </w:pPr>
          </w:p>
        </w:tc>
        <w:tc>
          <w:tcPr>
            <w:tcW w:w="709" w:type="dxa"/>
            <w:vAlign w:val="center"/>
          </w:tcPr>
          <w:p w14:paraId="4B82B677" w14:textId="5972644D" w:rsidR="005F49FA" w:rsidRDefault="005F49FA" w:rsidP="00D05EA0">
            <w:pPr>
              <w:spacing w:after="120"/>
              <w:jc w:val="center"/>
              <w:rPr>
                <w:rFonts w:cs="Arial"/>
              </w:rPr>
            </w:pPr>
            <w:r>
              <w:rPr>
                <w:rFonts w:cs="Arial"/>
              </w:rPr>
              <w:t>M</w:t>
            </w:r>
          </w:p>
        </w:tc>
        <w:tc>
          <w:tcPr>
            <w:tcW w:w="850" w:type="dxa"/>
            <w:vAlign w:val="center"/>
          </w:tcPr>
          <w:p w14:paraId="709ED0BD" w14:textId="11A462F1" w:rsidR="005F49FA" w:rsidRPr="00F21948" w:rsidRDefault="005F49FA" w:rsidP="00D05EA0">
            <w:pPr>
              <w:spacing w:after="120"/>
              <w:jc w:val="center"/>
              <w:rPr>
                <w:rFonts w:cs="Arial"/>
              </w:rPr>
            </w:pPr>
          </w:p>
        </w:tc>
        <w:tc>
          <w:tcPr>
            <w:tcW w:w="7112" w:type="dxa"/>
            <w:shd w:val="clear" w:color="auto" w:fill="A6A6A6" w:themeFill="background1" w:themeFillShade="A6"/>
          </w:tcPr>
          <w:p w14:paraId="75D21EB9" w14:textId="77777777" w:rsidR="005F49FA" w:rsidRPr="00F21948" w:rsidRDefault="005F49FA" w:rsidP="00D05EA0">
            <w:pPr>
              <w:spacing w:after="120"/>
              <w:rPr>
                <w:rFonts w:cs="Arial"/>
              </w:rPr>
            </w:pPr>
          </w:p>
        </w:tc>
      </w:tr>
      <w:tr w:rsidR="005F49FA" w:rsidRPr="00F21948" w14:paraId="2F613495" w14:textId="77777777" w:rsidTr="2E0846DB">
        <w:trPr>
          <w:trHeight w:val="202"/>
        </w:trPr>
        <w:tc>
          <w:tcPr>
            <w:tcW w:w="709" w:type="dxa"/>
            <w:vAlign w:val="center"/>
          </w:tcPr>
          <w:p w14:paraId="1E9753BF" w14:textId="77777777" w:rsidR="005F49FA" w:rsidRPr="00872633" w:rsidRDefault="005F49FA" w:rsidP="00D05EA0">
            <w:pPr>
              <w:pStyle w:val="Listeavsnitt"/>
              <w:numPr>
                <w:ilvl w:val="0"/>
                <w:numId w:val="196"/>
              </w:numPr>
              <w:spacing w:after="120"/>
              <w:rPr>
                <w:rFonts w:cs="Arial"/>
              </w:rPr>
            </w:pPr>
          </w:p>
        </w:tc>
        <w:tc>
          <w:tcPr>
            <w:tcW w:w="4678" w:type="dxa"/>
          </w:tcPr>
          <w:p w14:paraId="06474567" w14:textId="77777777" w:rsidR="005F49FA" w:rsidRPr="00AA1A06" w:rsidRDefault="005F49FA" w:rsidP="00D05EA0">
            <w:pPr>
              <w:spacing w:before="40" w:after="120"/>
              <w:rPr>
                <w:rFonts w:cs="Arial"/>
                <w:b/>
              </w:rPr>
            </w:pPr>
            <w:r w:rsidRPr="00300115">
              <w:rPr>
                <w:rFonts w:cs="Arial"/>
                <w:b/>
              </w:rPr>
              <w:t>Tilgangskontroll hos Leverandør</w:t>
            </w:r>
          </w:p>
          <w:p w14:paraId="773E4054" w14:textId="77777777" w:rsidR="005F49FA" w:rsidRPr="00AA1A06" w:rsidRDefault="005F49FA" w:rsidP="00D05EA0">
            <w:pPr>
              <w:spacing w:before="40" w:after="120"/>
              <w:rPr>
                <w:rFonts w:cs="Arial"/>
              </w:rPr>
            </w:pPr>
            <w:r w:rsidRPr="00AA1A06">
              <w:rPr>
                <w:rFonts w:cs="Arial"/>
              </w:rPr>
              <w:t xml:space="preserve">Leverandør skal ha </w:t>
            </w:r>
            <w:proofErr w:type="gramStart"/>
            <w:r w:rsidRPr="00AA1A06">
              <w:rPr>
                <w:rFonts w:cs="Arial"/>
              </w:rPr>
              <w:t>implementert</w:t>
            </w:r>
            <w:proofErr w:type="gramEnd"/>
            <w:r w:rsidRPr="00AA1A06">
              <w:rPr>
                <w:rFonts w:cs="Arial"/>
              </w:rPr>
              <w:t xml:space="preserve"> effektive rutiner for fysisk og logisk tilgangskontroll. Kontrollen skal omfatte all tilgang til Tjenesten. </w:t>
            </w:r>
          </w:p>
          <w:p w14:paraId="2A36D466" w14:textId="77777777" w:rsidR="005F49FA" w:rsidRDefault="005F49FA" w:rsidP="00D05EA0">
            <w:pPr>
              <w:spacing w:before="40" w:after="120"/>
              <w:rPr>
                <w:rFonts w:cs="Arial"/>
              </w:rPr>
            </w:pPr>
            <w:r w:rsidRPr="00AA1A06">
              <w:rPr>
                <w:rFonts w:cs="Arial"/>
              </w:rPr>
              <w:t>Bare godkjent personell skal ha tilgang til Tjenesten</w:t>
            </w:r>
            <w:r w:rsidRPr="00AA1A06" w:rsidDel="00EB0E55">
              <w:rPr>
                <w:rFonts w:cs="Arial"/>
              </w:rPr>
              <w:t xml:space="preserve"> </w:t>
            </w:r>
            <w:r w:rsidRPr="00AA1A06">
              <w:rPr>
                <w:rFonts w:cs="Arial"/>
              </w:rPr>
              <w:t xml:space="preserve">og Tjenestens Produksjonsdata. Tilgangen skal være begrenset til det som er nødvendig for å utføre pålagte oppgaver. </w:t>
            </w:r>
          </w:p>
          <w:p w14:paraId="147F0687" w14:textId="77777777" w:rsidR="005F49FA" w:rsidRPr="00AA1A06" w:rsidRDefault="005F49FA" w:rsidP="00D05EA0">
            <w:pPr>
              <w:spacing w:before="40" w:after="120"/>
              <w:rPr>
                <w:rFonts w:cs="Arial"/>
              </w:rPr>
            </w:pPr>
            <w:r w:rsidRPr="003A255C">
              <w:rPr>
                <w:rFonts w:cs="Arial"/>
              </w:rPr>
              <w:t>Tilgangen må kunne kontrolleres og logges på individnivå</w:t>
            </w:r>
            <w:r w:rsidRPr="009A3A5C">
              <w:rPr>
                <w:rFonts w:cs="Arial"/>
              </w:rPr>
              <w:t>, og sikres med sterke autentiseringsmetoder.</w:t>
            </w:r>
          </w:p>
          <w:p w14:paraId="2E748CE5" w14:textId="77777777" w:rsidR="005F49FA" w:rsidRPr="00300115" w:rsidRDefault="005F49FA" w:rsidP="00D05EA0">
            <w:pPr>
              <w:spacing w:before="40" w:after="120"/>
              <w:rPr>
                <w:rFonts w:cs="Arial"/>
                <w:b/>
              </w:rPr>
            </w:pPr>
          </w:p>
        </w:tc>
        <w:tc>
          <w:tcPr>
            <w:tcW w:w="709" w:type="dxa"/>
            <w:vAlign w:val="center"/>
          </w:tcPr>
          <w:p w14:paraId="484E041C" w14:textId="4E577B35" w:rsidR="005F49FA" w:rsidRDefault="005F49FA" w:rsidP="00D05EA0">
            <w:pPr>
              <w:spacing w:after="120"/>
              <w:jc w:val="center"/>
              <w:rPr>
                <w:rFonts w:cs="Arial"/>
              </w:rPr>
            </w:pPr>
            <w:r>
              <w:rPr>
                <w:rFonts w:cs="Arial"/>
              </w:rPr>
              <w:t>MF</w:t>
            </w:r>
          </w:p>
        </w:tc>
        <w:tc>
          <w:tcPr>
            <w:tcW w:w="850" w:type="dxa"/>
            <w:vAlign w:val="center"/>
          </w:tcPr>
          <w:p w14:paraId="7400749E" w14:textId="35E154DF" w:rsidR="005F49FA" w:rsidRPr="00F21948" w:rsidRDefault="005F49FA" w:rsidP="00D05EA0">
            <w:pPr>
              <w:spacing w:after="120"/>
              <w:jc w:val="center"/>
              <w:rPr>
                <w:rFonts w:cs="Arial"/>
              </w:rPr>
            </w:pPr>
          </w:p>
        </w:tc>
        <w:tc>
          <w:tcPr>
            <w:tcW w:w="7112" w:type="dxa"/>
          </w:tcPr>
          <w:p w14:paraId="602966FF" w14:textId="725981AC" w:rsidR="005F49FA" w:rsidRPr="00F21948" w:rsidRDefault="005F49FA" w:rsidP="00D05EA0">
            <w:pPr>
              <w:spacing w:after="120"/>
              <w:rPr>
                <w:rFonts w:cs="Arial"/>
              </w:rPr>
            </w:pPr>
          </w:p>
        </w:tc>
      </w:tr>
      <w:tr w:rsidR="005F49FA" w:rsidRPr="00F21948" w14:paraId="01C40688" w14:textId="77777777" w:rsidTr="2E0846DB">
        <w:trPr>
          <w:trHeight w:val="202"/>
        </w:trPr>
        <w:tc>
          <w:tcPr>
            <w:tcW w:w="709" w:type="dxa"/>
            <w:vAlign w:val="center"/>
          </w:tcPr>
          <w:p w14:paraId="79F53F95" w14:textId="77777777" w:rsidR="005F49FA" w:rsidRPr="00872633" w:rsidRDefault="005F49FA" w:rsidP="00D05EA0">
            <w:pPr>
              <w:pStyle w:val="Listeavsnitt"/>
              <w:numPr>
                <w:ilvl w:val="0"/>
                <w:numId w:val="196"/>
              </w:numPr>
              <w:spacing w:after="120"/>
              <w:rPr>
                <w:rFonts w:cs="Arial"/>
              </w:rPr>
            </w:pPr>
          </w:p>
        </w:tc>
        <w:tc>
          <w:tcPr>
            <w:tcW w:w="4678" w:type="dxa"/>
          </w:tcPr>
          <w:p w14:paraId="178DFA46" w14:textId="77777777" w:rsidR="005F49FA" w:rsidRPr="00AA1A06" w:rsidRDefault="005F49FA" w:rsidP="00D05EA0">
            <w:pPr>
              <w:spacing w:before="40" w:after="120"/>
              <w:rPr>
                <w:rFonts w:cs="Arial"/>
                <w:b/>
              </w:rPr>
            </w:pPr>
            <w:r w:rsidRPr="00300115">
              <w:rPr>
                <w:rFonts w:cs="Arial"/>
                <w:b/>
              </w:rPr>
              <w:t xml:space="preserve">Single </w:t>
            </w:r>
            <w:proofErr w:type="spellStart"/>
            <w:r w:rsidRPr="00300115">
              <w:rPr>
                <w:rFonts w:cs="Arial"/>
                <w:b/>
              </w:rPr>
              <w:t>Sign</w:t>
            </w:r>
            <w:proofErr w:type="spellEnd"/>
            <w:r w:rsidRPr="00300115">
              <w:rPr>
                <w:rFonts w:cs="Arial"/>
                <w:b/>
              </w:rPr>
              <w:t xml:space="preserve"> On (SSO)</w:t>
            </w:r>
          </w:p>
          <w:p w14:paraId="50953741" w14:textId="0504C1F1" w:rsidR="005F49FA" w:rsidRPr="00B94CC7" w:rsidRDefault="007244DA" w:rsidP="007244DA">
            <w:pPr>
              <w:spacing w:before="40" w:after="120"/>
              <w:rPr>
                <w:rFonts w:cs="Arial"/>
                <w:b/>
              </w:rPr>
            </w:pPr>
            <w:r>
              <w:rPr>
                <w:rFonts w:cs="Arial"/>
              </w:rPr>
              <w:t>Tjenestens</w:t>
            </w:r>
            <w:r w:rsidR="005606E1">
              <w:rPr>
                <w:rFonts w:cs="Arial"/>
              </w:rPr>
              <w:t xml:space="preserve"> verktøy for å </w:t>
            </w:r>
            <w:proofErr w:type="spellStart"/>
            <w:r w:rsidR="005606E1">
              <w:rPr>
                <w:rFonts w:cs="Arial"/>
              </w:rPr>
              <w:t>monitorere</w:t>
            </w:r>
            <w:proofErr w:type="spellEnd"/>
            <w:r w:rsidR="005606E1">
              <w:rPr>
                <w:rFonts w:cs="Arial"/>
              </w:rPr>
              <w:t xml:space="preserve"> meldingsflyt</w:t>
            </w:r>
            <w:r w:rsidR="005F49FA" w:rsidRPr="003A255C">
              <w:rPr>
                <w:rFonts w:cs="Arial"/>
              </w:rPr>
              <w:t xml:space="preserve"> skal ha støtte for "single </w:t>
            </w:r>
            <w:proofErr w:type="spellStart"/>
            <w:r w:rsidR="005F49FA" w:rsidRPr="003A255C">
              <w:rPr>
                <w:rFonts w:cs="Arial"/>
              </w:rPr>
              <w:t>sign-on</w:t>
            </w:r>
            <w:proofErr w:type="spellEnd"/>
            <w:r w:rsidR="005F49FA" w:rsidRPr="003A255C">
              <w:rPr>
                <w:rFonts w:cs="Arial"/>
              </w:rPr>
              <w:t xml:space="preserve">" </w:t>
            </w:r>
            <w:r w:rsidR="005F49FA" w:rsidRPr="003A255C">
              <w:rPr>
                <w:rFonts w:cs="Arial"/>
              </w:rPr>
              <w:lastRenderedPageBreak/>
              <w:t>(SSO</w:t>
            </w:r>
            <w:r w:rsidR="007E22D1">
              <w:rPr>
                <w:rFonts w:cs="Arial"/>
              </w:rPr>
              <w:t xml:space="preserve">) </w:t>
            </w:r>
            <w:r w:rsidR="005F49FA" w:rsidRPr="003A255C">
              <w:rPr>
                <w:rFonts w:cs="Arial"/>
              </w:rPr>
              <w:t>som er kompatibelt med Kundens systemer</w:t>
            </w:r>
            <w:r w:rsidR="007E22D1">
              <w:rPr>
                <w:rFonts w:cs="Arial"/>
              </w:rPr>
              <w:t>, som er etablert og testet innen leveringsdag</w:t>
            </w:r>
            <w:r w:rsidR="005F49FA" w:rsidRPr="003A255C">
              <w:rPr>
                <w:rFonts w:cs="Arial"/>
              </w:rPr>
              <w:t xml:space="preserve">. Kunden benytter </w:t>
            </w:r>
            <w:proofErr w:type="spellStart"/>
            <w:r w:rsidR="009A36B2">
              <w:rPr>
                <w:rFonts w:cs="Arial"/>
              </w:rPr>
              <w:t>EntraID</w:t>
            </w:r>
            <w:proofErr w:type="spellEnd"/>
            <w:r w:rsidR="005F49FA" w:rsidRPr="003A255C">
              <w:rPr>
                <w:rFonts w:cs="Arial"/>
              </w:rPr>
              <w:t xml:space="preserve">. Leverandøren bes beskrive </w:t>
            </w:r>
            <w:r>
              <w:rPr>
                <w:rFonts w:cs="Arial"/>
              </w:rPr>
              <w:t>Tjenestenes</w:t>
            </w:r>
            <w:r w:rsidR="005F49FA" w:rsidRPr="003A255C">
              <w:rPr>
                <w:rFonts w:cs="Arial"/>
              </w:rPr>
              <w:t xml:space="preserve"> støtte for SSO.</w:t>
            </w:r>
          </w:p>
        </w:tc>
        <w:tc>
          <w:tcPr>
            <w:tcW w:w="709" w:type="dxa"/>
            <w:vAlign w:val="center"/>
          </w:tcPr>
          <w:p w14:paraId="0775A9D5" w14:textId="57ABE024" w:rsidR="005F49FA" w:rsidRDefault="007E22D1" w:rsidP="00D05EA0">
            <w:pPr>
              <w:spacing w:after="120"/>
              <w:jc w:val="center"/>
              <w:rPr>
                <w:rFonts w:cs="Arial"/>
              </w:rPr>
            </w:pPr>
            <w:r>
              <w:rPr>
                <w:rFonts w:cs="Arial"/>
              </w:rPr>
              <w:lastRenderedPageBreak/>
              <w:t>M</w:t>
            </w:r>
            <w:r w:rsidR="005F49FA">
              <w:rPr>
                <w:rFonts w:cs="Arial"/>
              </w:rPr>
              <w:t>F</w:t>
            </w:r>
          </w:p>
        </w:tc>
        <w:tc>
          <w:tcPr>
            <w:tcW w:w="850" w:type="dxa"/>
            <w:vAlign w:val="center"/>
          </w:tcPr>
          <w:p w14:paraId="48011576" w14:textId="7EFB77D1" w:rsidR="005F49FA" w:rsidRPr="00F21948" w:rsidRDefault="005F49FA" w:rsidP="00D05EA0">
            <w:pPr>
              <w:spacing w:after="120"/>
              <w:jc w:val="center"/>
              <w:rPr>
                <w:rFonts w:cs="Arial"/>
              </w:rPr>
            </w:pPr>
          </w:p>
        </w:tc>
        <w:tc>
          <w:tcPr>
            <w:tcW w:w="7112" w:type="dxa"/>
          </w:tcPr>
          <w:p w14:paraId="00817722" w14:textId="372D80E6" w:rsidR="005F49FA" w:rsidRPr="00F21948" w:rsidRDefault="005F49FA" w:rsidP="00D05EA0">
            <w:pPr>
              <w:spacing w:after="120"/>
              <w:rPr>
                <w:rFonts w:cs="Arial"/>
              </w:rPr>
            </w:pPr>
          </w:p>
        </w:tc>
      </w:tr>
      <w:tr w:rsidR="005F49FA" w:rsidRPr="00F21948" w14:paraId="61B95133" w14:textId="77777777" w:rsidTr="2E0846DB">
        <w:trPr>
          <w:trHeight w:val="202"/>
        </w:trPr>
        <w:tc>
          <w:tcPr>
            <w:tcW w:w="709" w:type="dxa"/>
            <w:vAlign w:val="center"/>
          </w:tcPr>
          <w:p w14:paraId="16928F74" w14:textId="77777777" w:rsidR="005F49FA" w:rsidRPr="00872633" w:rsidRDefault="005F49FA" w:rsidP="00D05EA0">
            <w:pPr>
              <w:pStyle w:val="Listeavsnitt"/>
              <w:numPr>
                <w:ilvl w:val="0"/>
                <w:numId w:val="196"/>
              </w:numPr>
              <w:spacing w:after="120"/>
              <w:rPr>
                <w:rFonts w:cs="Arial"/>
              </w:rPr>
            </w:pPr>
          </w:p>
        </w:tc>
        <w:tc>
          <w:tcPr>
            <w:tcW w:w="4678" w:type="dxa"/>
          </w:tcPr>
          <w:p w14:paraId="4963C7ED" w14:textId="77777777" w:rsidR="005F49FA" w:rsidRPr="00AA1A06" w:rsidRDefault="005F49FA" w:rsidP="00D05EA0">
            <w:pPr>
              <w:spacing w:before="40" w:after="120"/>
              <w:rPr>
                <w:rFonts w:cs="Arial"/>
                <w:b/>
              </w:rPr>
            </w:pPr>
            <w:r w:rsidRPr="00300115">
              <w:rPr>
                <w:rFonts w:cs="Arial"/>
                <w:b/>
              </w:rPr>
              <w:t>Sporbarhet</w:t>
            </w:r>
          </w:p>
          <w:p w14:paraId="0F960FE3" w14:textId="49DE6033" w:rsidR="005F49FA" w:rsidRPr="00300115" w:rsidRDefault="005F49FA" w:rsidP="00364438">
            <w:pPr>
              <w:spacing w:before="40" w:after="120"/>
              <w:rPr>
                <w:rFonts w:cs="Arial"/>
                <w:b/>
              </w:rPr>
            </w:pPr>
            <w:r w:rsidRPr="003A255C">
              <w:rPr>
                <w:rFonts w:cs="Arial"/>
                <w:color w:val="000000"/>
                <w:szCs w:val="22"/>
              </w:rPr>
              <w:t xml:space="preserve">Det skal være tilstrekkelig sporbarhet og logging </w:t>
            </w:r>
            <w:r>
              <w:rPr>
                <w:rFonts w:cs="Arial"/>
                <w:color w:val="000000"/>
                <w:szCs w:val="22"/>
              </w:rPr>
              <w:t>ved</w:t>
            </w:r>
            <w:r w:rsidRPr="003A255C">
              <w:rPr>
                <w:rFonts w:cs="Arial"/>
                <w:color w:val="000000"/>
                <w:szCs w:val="22"/>
              </w:rPr>
              <w:t xml:space="preserve"> </w:t>
            </w:r>
            <w:r>
              <w:rPr>
                <w:rFonts w:cs="Arial"/>
                <w:color w:val="000000"/>
                <w:szCs w:val="22"/>
              </w:rPr>
              <w:t>Tjenesten</w:t>
            </w:r>
            <w:r w:rsidRPr="003A255C">
              <w:rPr>
                <w:rFonts w:cs="Arial"/>
                <w:color w:val="000000"/>
                <w:szCs w:val="22"/>
              </w:rPr>
              <w:t>. Lese- og skrivehandlinger skal være sporbart på individn</w:t>
            </w:r>
            <w:r w:rsidRPr="00D91878">
              <w:rPr>
                <w:rFonts w:cs="Arial"/>
                <w:color w:val="000000"/>
                <w:szCs w:val="22"/>
              </w:rPr>
              <w:t xml:space="preserve">ivå. </w:t>
            </w:r>
            <w:r w:rsidRPr="003A255C">
              <w:rPr>
                <w:rFonts w:cs="Arial"/>
                <w:color w:val="000000"/>
                <w:szCs w:val="22"/>
              </w:rPr>
              <w:t>Ved sikkerhetsbrudd skal det være mulig å spore hvilke opplysninger som har blitt eksponert. Kunden skal ha innsyn i logger ved forespørsel.</w:t>
            </w:r>
          </w:p>
        </w:tc>
        <w:tc>
          <w:tcPr>
            <w:tcW w:w="709" w:type="dxa"/>
            <w:vAlign w:val="center"/>
          </w:tcPr>
          <w:p w14:paraId="0AEC3A87" w14:textId="663764FC" w:rsidR="005F49FA" w:rsidRDefault="005F49FA" w:rsidP="00D05EA0">
            <w:pPr>
              <w:spacing w:after="120"/>
              <w:jc w:val="center"/>
              <w:rPr>
                <w:rFonts w:cs="Arial"/>
              </w:rPr>
            </w:pPr>
            <w:r>
              <w:rPr>
                <w:rFonts w:cs="Arial"/>
              </w:rPr>
              <w:t>MF</w:t>
            </w:r>
          </w:p>
        </w:tc>
        <w:tc>
          <w:tcPr>
            <w:tcW w:w="850" w:type="dxa"/>
            <w:vAlign w:val="center"/>
          </w:tcPr>
          <w:p w14:paraId="238E1653" w14:textId="6609350B" w:rsidR="005F49FA" w:rsidRPr="00F21948" w:rsidRDefault="005F49FA" w:rsidP="00D73F32">
            <w:pPr>
              <w:spacing w:after="120"/>
              <w:rPr>
                <w:rFonts w:cs="Arial"/>
              </w:rPr>
            </w:pPr>
          </w:p>
        </w:tc>
        <w:tc>
          <w:tcPr>
            <w:tcW w:w="7112" w:type="dxa"/>
          </w:tcPr>
          <w:p w14:paraId="6CFA847B" w14:textId="047FC8E1" w:rsidR="005F49FA" w:rsidRPr="00F21948" w:rsidRDefault="005F49FA" w:rsidP="00D05EA0">
            <w:pPr>
              <w:spacing w:after="120"/>
              <w:rPr>
                <w:rFonts w:cs="Arial"/>
              </w:rPr>
            </w:pPr>
          </w:p>
        </w:tc>
      </w:tr>
      <w:tr w:rsidR="005F49FA" w:rsidRPr="00F21948" w14:paraId="0975822B" w14:textId="77777777" w:rsidTr="2E0846DB">
        <w:trPr>
          <w:trHeight w:val="202"/>
        </w:trPr>
        <w:tc>
          <w:tcPr>
            <w:tcW w:w="709" w:type="dxa"/>
            <w:vAlign w:val="center"/>
          </w:tcPr>
          <w:p w14:paraId="0C409E72" w14:textId="77777777" w:rsidR="005F49FA" w:rsidRPr="00872633" w:rsidRDefault="005F49FA" w:rsidP="00D05EA0">
            <w:pPr>
              <w:pStyle w:val="Listeavsnitt"/>
              <w:numPr>
                <w:ilvl w:val="0"/>
                <w:numId w:val="196"/>
              </w:numPr>
              <w:spacing w:after="120"/>
              <w:rPr>
                <w:rFonts w:cs="Arial"/>
              </w:rPr>
            </w:pPr>
          </w:p>
        </w:tc>
        <w:tc>
          <w:tcPr>
            <w:tcW w:w="4678" w:type="dxa"/>
          </w:tcPr>
          <w:p w14:paraId="1AA9F12C" w14:textId="77777777" w:rsidR="005F49FA" w:rsidRPr="003A255C" w:rsidRDefault="005F49FA" w:rsidP="00D05EA0">
            <w:pPr>
              <w:rPr>
                <w:rFonts w:cs="Arial"/>
                <w:b/>
                <w:color w:val="000000"/>
                <w:szCs w:val="22"/>
              </w:rPr>
            </w:pPr>
            <w:r w:rsidRPr="003A255C">
              <w:rPr>
                <w:rFonts w:cs="Arial"/>
                <w:b/>
                <w:color w:val="000000"/>
                <w:szCs w:val="22"/>
              </w:rPr>
              <w:t>Sporbarhet</w:t>
            </w:r>
          </w:p>
          <w:p w14:paraId="260B36D6" w14:textId="0495F59C" w:rsidR="005F49FA" w:rsidRPr="00300115" w:rsidRDefault="005F49FA" w:rsidP="00D05EA0">
            <w:pPr>
              <w:spacing w:before="40" w:after="120"/>
              <w:rPr>
                <w:rFonts w:cs="Arial"/>
                <w:b/>
              </w:rPr>
            </w:pPr>
            <w:r w:rsidRPr="00F21948">
              <w:rPr>
                <w:rFonts w:cs="Arial"/>
                <w:color w:val="000000"/>
                <w:szCs w:val="22"/>
              </w:rPr>
              <w:t xml:space="preserve">Leverandøren skal sikre logger for å ivareta integritet, og begrense administratorers </w:t>
            </w:r>
            <w:r w:rsidRPr="007426D3">
              <w:t>mulighet til å</w:t>
            </w:r>
            <w:r w:rsidRPr="00F21948">
              <w:rPr>
                <w:rFonts w:cs="Arial"/>
                <w:color w:val="000000"/>
                <w:szCs w:val="22"/>
              </w:rPr>
              <w:t xml:space="preserve"> endre eller slette logger.</w:t>
            </w:r>
          </w:p>
        </w:tc>
        <w:tc>
          <w:tcPr>
            <w:tcW w:w="709" w:type="dxa"/>
            <w:vAlign w:val="center"/>
          </w:tcPr>
          <w:p w14:paraId="174364CB" w14:textId="24F01617" w:rsidR="005F49FA" w:rsidRDefault="005F49FA" w:rsidP="00D05EA0">
            <w:pPr>
              <w:spacing w:after="120"/>
              <w:jc w:val="center"/>
              <w:rPr>
                <w:rFonts w:cs="Arial"/>
              </w:rPr>
            </w:pPr>
            <w:r>
              <w:rPr>
                <w:rFonts w:cs="Arial"/>
              </w:rPr>
              <w:t>M</w:t>
            </w:r>
          </w:p>
        </w:tc>
        <w:tc>
          <w:tcPr>
            <w:tcW w:w="850" w:type="dxa"/>
            <w:vAlign w:val="center"/>
          </w:tcPr>
          <w:p w14:paraId="0F7E8A4E" w14:textId="36D8E62F" w:rsidR="005F49FA" w:rsidRPr="00F21948" w:rsidRDefault="005F49FA" w:rsidP="00D05EA0">
            <w:pPr>
              <w:spacing w:after="120"/>
              <w:jc w:val="center"/>
              <w:rPr>
                <w:rFonts w:cs="Arial"/>
              </w:rPr>
            </w:pPr>
          </w:p>
        </w:tc>
        <w:tc>
          <w:tcPr>
            <w:tcW w:w="7112" w:type="dxa"/>
            <w:shd w:val="clear" w:color="auto" w:fill="A6A6A6" w:themeFill="background1" w:themeFillShade="A6"/>
          </w:tcPr>
          <w:p w14:paraId="1C6C7FF4" w14:textId="77777777" w:rsidR="005F49FA" w:rsidRPr="00F21948" w:rsidRDefault="005F49FA" w:rsidP="00D05EA0">
            <w:pPr>
              <w:spacing w:after="120"/>
              <w:rPr>
                <w:rFonts w:cs="Arial"/>
              </w:rPr>
            </w:pPr>
          </w:p>
        </w:tc>
      </w:tr>
      <w:tr w:rsidR="005F49FA" w:rsidRPr="00F21948" w14:paraId="55531A30" w14:textId="77777777" w:rsidTr="2E0846DB">
        <w:trPr>
          <w:trHeight w:val="202"/>
        </w:trPr>
        <w:tc>
          <w:tcPr>
            <w:tcW w:w="709" w:type="dxa"/>
            <w:vAlign w:val="center"/>
          </w:tcPr>
          <w:p w14:paraId="73698636" w14:textId="77777777" w:rsidR="005F49FA" w:rsidRPr="00872633" w:rsidRDefault="005F49FA" w:rsidP="00D05EA0">
            <w:pPr>
              <w:pStyle w:val="Listeavsnitt"/>
              <w:numPr>
                <w:ilvl w:val="0"/>
                <w:numId w:val="196"/>
              </w:numPr>
              <w:spacing w:after="120"/>
              <w:rPr>
                <w:rFonts w:cs="Arial"/>
              </w:rPr>
            </w:pPr>
          </w:p>
        </w:tc>
        <w:tc>
          <w:tcPr>
            <w:tcW w:w="4678" w:type="dxa"/>
          </w:tcPr>
          <w:p w14:paraId="1BEE6088" w14:textId="25A714AD" w:rsidR="005F49FA" w:rsidRDefault="005F49FA" w:rsidP="00D05EA0">
            <w:pPr>
              <w:spacing w:before="40" w:after="120"/>
              <w:rPr>
                <w:rFonts w:cs="Arial"/>
                <w:b/>
              </w:rPr>
            </w:pPr>
            <w:r w:rsidRPr="00300115">
              <w:rPr>
                <w:rFonts w:cs="Arial"/>
                <w:b/>
              </w:rPr>
              <w:t>Sikring av integrasjoner</w:t>
            </w:r>
          </w:p>
          <w:p w14:paraId="324EADC5" w14:textId="0E46FF56" w:rsidR="005F49FA" w:rsidRPr="003A255C" w:rsidRDefault="005F49FA" w:rsidP="007244DA">
            <w:pPr>
              <w:spacing w:before="40" w:after="120"/>
              <w:rPr>
                <w:rFonts w:cs="Arial"/>
                <w:b/>
                <w:color w:val="000000"/>
              </w:rPr>
            </w:pPr>
            <w:r>
              <w:rPr>
                <w:rFonts w:cs="Arial"/>
              </w:rPr>
              <w:t>I</w:t>
            </w:r>
            <w:r w:rsidRPr="00AA1A06">
              <w:rPr>
                <w:rFonts w:cs="Arial"/>
              </w:rPr>
              <w:t xml:space="preserve">mplementering av integrasjoner mellom Tjenesten og Kundens infrastruktur </w:t>
            </w:r>
            <w:r w:rsidR="316BFAAC" w:rsidRPr="1028A4EA">
              <w:rPr>
                <w:rFonts w:cs="Arial"/>
              </w:rPr>
              <w:t>skal</w:t>
            </w:r>
            <w:r w:rsidRPr="4176752E">
              <w:rPr>
                <w:rFonts w:cs="Arial"/>
              </w:rPr>
              <w:t xml:space="preserve"> </w:t>
            </w:r>
            <w:r w:rsidRPr="00AA1A06">
              <w:rPr>
                <w:rFonts w:cs="Arial"/>
              </w:rPr>
              <w:t xml:space="preserve">sikres ved hjelp av </w:t>
            </w:r>
            <w:r>
              <w:rPr>
                <w:rFonts w:cs="Arial"/>
              </w:rPr>
              <w:t>M</w:t>
            </w:r>
            <w:r w:rsidRPr="00671499">
              <w:rPr>
                <w:rFonts w:cs="Arial"/>
              </w:rPr>
              <w:t>askinporten</w:t>
            </w:r>
            <w:r>
              <w:rPr>
                <w:rFonts w:cs="Arial"/>
              </w:rPr>
              <w:t xml:space="preserve"> (API-sikring)</w:t>
            </w:r>
            <w:r w:rsidRPr="00671499">
              <w:rPr>
                <w:rFonts w:cs="Arial"/>
              </w:rPr>
              <w:t>.</w:t>
            </w:r>
          </w:p>
        </w:tc>
        <w:tc>
          <w:tcPr>
            <w:tcW w:w="709" w:type="dxa"/>
            <w:vAlign w:val="center"/>
          </w:tcPr>
          <w:p w14:paraId="0F6D24A1" w14:textId="2608CE4A" w:rsidR="005F49FA" w:rsidRDefault="005F49FA" w:rsidP="00D05EA0">
            <w:pPr>
              <w:spacing w:after="120"/>
              <w:jc w:val="center"/>
              <w:rPr>
                <w:rFonts w:cs="Arial"/>
              </w:rPr>
            </w:pPr>
            <w:r w:rsidRPr="7E4BE92B">
              <w:rPr>
                <w:rFonts w:cs="Arial"/>
              </w:rPr>
              <w:t>M</w:t>
            </w:r>
          </w:p>
        </w:tc>
        <w:tc>
          <w:tcPr>
            <w:tcW w:w="850" w:type="dxa"/>
            <w:vAlign w:val="center"/>
          </w:tcPr>
          <w:p w14:paraId="6922E198" w14:textId="271D40BA" w:rsidR="005F49FA" w:rsidRPr="00F21948" w:rsidRDefault="005F49FA" w:rsidP="00511124">
            <w:pPr>
              <w:spacing w:after="120"/>
              <w:rPr>
                <w:rFonts w:cs="Arial"/>
              </w:rPr>
            </w:pPr>
          </w:p>
        </w:tc>
        <w:tc>
          <w:tcPr>
            <w:tcW w:w="7112" w:type="dxa"/>
            <w:shd w:val="clear" w:color="auto" w:fill="B2B2B2" w:themeFill="accent4" w:themeFillTint="99"/>
          </w:tcPr>
          <w:p w14:paraId="6E65E019" w14:textId="2EEB9D83" w:rsidR="005F49FA" w:rsidRPr="00F21948" w:rsidRDefault="005F49FA" w:rsidP="7687AA0F">
            <w:pPr>
              <w:spacing w:after="120" w:line="259" w:lineRule="auto"/>
              <w:rPr>
                <w:rFonts w:cs="Arial"/>
              </w:rPr>
            </w:pPr>
          </w:p>
        </w:tc>
      </w:tr>
      <w:tr w:rsidR="005F49FA" w:rsidRPr="00F21948" w14:paraId="3A4B11A3" w14:textId="77777777" w:rsidTr="2E0846DB">
        <w:trPr>
          <w:trHeight w:val="202"/>
        </w:trPr>
        <w:tc>
          <w:tcPr>
            <w:tcW w:w="709" w:type="dxa"/>
            <w:vAlign w:val="center"/>
          </w:tcPr>
          <w:p w14:paraId="021CFAB5" w14:textId="77777777" w:rsidR="005F49FA" w:rsidRPr="00872633" w:rsidRDefault="005F49FA" w:rsidP="00D05EA0">
            <w:pPr>
              <w:pStyle w:val="Listeavsnitt"/>
              <w:numPr>
                <w:ilvl w:val="0"/>
                <w:numId w:val="196"/>
              </w:numPr>
              <w:spacing w:after="120"/>
              <w:rPr>
                <w:rFonts w:cs="Arial"/>
              </w:rPr>
            </w:pPr>
          </w:p>
        </w:tc>
        <w:tc>
          <w:tcPr>
            <w:tcW w:w="4678" w:type="dxa"/>
            <w:vAlign w:val="bottom"/>
          </w:tcPr>
          <w:p w14:paraId="711E539C" w14:textId="77777777" w:rsidR="005F49FA" w:rsidRPr="00821E7B" w:rsidRDefault="005F49FA" w:rsidP="00D05EA0">
            <w:pPr>
              <w:spacing w:after="120"/>
              <w:rPr>
                <w:rFonts w:cs="Arial"/>
                <w:b/>
              </w:rPr>
            </w:pPr>
            <w:r w:rsidRPr="00821E7B">
              <w:rPr>
                <w:rFonts w:cs="Arial"/>
                <w:b/>
              </w:rPr>
              <w:t>Kryptering</w:t>
            </w:r>
          </w:p>
          <w:p w14:paraId="2CCAA96D" w14:textId="719CC6FD" w:rsidR="00D76E2E" w:rsidRPr="009C5E8C" w:rsidRDefault="005F74A0" w:rsidP="00D05EA0">
            <w:pPr>
              <w:spacing w:after="120"/>
              <w:rPr>
                <w:rFonts w:cs="Arial"/>
              </w:rPr>
            </w:pPr>
            <w:r w:rsidRPr="005F74A0">
              <w:rPr>
                <w:rFonts w:cs="Arial"/>
              </w:rPr>
              <w:t>Leverandøren skal kryptere data i bevegelse med TLS 1.</w:t>
            </w:r>
            <w:r w:rsidR="21A720F9" w:rsidRPr="27163599">
              <w:rPr>
                <w:rFonts w:cs="Arial"/>
              </w:rPr>
              <w:t>3</w:t>
            </w:r>
            <w:r w:rsidRPr="005F74A0">
              <w:rPr>
                <w:rFonts w:cs="Arial"/>
              </w:rPr>
              <w:t xml:space="preserve"> </w:t>
            </w:r>
            <w:r w:rsidR="006B2CC0">
              <w:rPr>
                <w:rFonts w:cs="Arial"/>
              </w:rPr>
              <w:t>og</w:t>
            </w:r>
            <w:r w:rsidRPr="005F74A0">
              <w:rPr>
                <w:rFonts w:cs="Arial"/>
              </w:rPr>
              <w:t xml:space="preserve"> den til </w:t>
            </w:r>
            <w:r w:rsidRPr="215214C7">
              <w:rPr>
                <w:rFonts w:cs="Arial"/>
              </w:rPr>
              <w:t>enhver</w:t>
            </w:r>
            <w:r w:rsidRPr="005F74A0">
              <w:rPr>
                <w:rFonts w:cs="Arial"/>
              </w:rPr>
              <w:t xml:space="preserve"> tid </w:t>
            </w:r>
            <w:r w:rsidRPr="3EA435F6">
              <w:rPr>
                <w:rFonts w:cs="Arial"/>
              </w:rPr>
              <w:t>gjelden</w:t>
            </w:r>
            <w:r w:rsidR="62E460C1" w:rsidRPr="3EA435F6">
              <w:rPr>
                <w:rFonts w:cs="Arial"/>
              </w:rPr>
              <w:t>d</w:t>
            </w:r>
            <w:r w:rsidRPr="3EA435F6">
              <w:rPr>
                <w:rFonts w:cs="Arial"/>
              </w:rPr>
              <w:t>e</w:t>
            </w:r>
            <w:r w:rsidRPr="005F74A0">
              <w:rPr>
                <w:rFonts w:cs="Arial"/>
              </w:rPr>
              <w:t xml:space="preserve"> beste praksis.</w:t>
            </w:r>
            <w:r w:rsidR="00BF3CEF">
              <w:rPr>
                <w:rFonts w:cs="Arial"/>
              </w:rPr>
              <w:t xml:space="preserve"> </w:t>
            </w:r>
          </w:p>
        </w:tc>
        <w:tc>
          <w:tcPr>
            <w:tcW w:w="709" w:type="dxa"/>
            <w:vAlign w:val="center"/>
          </w:tcPr>
          <w:p w14:paraId="75D292DD" w14:textId="5AC62924" w:rsidR="005F49FA" w:rsidRDefault="005F49FA" w:rsidP="00D05EA0">
            <w:pPr>
              <w:spacing w:after="120"/>
              <w:jc w:val="center"/>
              <w:rPr>
                <w:rFonts w:cs="Arial"/>
              </w:rPr>
            </w:pPr>
            <w:r>
              <w:rPr>
                <w:rFonts w:cs="Arial"/>
              </w:rPr>
              <w:t>M</w:t>
            </w:r>
          </w:p>
        </w:tc>
        <w:tc>
          <w:tcPr>
            <w:tcW w:w="850" w:type="dxa"/>
            <w:vAlign w:val="center"/>
          </w:tcPr>
          <w:p w14:paraId="2A591814" w14:textId="3E710F1F" w:rsidR="005F49FA" w:rsidRPr="00F21948" w:rsidRDefault="005F49FA" w:rsidP="00D05EA0">
            <w:pPr>
              <w:spacing w:after="120"/>
              <w:jc w:val="center"/>
              <w:rPr>
                <w:rFonts w:cs="Arial"/>
              </w:rPr>
            </w:pPr>
          </w:p>
        </w:tc>
        <w:tc>
          <w:tcPr>
            <w:tcW w:w="7112" w:type="dxa"/>
            <w:shd w:val="clear" w:color="auto" w:fill="A6A6A6" w:themeFill="background1" w:themeFillShade="A6"/>
          </w:tcPr>
          <w:p w14:paraId="38C009F7" w14:textId="77777777" w:rsidR="005F49FA" w:rsidRPr="00F21948" w:rsidRDefault="005F49FA" w:rsidP="00D05EA0">
            <w:pPr>
              <w:spacing w:after="120"/>
              <w:rPr>
                <w:rFonts w:cs="Arial"/>
              </w:rPr>
            </w:pPr>
          </w:p>
        </w:tc>
      </w:tr>
      <w:tr w:rsidR="00712688" w:rsidRPr="00F21948" w14:paraId="05BA0BE9" w14:textId="77777777" w:rsidTr="00BF5173">
        <w:trPr>
          <w:trHeight w:val="202"/>
        </w:trPr>
        <w:tc>
          <w:tcPr>
            <w:tcW w:w="709" w:type="dxa"/>
            <w:tcBorders>
              <w:top w:val="single" w:sz="4" w:space="0" w:color="auto"/>
              <w:left w:val="single" w:sz="4" w:space="0" w:color="auto"/>
              <w:bottom w:val="single" w:sz="4" w:space="0" w:color="auto"/>
              <w:right w:val="single" w:sz="4" w:space="0" w:color="auto"/>
            </w:tcBorders>
            <w:vAlign w:val="center"/>
          </w:tcPr>
          <w:p w14:paraId="5FF0E66B" w14:textId="77777777" w:rsidR="00712688" w:rsidRPr="00872633" w:rsidRDefault="00712688" w:rsidP="00712688">
            <w:pPr>
              <w:pStyle w:val="Listeavsnitt"/>
              <w:numPr>
                <w:ilvl w:val="0"/>
                <w:numId w:val="196"/>
              </w:numPr>
              <w:spacing w:after="120"/>
              <w:rPr>
                <w:rFonts w:cs="Arial"/>
              </w:rPr>
            </w:pPr>
          </w:p>
        </w:tc>
        <w:tc>
          <w:tcPr>
            <w:tcW w:w="4678" w:type="dxa"/>
            <w:tcBorders>
              <w:top w:val="single" w:sz="4" w:space="0" w:color="auto"/>
              <w:left w:val="single" w:sz="4" w:space="0" w:color="auto"/>
              <w:bottom w:val="single" w:sz="4" w:space="0" w:color="auto"/>
              <w:right w:val="single" w:sz="4" w:space="0" w:color="auto"/>
            </w:tcBorders>
            <w:vAlign w:val="bottom"/>
          </w:tcPr>
          <w:p w14:paraId="5877130C" w14:textId="77777777" w:rsidR="00712688" w:rsidRDefault="6E30F76B" w:rsidP="00712688">
            <w:r w:rsidRPr="5F6394EC">
              <w:rPr>
                <w:rFonts w:cs="Arial"/>
                <w:b/>
                <w:bCs/>
              </w:rPr>
              <w:t>Kvantemigrasjon</w:t>
            </w:r>
          </w:p>
          <w:p w14:paraId="6B2298E3" w14:textId="77777777" w:rsidR="00712688" w:rsidRDefault="00712688" w:rsidP="00712688">
            <w:pPr>
              <w:rPr>
                <w:rFonts w:cs="Arial"/>
                <w:b/>
                <w:bCs/>
              </w:rPr>
            </w:pPr>
          </w:p>
          <w:p w14:paraId="29501B07" w14:textId="0B273945" w:rsidR="00712688" w:rsidRDefault="17EC2599" w:rsidP="00712688">
            <w:pPr>
              <w:spacing w:line="259" w:lineRule="auto"/>
            </w:pPr>
            <w:r w:rsidRPr="5F6394EC">
              <w:rPr>
                <w:rFonts w:cs="Arial"/>
              </w:rPr>
              <w:lastRenderedPageBreak/>
              <w:t xml:space="preserve">Leverandøren skal støtte post-kvante-kryptografi i PKI og kommunikasjon </w:t>
            </w:r>
            <w:proofErr w:type="spellStart"/>
            <w:r w:rsidRPr="5F6394EC">
              <w:rPr>
                <w:rFonts w:cs="Arial"/>
              </w:rPr>
              <w:t>iht</w:t>
            </w:r>
            <w:proofErr w:type="spellEnd"/>
            <w:r w:rsidRPr="5F6394EC">
              <w:rPr>
                <w:rFonts w:cs="Arial"/>
              </w:rPr>
              <w:t xml:space="preserve"> NSMs kryptografiske anbefalinger og veileder for kvantemigrasjon, </w:t>
            </w:r>
            <w:r w:rsidR="3DEFBDFA" w:rsidRPr="5F6394EC">
              <w:rPr>
                <w:rFonts w:cs="Arial"/>
              </w:rPr>
              <w:t xml:space="preserve">også </w:t>
            </w:r>
            <w:proofErr w:type="spellStart"/>
            <w:r w:rsidR="3DEFBDFA" w:rsidRPr="5F6394EC">
              <w:rPr>
                <w:rFonts w:cs="Arial"/>
              </w:rPr>
              <w:t>ift</w:t>
            </w:r>
            <w:proofErr w:type="spellEnd"/>
            <w:r w:rsidR="3DEFBDFA" w:rsidRPr="5F6394EC">
              <w:rPr>
                <w:rFonts w:cs="Arial"/>
              </w:rPr>
              <w:t xml:space="preserve"> </w:t>
            </w:r>
            <w:r w:rsidR="7F3837B0" w:rsidRPr="5F6394EC">
              <w:rPr>
                <w:rFonts w:cs="Arial"/>
              </w:rPr>
              <w:t xml:space="preserve">slik </w:t>
            </w:r>
            <w:r w:rsidR="57EE3B8F" w:rsidRPr="5F6394EC">
              <w:rPr>
                <w:rFonts w:cs="Arial"/>
              </w:rPr>
              <w:t xml:space="preserve">direkte/indirekte </w:t>
            </w:r>
            <w:r w:rsidR="7F3837B0" w:rsidRPr="5F6394EC">
              <w:rPr>
                <w:rFonts w:cs="Arial"/>
              </w:rPr>
              <w:t xml:space="preserve">innføring i </w:t>
            </w:r>
            <w:r w:rsidR="3DEFBDFA" w:rsidRPr="5F6394EC">
              <w:rPr>
                <w:rFonts w:cs="Arial"/>
              </w:rPr>
              <w:t xml:space="preserve">PEPPOL </w:t>
            </w:r>
            <w:proofErr w:type="spellStart"/>
            <w:r w:rsidR="3DEFBDFA" w:rsidRPr="5F6394EC">
              <w:rPr>
                <w:rFonts w:cs="Arial"/>
              </w:rPr>
              <w:t>Payment</w:t>
            </w:r>
            <w:proofErr w:type="spellEnd"/>
            <w:r w:rsidR="3DEFBDFA" w:rsidRPr="5F6394EC">
              <w:rPr>
                <w:rFonts w:cs="Arial"/>
              </w:rPr>
              <w:t xml:space="preserve">-standarden, </w:t>
            </w:r>
            <w:r w:rsidRPr="5F6394EC">
              <w:rPr>
                <w:rFonts w:cs="Arial"/>
              </w:rPr>
              <w:t>og kunne bidra aktivt i/til/med kvantemigrasjons</w:t>
            </w:r>
            <w:r w:rsidR="7F3837B0" w:rsidRPr="5F6394EC">
              <w:rPr>
                <w:rFonts w:cs="Arial"/>
              </w:rPr>
              <w:t>-</w:t>
            </w:r>
            <w:r w:rsidRPr="5F6394EC">
              <w:rPr>
                <w:rFonts w:cs="Arial"/>
              </w:rPr>
              <w:t>prosessen når denne gjennomføres.</w:t>
            </w:r>
          </w:p>
          <w:p w14:paraId="012997DD" w14:textId="77777777" w:rsidR="00712688" w:rsidRDefault="6E30F76B" w:rsidP="00712688">
            <w:pPr>
              <w:rPr>
                <w:rFonts w:cs="Arial"/>
              </w:rPr>
            </w:pPr>
            <w:hyperlink r:id="rId12">
              <w:r w:rsidRPr="5F6394EC">
                <w:rPr>
                  <w:rStyle w:val="Hyperkobling"/>
                </w:rPr>
                <w:t>NSM Kvantemigrasjon – Veileder (nsm.no)</w:t>
              </w:r>
            </w:hyperlink>
          </w:p>
          <w:p w14:paraId="33B3B53B" w14:textId="77777777" w:rsidR="00712688" w:rsidRDefault="6E30F76B" w:rsidP="00712688">
            <w:pPr>
              <w:rPr>
                <w:rFonts w:cs="Arial"/>
              </w:rPr>
            </w:pPr>
            <w:hyperlink r:id="rId13">
              <w:r w:rsidRPr="5F6394EC">
                <w:rPr>
                  <w:rStyle w:val="Hyperkobling"/>
                </w:rPr>
                <w:t>NSM Kryptografiske anbefalinger (nsm.no)</w:t>
              </w:r>
            </w:hyperlink>
          </w:p>
          <w:p w14:paraId="247D0D66" w14:textId="21D77A38" w:rsidR="00BF7625" w:rsidRDefault="6E30F76B" w:rsidP="00712688">
            <w:hyperlink r:id="rId14">
              <w:r w:rsidRPr="5F6394EC">
                <w:rPr>
                  <w:rStyle w:val="Hyperkobling"/>
                </w:rPr>
                <w:t>Veikart for kvantesikker finansnæring (finansnorge.no)</w:t>
              </w:r>
            </w:hyperlink>
          </w:p>
          <w:p w14:paraId="37C47D39" w14:textId="7604F21F" w:rsidR="00712688" w:rsidRPr="00BF5173" w:rsidRDefault="6E30F76B" w:rsidP="5F6394EC">
            <w:pPr>
              <w:spacing w:before="40" w:after="120"/>
              <w:rPr>
                <w:rFonts w:cs="Arial"/>
                <w:b/>
                <w:bCs/>
                <w:lang w:val="en-US"/>
              </w:rPr>
            </w:pPr>
            <w:hyperlink r:id="rId15">
              <w:r w:rsidRPr="00BF5173">
                <w:rPr>
                  <w:rStyle w:val="Hyperkobling"/>
                  <w:lang w:val="en-US"/>
                </w:rPr>
                <w:t>NIST IR 8547 – Transition to Post-Quantum Cryptography Standards (nist.gov)</w:t>
              </w:r>
            </w:hyperlink>
          </w:p>
        </w:tc>
        <w:tc>
          <w:tcPr>
            <w:tcW w:w="709" w:type="dxa"/>
            <w:tcBorders>
              <w:top w:val="single" w:sz="4" w:space="0" w:color="auto"/>
              <w:left w:val="single" w:sz="4" w:space="0" w:color="auto"/>
              <w:bottom w:val="single" w:sz="4" w:space="0" w:color="auto"/>
              <w:right w:val="single" w:sz="4" w:space="0" w:color="auto"/>
            </w:tcBorders>
            <w:vAlign w:val="center"/>
          </w:tcPr>
          <w:p w14:paraId="0804D232" w14:textId="7BDAF96B" w:rsidR="00712688" w:rsidRDefault="6E30F76B" w:rsidP="00712688">
            <w:pPr>
              <w:spacing w:after="120"/>
              <w:jc w:val="center"/>
              <w:rPr>
                <w:rFonts w:cs="Arial"/>
              </w:rPr>
            </w:pPr>
            <w:r w:rsidRPr="5F5A0322">
              <w:rPr>
                <w:rFonts w:cs="Arial"/>
              </w:rPr>
              <w:lastRenderedPageBreak/>
              <w:t>M</w:t>
            </w:r>
            <w:r w:rsidR="5C51F7B8" w:rsidRPr="5F5A0322">
              <w:rPr>
                <w:rFonts w:cs="Arial"/>
              </w:rPr>
              <w:t>F</w:t>
            </w:r>
          </w:p>
        </w:tc>
        <w:tc>
          <w:tcPr>
            <w:tcW w:w="850" w:type="dxa"/>
            <w:tcBorders>
              <w:top w:val="single" w:sz="4" w:space="0" w:color="auto"/>
              <w:left w:val="single" w:sz="4" w:space="0" w:color="auto"/>
              <w:bottom w:val="single" w:sz="4" w:space="0" w:color="auto"/>
              <w:right w:val="single" w:sz="4" w:space="0" w:color="auto"/>
            </w:tcBorders>
            <w:vAlign w:val="center"/>
          </w:tcPr>
          <w:p w14:paraId="3C007D83" w14:textId="77777777" w:rsidR="00712688" w:rsidRPr="00F21948" w:rsidRDefault="00712688" w:rsidP="00712688">
            <w:pPr>
              <w:spacing w:after="120"/>
              <w:jc w:val="center"/>
              <w:rPr>
                <w:rFonts w:cs="Arial"/>
              </w:rPr>
            </w:pP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tcPr>
          <w:p w14:paraId="79DBF103" w14:textId="77777777" w:rsidR="00712688" w:rsidRPr="00F21948" w:rsidRDefault="00712688" w:rsidP="00712688">
            <w:pPr>
              <w:spacing w:after="120"/>
              <w:rPr>
                <w:rFonts w:cs="Arial"/>
              </w:rPr>
            </w:pPr>
          </w:p>
        </w:tc>
      </w:tr>
      <w:tr w:rsidR="005F49FA" w:rsidRPr="00F21948" w14:paraId="49B724AF" w14:textId="77777777" w:rsidTr="2E0846DB">
        <w:trPr>
          <w:trHeight w:val="202"/>
        </w:trPr>
        <w:tc>
          <w:tcPr>
            <w:tcW w:w="709" w:type="dxa"/>
            <w:vAlign w:val="center"/>
          </w:tcPr>
          <w:p w14:paraId="3D0EB340" w14:textId="77777777" w:rsidR="005F49FA" w:rsidRPr="00872633" w:rsidRDefault="005F49FA" w:rsidP="00D05EA0">
            <w:pPr>
              <w:pStyle w:val="Listeavsnitt"/>
              <w:numPr>
                <w:ilvl w:val="0"/>
                <w:numId w:val="196"/>
              </w:numPr>
              <w:spacing w:after="120"/>
              <w:rPr>
                <w:rFonts w:cs="Arial"/>
              </w:rPr>
            </w:pPr>
          </w:p>
        </w:tc>
        <w:tc>
          <w:tcPr>
            <w:tcW w:w="4678" w:type="dxa"/>
            <w:vAlign w:val="bottom"/>
          </w:tcPr>
          <w:p w14:paraId="70423693" w14:textId="77777777" w:rsidR="005F49FA" w:rsidRPr="00F21948" w:rsidRDefault="005F49FA" w:rsidP="00D05EA0">
            <w:pPr>
              <w:spacing w:before="40" w:after="120"/>
              <w:rPr>
                <w:rFonts w:cs="Arial"/>
                <w:b/>
                <w:szCs w:val="22"/>
              </w:rPr>
            </w:pPr>
            <w:r w:rsidRPr="00F21948">
              <w:rPr>
                <w:rFonts w:cs="Arial"/>
                <w:b/>
                <w:szCs w:val="22"/>
              </w:rPr>
              <w:t>Bruk av underleverandører</w:t>
            </w:r>
          </w:p>
          <w:p w14:paraId="77FF825A" w14:textId="3734A289" w:rsidR="005F49FA" w:rsidRPr="00D05EA0" w:rsidRDefault="005F49FA" w:rsidP="6B883418">
            <w:pPr>
              <w:spacing w:after="120"/>
              <w:rPr>
                <w:rFonts w:cs="Arial"/>
                <w:b/>
                <w:bCs/>
              </w:rPr>
            </w:pPr>
            <w:r w:rsidRPr="6B883418">
              <w:rPr>
                <w:rFonts w:cs="Arial"/>
              </w:rPr>
              <w:t>Leverandøren skal ikke benytte underleverandører uten skriftlig godkjenning fra Kunden. Leverandøren skal i bilag 6 detaljere samtlige foretak som anvendes som underleverandører ved avtalens inngåelse, og gjennom hele verdikjeden</w:t>
            </w:r>
            <w:r w:rsidRPr="6B883418">
              <w:rPr>
                <w:rFonts w:cs="Arial"/>
                <w:color w:val="000000" w:themeColor="text2"/>
              </w:rPr>
              <w:t>.</w:t>
            </w:r>
          </w:p>
        </w:tc>
        <w:tc>
          <w:tcPr>
            <w:tcW w:w="709" w:type="dxa"/>
            <w:vAlign w:val="center"/>
          </w:tcPr>
          <w:p w14:paraId="2038AA50" w14:textId="63EC3513" w:rsidR="005F49FA" w:rsidRDefault="005F49FA" w:rsidP="00D05EA0">
            <w:pPr>
              <w:spacing w:after="120"/>
              <w:jc w:val="center"/>
              <w:rPr>
                <w:rFonts w:cs="Arial"/>
              </w:rPr>
            </w:pPr>
            <w:r>
              <w:rPr>
                <w:rFonts w:cs="Arial"/>
              </w:rPr>
              <w:t>MF</w:t>
            </w:r>
          </w:p>
        </w:tc>
        <w:tc>
          <w:tcPr>
            <w:tcW w:w="850" w:type="dxa"/>
            <w:vAlign w:val="center"/>
          </w:tcPr>
          <w:p w14:paraId="38EA7D07" w14:textId="0357CB1E" w:rsidR="005F49FA" w:rsidRPr="00F21948" w:rsidRDefault="005F49FA" w:rsidP="00D05EA0">
            <w:pPr>
              <w:spacing w:after="120"/>
              <w:jc w:val="center"/>
              <w:rPr>
                <w:rFonts w:cs="Arial"/>
              </w:rPr>
            </w:pPr>
          </w:p>
        </w:tc>
        <w:tc>
          <w:tcPr>
            <w:tcW w:w="7112" w:type="dxa"/>
          </w:tcPr>
          <w:p w14:paraId="11F045EC" w14:textId="7D402830" w:rsidR="005F49FA" w:rsidRPr="00F21948" w:rsidRDefault="005F49FA" w:rsidP="00D05EA0">
            <w:pPr>
              <w:spacing w:after="120"/>
              <w:rPr>
                <w:rFonts w:cs="Arial"/>
              </w:rPr>
            </w:pPr>
          </w:p>
        </w:tc>
      </w:tr>
      <w:tr w:rsidR="00CC7B22" w:rsidRPr="00F21948" w14:paraId="24FE5CE9" w14:textId="77777777" w:rsidTr="2E0846DB">
        <w:trPr>
          <w:trHeight w:val="202"/>
        </w:trPr>
        <w:tc>
          <w:tcPr>
            <w:tcW w:w="709" w:type="dxa"/>
            <w:vAlign w:val="center"/>
          </w:tcPr>
          <w:p w14:paraId="5A8F0B09" w14:textId="77777777" w:rsidR="00CC7B22" w:rsidRPr="00872633" w:rsidRDefault="00CC7B22" w:rsidP="00D05EA0">
            <w:pPr>
              <w:pStyle w:val="Listeavsnitt"/>
              <w:numPr>
                <w:ilvl w:val="0"/>
                <w:numId w:val="196"/>
              </w:numPr>
              <w:spacing w:after="120"/>
              <w:rPr>
                <w:rFonts w:cs="Arial"/>
              </w:rPr>
            </w:pPr>
          </w:p>
        </w:tc>
        <w:tc>
          <w:tcPr>
            <w:tcW w:w="4678" w:type="dxa"/>
            <w:vAlign w:val="bottom"/>
          </w:tcPr>
          <w:p w14:paraId="3CA74E6F" w14:textId="109692A0" w:rsidR="00CC7B22" w:rsidRPr="00277D9D" w:rsidRDefault="00277D9D" w:rsidP="00D05EA0">
            <w:pPr>
              <w:spacing w:before="40" w:after="120"/>
              <w:rPr>
                <w:rFonts w:cs="Arial"/>
                <w:bCs/>
                <w:szCs w:val="22"/>
              </w:rPr>
            </w:pPr>
            <w:r w:rsidRPr="00277D9D">
              <w:rPr>
                <w:rFonts w:cs="Arial"/>
                <w:bCs/>
                <w:szCs w:val="22"/>
              </w:rPr>
              <w:t xml:space="preserve">Tjenesten skal være beskyttet mot kjente programmeringsfeil, ondsinnet kode og angrep. For eksempel OWASP </w:t>
            </w:r>
            <w:proofErr w:type="spellStart"/>
            <w:r w:rsidRPr="00277D9D">
              <w:rPr>
                <w:rFonts w:cs="Arial"/>
                <w:bCs/>
                <w:szCs w:val="22"/>
              </w:rPr>
              <w:t>top</w:t>
            </w:r>
            <w:proofErr w:type="spellEnd"/>
            <w:r w:rsidRPr="00277D9D">
              <w:rPr>
                <w:rFonts w:cs="Arial"/>
                <w:bCs/>
                <w:szCs w:val="22"/>
              </w:rPr>
              <w:t xml:space="preserve"> 10.</w:t>
            </w:r>
          </w:p>
        </w:tc>
        <w:tc>
          <w:tcPr>
            <w:tcW w:w="709" w:type="dxa"/>
            <w:vAlign w:val="center"/>
          </w:tcPr>
          <w:p w14:paraId="7978BCF5" w14:textId="08E5CA57" w:rsidR="00CC7B22" w:rsidRDefault="00A65FD1" w:rsidP="00D05EA0">
            <w:pPr>
              <w:spacing w:after="120"/>
              <w:jc w:val="center"/>
              <w:rPr>
                <w:rFonts w:cs="Arial"/>
              </w:rPr>
            </w:pPr>
            <w:r>
              <w:rPr>
                <w:rFonts w:cs="Arial"/>
              </w:rPr>
              <w:t>MF</w:t>
            </w:r>
          </w:p>
        </w:tc>
        <w:tc>
          <w:tcPr>
            <w:tcW w:w="850" w:type="dxa"/>
            <w:vAlign w:val="center"/>
          </w:tcPr>
          <w:p w14:paraId="27F5EB88" w14:textId="77777777" w:rsidR="00CC7B22" w:rsidRPr="00F21948" w:rsidRDefault="00CC7B22" w:rsidP="00D05EA0">
            <w:pPr>
              <w:spacing w:after="120"/>
              <w:jc w:val="center"/>
              <w:rPr>
                <w:rFonts w:cs="Arial"/>
              </w:rPr>
            </w:pPr>
          </w:p>
        </w:tc>
        <w:tc>
          <w:tcPr>
            <w:tcW w:w="7112" w:type="dxa"/>
          </w:tcPr>
          <w:p w14:paraId="205982DF" w14:textId="77777777" w:rsidR="00CC7B22" w:rsidRPr="00F21948" w:rsidRDefault="00CC7B22" w:rsidP="00D05EA0">
            <w:pPr>
              <w:spacing w:after="120"/>
              <w:rPr>
                <w:rFonts w:cs="Arial"/>
              </w:rPr>
            </w:pPr>
          </w:p>
        </w:tc>
      </w:tr>
      <w:tr w:rsidR="00CC7B22" w:rsidRPr="00F21948" w14:paraId="6BCE65EA" w14:textId="77777777" w:rsidTr="2E0846DB">
        <w:trPr>
          <w:trHeight w:val="202"/>
        </w:trPr>
        <w:tc>
          <w:tcPr>
            <w:tcW w:w="709" w:type="dxa"/>
            <w:vAlign w:val="center"/>
          </w:tcPr>
          <w:p w14:paraId="63488590" w14:textId="77777777" w:rsidR="00CC7B22" w:rsidRPr="00872633" w:rsidRDefault="00CC7B22" w:rsidP="00D05EA0">
            <w:pPr>
              <w:pStyle w:val="Listeavsnitt"/>
              <w:numPr>
                <w:ilvl w:val="0"/>
                <w:numId w:val="196"/>
              </w:numPr>
              <w:spacing w:after="120"/>
              <w:rPr>
                <w:rFonts w:cs="Arial"/>
              </w:rPr>
            </w:pPr>
          </w:p>
        </w:tc>
        <w:tc>
          <w:tcPr>
            <w:tcW w:w="4678" w:type="dxa"/>
            <w:vAlign w:val="bottom"/>
          </w:tcPr>
          <w:p w14:paraId="7038DD1F" w14:textId="48A00A36" w:rsidR="00CC7B22" w:rsidRPr="00C2503E" w:rsidRDefault="00C2503E" w:rsidP="00D05EA0">
            <w:pPr>
              <w:spacing w:before="40" w:after="120"/>
              <w:rPr>
                <w:rFonts w:cs="Arial"/>
                <w:bCs/>
                <w:szCs w:val="22"/>
              </w:rPr>
            </w:pPr>
            <w:r w:rsidRPr="00C2503E">
              <w:rPr>
                <w:rFonts w:cs="Arial"/>
                <w:bCs/>
                <w:szCs w:val="22"/>
              </w:rPr>
              <w:t>Tjenesten leverandøren leverer skal ha alle relevante sikkerhetsoppdateringer installert. Sikkerhetsoppdateringene skal, så langt det er praktisk mulig, installeres automatisk snarest mulig og senest 30 dager etter sikkerhetsoppdateringen er tilgjengelig for installasjon.</w:t>
            </w:r>
          </w:p>
        </w:tc>
        <w:tc>
          <w:tcPr>
            <w:tcW w:w="709" w:type="dxa"/>
            <w:vAlign w:val="center"/>
          </w:tcPr>
          <w:p w14:paraId="5087D91C" w14:textId="1D3083E0" w:rsidR="00CC7B22" w:rsidRDefault="00A65FD1" w:rsidP="00D05EA0">
            <w:pPr>
              <w:spacing w:after="120"/>
              <w:jc w:val="center"/>
              <w:rPr>
                <w:rFonts w:cs="Arial"/>
              </w:rPr>
            </w:pPr>
            <w:r>
              <w:rPr>
                <w:rFonts w:cs="Arial"/>
              </w:rPr>
              <w:t>MF</w:t>
            </w:r>
          </w:p>
        </w:tc>
        <w:tc>
          <w:tcPr>
            <w:tcW w:w="850" w:type="dxa"/>
            <w:vAlign w:val="center"/>
          </w:tcPr>
          <w:p w14:paraId="06A0E1EA" w14:textId="77777777" w:rsidR="00CC7B22" w:rsidRPr="00F21948" w:rsidRDefault="00CC7B22" w:rsidP="00D05EA0">
            <w:pPr>
              <w:spacing w:after="120"/>
              <w:jc w:val="center"/>
              <w:rPr>
                <w:rFonts w:cs="Arial"/>
              </w:rPr>
            </w:pPr>
          </w:p>
        </w:tc>
        <w:tc>
          <w:tcPr>
            <w:tcW w:w="7112" w:type="dxa"/>
          </w:tcPr>
          <w:p w14:paraId="65078035" w14:textId="77777777" w:rsidR="00CC7B22" w:rsidRPr="00F21948" w:rsidRDefault="00CC7B22" w:rsidP="00D05EA0">
            <w:pPr>
              <w:spacing w:after="120"/>
              <w:rPr>
                <w:rFonts w:cs="Arial"/>
              </w:rPr>
            </w:pPr>
          </w:p>
        </w:tc>
      </w:tr>
    </w:tbl>
    <w:p w14:paraId="44254586" w14:textId="77777777" w:rsidR="00751636" w:rsidRPr="00F21948" w:rsidRDefault="00751636" w:rsidP="00AD7483">
      <w:pPr>
        <w:pStyle w:val="Overskrift2"/>
      </w:pPr>
      <w:bookmarkStart w:id="892" w:name="_Toc473203925"/>
      <w:bookmarkStart w:id="893" w:name="_Toc473205521"/>
      <w:bookmarkStart w:id="894" w:name="_Toc473207618"/>
      <w:bookmarkStart w:id="895" w:name="_Toc473210035"/>
      <w:bookmarkStart w:id="896" w:name="_Toc473211723"/>
      <w:bookmarkStart w:id="897" w:name="_Toc473214240"/>
      <w:bookmarkStart w:id="898" w:name="_Toc473203935"/>
      <w:bookmarkStart w:id="899" w:name="_Toc473205531"/>
      <w:bookmarkStart w:id="900" w:name="_Toc473207628"/>
      <w:bookmarkStart w:id="901" w:name="_Toc473210045"/>
      <w:bookmarkStart w:id="902" w:name="_Toc473211733"/>
      <w:bookmarkStart w:id="903" w:name="_Toc473214250"/>
      <w:bookmarkStart w:id="904" w:name="_Toc473203943"/>
      <w:bookmarkStart w:id="905" w:name="_Toc473205539"/>
      <w:bookmarkStart w:id="906" w:name="_Toc473207636"/>
      <w:bookmarkStart w:id="907" w:name="_Toc473210053"/>
      <w:bookmarkStart w:id="908" w:name="_Toc473211741"/>
      <w:bookmarkStart w:id="909" w:name="_Toc473214258"/>
      <w:bookmarkStart w:id="910" w:name="_Toc473203952"/>
      <w:bookmarkStart w:id="911" w:name="_Toc473205548"/>
      <w:bookmarkStart w:id="912" w:name="_Toc473207645"/>
      <w:bookmarkStart w:id="913" w:name="_Toc473210062"/>
      <w:bookmarkStart w:id="914" w:name="_Toc473211750"/>
      <w:bookmarkStart w:id="915" w:name="_Toc473214267"/>
      <w:bookmarkStart w:id="916" w:name="_Toc473203961"/>
      <w:bookmarkStart w:id="917" w:name="_Toc473205557"/>
      <w:bookmarkStart w:id="918" w:name="_Toc473207654"/>
      <w:bookmarkStart w:id="919" w:name="_Toc473210071"/>
      <w:bookmarkStart w:id="920" w:name="_Toc473211759"/>
      <w:bookmarkStart w:id="921" w:name="_Toc473214276"/>
      <w:bookmarkStart w:id="922" w:name="_Toc473210072"/>
      <w:bookmarkStart w:id="923" w:name="_Toc473211760"/>
      <w:bookmarkStart w:id="924" w:name="_Toc473214277"/>
      <w:bookmarkStart w:id="925" w:name="_Toc473210080"/>
      <w:bookmarkStart w:id="926" w:name="_Toc473211768"/>
      <w:bookmarkStart w:id="927" w:name="_Toc473214285"/>
      <w:bookmarkStart w:id="928" w:name="_Toc473210090"/>
      <w:bookmarkStart w:id="929" w:name="_Toc473211778"/>
      <w:bookmarkStart w:id="930" w:name="_Toc473214295"/>
      <w:bookmarkStart w:id="931" w:name="_Toc473210099"/>
      <w:bookmarkStart w:id="932" w:name="_Toc473211787"/>
      <w:bookmarkStart w:id="933" w:name="_Toc473214304"/>
      <w:bookmarkStart w:id="934" w:name="_Toc473210108"/>
      <w:bookmarkStart w:id="935" w:name="_Toc473211796"/>
      <w:bookmarkStart w:id="936" w:name="_Toc473214313"/>
      <w:bookmarkStart w:id="937" w:name="_Toc473210116"/>
      <w:bookmarkStart w:id="938" w:name="_Toc473211804"/>
      <w:bookmarkStart w:id="939" w:name="_Toc473214321"/>
      <w:bookmarkStart w:id="940" w:name="_Toc473210126"/>
      <w:bookmarkStart w:id="941" w:name="_Toc473211814"/>
      <w:bookmarkStart w:id="942" w:name="_Toc473214331"/>
      <w:bookmarkStart w:id="943" w:name="_Toc473210134"/>
      <w:bookmarkStart w:id="944" w:name="_Toc473211822"/>
      <w:bookmarkStart w:id="945" w:name="_Toc473214339"/>
      <w:bookmarkStart w:id="946" w:name="_Toc473210142"/>
      <w:bookmarkStart w:id="947" w:name="_Toc473211830"/>
      <w:bookmarkStart w:id="948" w:name="_Toc473214347"/>
      <w:bookmarkStart w:id="949" w:name="_Toc473210153"/>
      <w:bookmarkStart w:id="950" w:name="_Toc473211841"/>
      <w:bookmarkStart w:id="951" w:name="_Toc473214358"/>
      <w:bookmarkStart w:id="952" w:name="_Toc473210163"/>
      <w:bookmarkStart w:id="953" w:name="_Toc473211851"/>
      <w:bookmarkStart w:id="954" w:name="_Toc473214368"/>
      <w:bookmarkStart w:id="955" w:name="_Toc473203963"/>
      <w:bookmarkStart w:id="956" w:name="_Toc473205559"/>
      <w:bookmarkStart w:id="957" w:name="_Toc473207656"/>
      <w:bookmarkStart w:id="958" w:name="_Toc473210172"/>
      <w:bookmarkStart w:id="959" w:name="_Toc473211860"/>
      <w:bookmarkStart w:id="960" w:name="_Toc473214377"/>
      <w:bookmarkStart w:id="961" w:name="_Toc473203973"/>
      <w:bookmarkStart w:id="962" w:name="_Toc473205569"/>
      <w:bookmarkStart w:id="963" w:name="_Toc473207666"/>
      <w:bookmarkStart w:id="964" w:name="_Toc473210182"/>
      <w:bookmarkStart w:id="965" w:name="_Toc473211870"/>
      <w:bookmarkStart w:id="966" w:name="_Toc473214387"/>
      <w:bookmarkStart w:id="967" w:name="_Toc473203985"/>
      <w:bookmarkStart w:id="968" w:name="_Toc473205581"/>
      <w:bookmarkStart w:id="969" w:name="_Toc473207678"/>
      <w:bookmarkStart w:id="970" w:name="_Toc473210194"/>
      <w:bookmarkStart w:id="971" w:name="_Toc473211882"/>
      <w:bookmarkStart w:id="972" w:name="_Toc473214399"/>
      <w:bookmarkStart w:id="973" w:name="_Toc473204001"/>
      <w:bookmarkStart w:id="974" w:name="_Toc473205597"/>
      <w:bookmarkStart w:id="975" w:name="_Toc473207694"/>
      <w:bookmarkStart w:id="976" w:name="_Toc473210210"/>
      <w:bookmarkStart w:id="977" w:name="_Toc473211898"/>
      <w:bookmarkStart w:id="978" w:name="_Toc473214415"/>
      <w:bookmarkStart w:id="979" w:name="_Toc473204010"/>
      <w:bookmarkStart w:id="980" w:name="_Toc473205606"/>
      <w:bookmarkStart w:id="981" w:name="_Toc473207703"/>
      <w:bookmarkStart w:id="982" w:name="_Toc473210219"/>
      <w:bookmarkStart w:id="983" w:name="_Toc473211907"/>
      <w:bookmarkStart w:id="984" w:name="_Toc473214424"/>
      <w:bookmarkStart w:id="985" w:name="_Toc473204018"/>
      <w:bookmarkStart w:id="986" w:name="_Toc473205614"/>
      <w:bookmarkStart w:id="987" w:name="_Toc473207711"/>
      <w:bookmarkStart w:id="988" w:name="_Toc473210227"/>
      <w:bookmarkStart w:id="989" w:name="_Toc473211915"/>
      <w:bookmarkStart w:id="990" w:name="_Toc473214432"/>
      <w:bookmarkStart w:id="991" w:name="_Toc473204036"/>
      <w:bookmarkStart w:id="992" w:name="_Toc473205632"/>
      <w:bookmarkStart w:id="993" w:name="_Toc473207729"/>
      <w:bookmarkStart w:id="994" w:name="_Toc473210245"/>
      <w:bookmarkStart w:id="995" w:name="_Toc473211933"/>
      <w:bookmarkStart w:id="996" w:name="_Toc473214450"/>
      <w:bookmarkStart w:id="997" w:name="_Toc473204038"/>
      <w:bookmarkStart w:id="998" w:name="_Toc473205634"/>
      <w:bookmarkStart w:id="999" w:name="_Toc473207731"/>
      <w:bookmarkStart w:id="1000" w:name="_Toc473210247"/>
      <w:bookmarkStart w:id="1001" w:name="_Toc473211935"/>
      <w:bookmarkStart w:id="1002" w:name="_Toc473214452"/>
      <w:bookmarkStart w:id="1003" w:name="_Toc473204046"/>
      <w:bookmarkStart w:id="1004" w:name="_Toc473205642"/>
      <w:bookmarkStart w:id="1005" w:name="_Toc473207739"/>
      <w:bookmarkStart w:id="1006" w:name="_Toc473210255"/>
      <w:bookmarkStart w:id="1007" w:name="_Toc473211943"/>
      <w:bookmarkStart w:id="1008" w:name="_Toc473214460"/>
      <w:bookmarkStart w:id="1009" w:name="_Toc473204082"/>
      <w:bookmarkStart w:id="1010" w:name="_Toc473205678"/>
      <w:bookmarkStart w:id="1011" w:name="_Toc473207775"/>
      <w:bookmarkStart w:id="1012" w:name="_Toc473210291"/>
      <w:bookmarkStart w:id="1013" w:name="_Toc473211979"/>
      <w:bookmarkStart w:id="1014" w:name="_Toc473214496"/>
      <w:bookmarkStart w:id="1015" w:name="_Toc473204091"/>
      <w:bookmarkStart w:id="1016" w:name="_Toc473205687"/>
      <w:bookmarkStart w:id="1017" w:name="_Toc473207784"/>
      <w:bookmarkStart w:id="1018" w:name="_Toc473210300"/>
      <w:bookmarkStart w:id="1019" w:name="_Toc473211988"/>
      <w:bookmarkStart w:id="1020" w:name="_Toc473214505"/>
      <w:bookmarkStart w:id="1021" w:name="_Toc473204102"/>
      <w:bookmarkStart w:id="1022" w:name="_Toc473205698"/>
      <w:bookmarkStart w:id="1023" w:name="_Toc473207795"/>
      <w:bookmarkStart w:id="1024" w:name="_Toc473210311"/>
      <w:bookmarkStart w:id="1025" w:name="_Toc473211999"/>
      <w:bookmarkStart w:id="1026" w:name="_Toc473214516"/>
      <w:bookmarkStart w:id="1027" w:name="_Toc473204111"/>
      <w:bookmarkStart w:id="1028" w:name="_Toc473205707"/>
      <w:bookmarkStart w:id="1029" w:name="_Toc473207804"/>
      <w:bookmarkStart w:id="1030" w:name="_Toc473210320"/>
      <w:bookmarkStart w:id="1031" w:name="_Toc473212008"/>
      <w:bookmarkStart w:id="1032" w:name="_Toc473214525"/>
      <w:bookmarkStart w:id="1033" w:name="_Toc473204120"/>
      <w:bookmarkStart w:id="1034" w:name="_Toc473205716"/>
      <w:bookmarkStart w:id="1035" w:name="_Toc473207813"/>
      <w:bookmarkStart w:id="1036" w:name="_Toc473210329"/>
      <w:bookmarkStart w:id="1037" w:name="_Toc473212017"/>
      <w:bookmarkStart w:id="1038" w:name="_Toc473214534"/>
      <w:bookmarkStart w:id="1039" w:name="_Toc473204129"/>
      <w:bookmarkStart w:id="1040" w:name="_Toc473205725"/>
      <w:bookmarkStart w:id="1041" w:name="_Toc473207822"/>
      <w:bookmarkStart w:id="1042" w:name="_Toc473210338"/>
      <w:bookmarkStart w:id="1043" w:name="_Toc473212026"/>
      <w:bookmarkStart w:id="1044" w:name="_Toc473214543"/>
      <w:bookmarkStart w:id="1045" w:name="_Toc473204138"/>
      <w:bookmarkStart w:id="1046" w:name="_Toc473205734"/>
      <w:bookmarkStart w:id="1047" w:name="_Toc473207831"/>
      <w:bookmarkStart w:id="1048" w:name="_Toc473210347"/>
      <w:bookmarkStart w:id="1049" w:name="_Toc473212035"/>
      <w:bookmarkStart w:id="1050" w:name="_Toc473214552"/>
      <w:bookmarkStart w:id="1051" w:name="_Toc473204151"/>
      <w:bookmarkStart w:id="1052" w:name="_Toc473205747"/>
      <w:bookmarkStart w:id="1053" w:name="_Toc473207844"/>
      <w:bookmarkStart w:id="1054" w:name="_Toc473210360"/>
      <w:bookmarkStart w:id="1055" w:name="_Toc473212048"/>
      <w:bookmarkStart w:id="1056" w:name="_Toc473214565"/>
      <w:bookmarkStart w:id="1057" w:name="_Toc473204160"/>
      <w:bookmarkStart w:id="1058" w:name="_Toc473205756"/>
      <w:bookmarkStart w:id="1059" w:name="_Toc473207853"/>
      <w:bookmarkStart w:id="1060" w:name="_Toc473210369"/>
      <w:bookmarkStart w:id="1061" w:name="_Toc473212057"/>
      <w:bookmarkStart w:id="1062" w:name="_Toc473214574"/>
      <w:bookmarkStart w:id="1063" w:name="_Toc473204169"/>
      <w:bookmarkStart w:id="1064" w:name="_Toc473205765"/>
      <w:bookmarkStart w:id="1065" w:name="_Toc473207862"/>
      <w:bookmarkStart w:id="1066" w:name="_Toc473210378"/>
      <w:bookmarkStart w:id="1067" w:name="_Toc473212066"/>
      <w:bookmarkStart w:id="1068" w:name="_Toc473214583"/>
      <w:bookmarkStart w:id="1069" w:name="_Toc473204179"/>
      <w:bookmarkStart w:id="1070" w:name="_Toc473205775"/>
      <w:bookmarkStart w:id="1071" w:name="_Toc473207872"/>
      <w:bookmarkStart w:id="1072" w:name="_Toc473210388"/>
      <w:bookmarkStart w:id="1073" w:name="_Toc473212076"/>
      <w:bookmarkStart w:id="1074" w:name="_Toc473214593"/>
      <w:bookmarkStart w:id="1075" w:name="_Toc473204180"/>
      <w:bookmarkStart w:id="1076" w:name="_Toc473205776"/>
      <w:bookmarkStart w:id="1077" w:name="_Toc473207873"/>
      <w:bookmarkStart w:id="1078" w:name="_Toc473210389"/>
      <w:bookmarkStart w:id="1079" w:name="_Toc473212077"/>
      <w:bookmarkStart w:id="1080" w:name="_Toc473214594"/>
      <w:bookmarkStart w:id="1081" w:name="_Toc473204231"/>
      <w:bookmarkStart w:id="1082" w:name="_Toc473205827"/>
      <w:bookmarkStart w:id="1083" w:name="_Toc473207924"/>
      <w:bookmarkStart w:id="1084" w:name="_Toc473210440"/>
      <w:bookmarkStart w:id="1085" w:name="_Toc473212128"/>
      <w:bookmarkStart w:id="1086" w:name="_Toc473214645"/>
      <w:bookmarkStart w:id="1087" w:name="_Toc473204238"/>
      <w:bookmarkStart w:id="1088" w:name="_Toc473205834"/>
      <w:bookmarkStart w:id="1089" w:name="_Toc473207931"/>
      <w:bookmarkStart w:id="1090" w:name="_Toc473210447"/>
      <w:bookmarkStart w:id="1091" w:name="_Toc473212135"/>
      <w:bookmarkStart w:id="1092" w:name="_Toc473214652"/>
      <w:bookmarkStart w:id="1093" w:name="_Toc473204252"/>
      <w:bookmarkStart w:id="1094" w:name="_Toc473205848"/>
      <w:bookmarkStart w:id="1095" w:name="_Toc473207945"/>
      <w:bookmarkStart w:id="1096" w:name="_Toc473210461"/>
      <w:bookmarkStart w:id="1097" w:name="_Toc473212149"/>
      <w:bookmarkStart w:id="1098" w:name="_Toc473214666"/>
      <w:bookmarkStart w:id="1099" w:name="_Toc473204265"/>
      <w:bookmarkStart w:id="1100" w:name="_Toc473205861"/>
      <w:bookmarkStart w:id="1101" w:name="_Toc473207958"/>
      <w:bookmarkStart w:id="1102" w:name="_Toc473210474"/>
      <w:bookmarkStart w:id="1103" w:name="_Toc473212162"/>
      <w:bookmarkStart w:id="1104" w:name="_Toc473214679"/>
      <w:bookmarkStart w:id="1105" w:name="_Toc473204274"/>
      <w:bookmarkStart w:id="1106" w:name="_Toc473205870"/>
      <w:bookmarkStart w:id="1107" w:name="_Toc473207967"/>
      <w:bookmarkStart w:id="1108" w:name="_Toc473210483"/>
      <w:bookmarkStart w:id="1109" w:name="_Toc473212171"/>
      <w:bookmarkStart w:id="1110" w:name="_Toc473214688"/>
      <w:bookmarkStart w:id="1111" w:name="_Toc473204284"/>
      <w:bookmarkStart w:id="1112" w:name="_Toc473205880"/>
      <w:bookmarkStart w:id="1113" w:name="_Toc473207977"/>
      <w:bookmarkStart w:id="1114" w:name="_Toc473210493"/>
      <w:bookmarkStart w:id="1115" w:name="_Toc473212181"/>
      <w:bookmarkStart w:id="1116" w:name="_Toc473214698"/>
      <w:bookmarkStart w:id="1117" w:name="_Toc473204296"/>
      <w:bookmarkStart w:id="1118" w:name="_Toc473205892"/>
      <w:bookmarkStart w:id="1119" w:name="_Toc473207989"/>
      <w:bookmarkStart w:id="1120" w:name="_Toc473210505"/>
      <w:bookmarkStart w:id="1121" w:name="_Toc473212193"/>
      <w:bookmarkStart w:id="1122" w:name="_Toc473214710"/>
      <w:bookmarkStart w:id="1123" w:name="_Toc473204316"/>
      <w:bookmarkStart w:id="1124" w:name="_Toc473205912"/>
      <w:bookmarkStart w:id="1125" w:name="_Toc473208009"/>
      <w:bookmarkStart w:id="1126" w:name="_Toc473210525"/>
      <w:bookmarkStart w:id="1127" w:name="_Toc473212213"/>
      <w:bookmarkStart w:id="1128" w:name="_Toc473214730"/>
      <w:bookmarkStart w:id="1129" w:name="_Toc473204325"/>
      <w:bookmarkStart w:id="1130" w:name="_Toc473205921"/>
      <w:bookmarkStart w:id="1131" w:name="_Toc473208018"/>
      <w:bookmarkStart w:id="1132" w:name="_Toc473210534"/>
      <w:bookmarkStart w:id="1133" w:name="_Toc473212222"/>
      <w:bookmarkStart w:id="1134" w:name="_Toc473214739"/>
      <w:bookmarkStart w:id="1135" w:name="_Toc473204333"/>
      <w:bookmarkStart w:id="1136" w:name="_Toc473205929"/>
      <w:bookmarkStart w:id="1137" w:name="_Toc473208026"/>
      <w:bookmarkStart w:id="1138" w:name="_Toc473210542"/>
      <w:bookmarkStart w:id="1139" w:name="_Toc473212230"/>
      <w:bookmarkStart w:id="1140" w:name="_Toc473214747"/>
      <w:bookmarkStart w:id="1141" w:name="_Toc473204343"/>
      <w:bookmarkStart w:id="1142" w:name="_Toc473205939"/>
      <w:bookmarkStart w:id="1143" w:name="_Toc473208036"/>
      <w:bookmarkStart w:id="1144" w:name="_Toc473210552"/>
      <w:bookmarkStart w:id="1145" w:name="_Toc473212240"/>
      <w:bookmarkStart w:id="1146" w:name="_Toc473214757"/>
      <w:bookmarkStart w:id="1147" w:name="_Toc473204359"/>
      <w:bookmarkStart w:id="1148" w:name="_Toc473205955"/>
      <w:bookmarkStart w:id="1149" w:name="_Toc473208052"/>
      <w:bookmarkStart w:id="1150" w:name="_Toc473210568"/>
      <w:bookmarkStart w:id="1151" w:name="_Toc473212256"/>
      <w:bookmarkStart w:id="1152" w:name="_Toc473214773"/>
      <w:bookmarkStart w:id="1153" w:name="_Toc473204373"/>
      <w:bookmarkStart w:id="1154" w:name="_Toc473205969"/>
      <w:bookmarkStart w:id="1155" w:name="_Toc473208066"/>
      <w:bookmarkStart w:id="1156" w:name="_Toc473210582"/>
      <w:bookmarkStart w:id="1157" w:name="_Toc473212270"/>
      <w:bookmarkStart w:id="1158" w:name="_Toc473214787"/>
      <w:bookmarkStart w:id="1159" w:name="_Toc473204386"/>
      <w:bookmarkStart w:id="1160" w:name="_Toc473205982"/>
      <w:bookmarkStart w:id="1161" w:name="_Toc473208079"/>
      <w:bookmarkStart w:id="1162" w:name="_Toc473210595"/>
      <w:bookmarkStart w:id="1163" w:name="_Toc473212283"/>
      <w:bookmarkStart w:id="1164" w:name="_Toc473214800"/>
      <w:bookmarkStart w:id="1165" w:name="_Toc473204403"/>
      <w:bookmarkStart w:id="1166" w:name="_Toc473205999"/>
      <w:bookmarkStart w:id="1167" w:name="_Toc473208096"/>
      <w:bookmarkStart w:id="1168" w:name="_Toc473210612"/>
      <w:bookmarkStart w:id="1169" w:name="_Toc473212300"/>
      <w:bookmarkStart w:id="1170" w:name="_Toc473214817"/>
      <w:bookmarkStart w:id="1171" w:name="_Toc473204413"/>
      <w:bookmarkStart w:id="1172" w:name="_Toc473206009"/>
      <w:bookmarkStart w:id="1173" w:name="_Toc473208106"/>
      <w:bookmarkStart w:id="1174" w:name="_Toc473210622"/>
      <w:bookmarkStart w:id="1175" w:name="_Toc473212310"/>
      <w:bookmarkStart w:id="1176" w:name="_Toc473214827"/>
      <w:bookmarkStart w:id="1177" w:name="_Toc473204421"/>
      <w:bookmarkStart w:id="1178" w:name="_Toc473206017"/>
      <w:bookmarkStart w:id="1179" w:name="_Toc473208114"/>
      <w:bookmarkStart w:id="1180" w:name="_Toc473210630"/>
      <w:bookmarkStart w:id="1181" w:name="_Toc473212318"/>
      <w:bookmarkStart w:id="1182" w:name="_Toc473214835"/>
      <w:bookmarkStart w:id="1183" w:name="_Toc485033687"/>
      <w:bookmarkStart w:id="1184" w:name="_Toc220589033"/>
      <w:bookmarkStart w:id="1185" w:name="_Toc454444174"/>
      <w:bookmarkStart w:id="1186" w:name="_Toc454444172"/>
      <w:bookmarkStart w:id="1187" w:name="_Toc454444173"/>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r w:rsidRPr="00F21948">
        <w:lastRenderedPageBreak/>
        <w:t>Krav til samhandling, samarbeidsområde, faglig oppdatering mv.</w:t>
      </w:r>
      <w:bookmarkEnd w:id="1183"/>
      <w:bookmarkEnd w:id="1184"/>
    </w:p>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49"/>
        <w:gridCol w:w="709"/>
        <w:gridCol w:w="851"/>
        <w:gridCol w:w="7116"/>
      </w:tblGrid>
      <w:tr w:rsidR="00DD43BB" w:rsidRPr="00F21948" w14:paraId="4E2C2AA8" w14:textId="77777777" w:rsidTr="00906AC1">
        <w:trPr>
          <w:trHeight w:val="241"/>
          <w:tblHeader/>
        </w:trPr>
        <w:tc>
          <w:tcPr>
            <w:tcW w:w="709" w:type="dxa"/>
            <w:shd w:val="clear" w:color="auto" w:fill="B3B3B3"/>
          </w:tcPr>
          <w:p w14:paraId="64E90E34" w14:textId="77777777" w:rsidR="005F49FA" w:rsidRPr="00F21948" w:rsidRDefault="005F49FA" w:rsidP="00506667">
            <w:pPr>
              <w:spacing w:after="120"/>
              <w:jc w:val="center"/>
              <w:rPr>
                <w:rFonts w:cs="Arial"/>
                <w:b/>
              </w:rPr>
            </w:pPr>
            <w:r w:rsidRPr="00F21948">
              <w:rPr>
                <w:rFonts w:cs="Arial"/>
                <w:b/>
              </w:rPr>
              <w:t>NR</w:t>
            </w:r>
          </w:p>
        </w:tc>
        <w:tc>
          <w:tcPr>
            <w:tcW w:w="4649" w:type="dxa"/>
            <w:shd w:val="clear" w:color="auto" w:fill="B3B3B3"/>
          </w:tcPr>
          <w:p w14:paraId="5BD2C9A4" w14:textId="77777777" w:rsidR="005F49FA" w:rsidRPr="00F21948" w:rsidRDefault="005F49FA" w:rsidP="00506667">
            <w:pPr>
              <w:spacing w:after="120"/>
              <w:jc w:val="center"/>
              <w:rPr>
                <w:rFonts w:cs="Arial"/>
                <w:b/>
              </w:rPr>
            </w:pPr>
            <w:r w:rsidRPr="00F21948">
              <w:rPr>
                <w:rFonts w:cs="Arial"/>
                <w:b/>
              </w:rPr>
              <w:t>KRAVTEKST</w:t>
            </w:r>
          </w:p>
        </w:tc>
        <w:tc>
          <w:tcPr>
            <w:tcW w:w="709" w:type="dxa"/>
            <w:shd w:val="clear" w:color="auto" w:fill="B3B3B3"/>
          </w:tcPr>
          <w:p w14:paraId="408E6FDF" w14:textId="77777777" w:rsidR="005F49FA" w:rsidRPr="00F21948" w:rsidRDefault="005F49FA" w:rsidP="00506667">
            <w:pPr>
              <w:spacing w:after="120"/>
              <w:jc w:val="center"/>
              <w:rPr>
                <w:rFonts w:cs="Arial"/>
                <w:b/>
              </w:rPr>
            </w:pPr>
            <w:r w:rsidRPr="00F21948">
              <w:rPr>
                <w:rFonts w:cs="Arial"/>
                <w:b/>
              </w:rPr>
              <w:t>KAT</w:t>
            </w:r>
          </w:p>
        </w:tc>
        <w:tc>
          <w:tcPr>
            <w:tcW w:w="851" w:type="dxa"/>
            <w:shd w:val="clear" w:color="auto" w:fill="B3B3B3"/>
          </w:tcPr>
          <w:p w14:paraId="336688F1" w14:textId="77777777" w:rsidR="005F49FA" w:rsidRPr="00F21948" w:rsidRDefault="005F49FA" w:rsidP="00506667">
            <w:pPr>
              <w:spacing w:after="120"/>
              <w:jc w:val="center"/>
              <w:rPr>
                <w:rFonts w:cs="Arial"/>
                <w:b/>
              </w:rPr>
            </w:pPr>
            <w:r w:rsidRPr="00F21948">
              <w:rPr>
                <w:rFonts w:cs="Arial"/>
                <w:b/>
              </w:rPr>
              <w:t>SVAR</w:t>
            </w:r>
          </w:p>
        </w:tc>
        <w:tc>
          <w:tcPr>
            <w:tcW w:w="7116" w:type="dxa"/>
            <w:shd w:val="clear" w:color="auto" w:fill="B3B3B3"/>
          </w:tcPr>
          <w:p w14:paraId="446768CC" w14:textId="77777777" w:rsidR="005F49FA" w:rsidRPr="00F21948" w:rsidRDefault="005F49FA" w:rsidP="00506667">
            <w:pPr>
              <w:spacing w:after="120"/>
              <w:jc w:val="center"/>
              <w:rPr>
                <w:rFonts w:cs="Arial"/>
                <w:b/>
              </w:rPr>
            </w:pPr>
            <w:r w:rsidRPr="00F21948">
              <w:rPr>
                <w:rFonts w:cs="Arial"/>
                <w:b/>
              </w:rPr>
              <w:t>FORKLARING</w:t>
            </w:r>
          </w:p>
        </w:tc>
      </w:tr>
      <w:tr w:rsidR="00DD43BB" w:rsidRPr="00F21948" w14:paraId="7B4A1DC6" w14:textId="77777777" w:rsidTr="00906AC1">
        <w:trPr>
          <w:trHeight w:val="202"/>
        </w:trPr>
        <w:tc>
          <w:tcPr>
            <w:tcW w:w="709" w:type="dxa"/>
            <w:vAlign w:val="center"/>
          </w:tcPr>
          <w:p w14:paraId="0F6D52FD" w14:textId="77777777" w:rsidR="005F49FA" w:rsidRPr="00F21948" w:rsidRDefault="005F49FA" w:rsidP="00506667">
            <w:pPr>
              <w:pStyle w:val="Listeavsnitt"/>
              <w:numPr>
                <w:ilvl w:val="0"/>
                <w:numId w:val="33"/>
              </w:numPr>
              <w:spacing w:after="120"/>
              <w:rPr>
                <w:rFonts w:cs="Arial"/>
              </w:rPr>
            </w:pPr>
          </w:p>
        </w:tc>
        <w:tc>
          <w:tcPr>
            <w:tcW w:w="4649" w:type="dxa"/>
          </w:tcPr>
          <w:p w14:paraId="70157339" w14:textId="77777777" w:rsidR="005F49FA" w:rsidRPr="00F21948" w:rsidRDefault="005F49FA" w:rsidP="00506667">
            <w:pPr>
              <w:spacing w:after="120"/>
              <w:rPr>
                <w:rFonts w:cs="Arial"/>
                <w:b/>
              </w:rPr>
            </w:pPr>
            <w:r w:rsidRPr="00F21948">
              <w:rPr>
                <w:rFonts w:cs="Arial"/>
                <w:b/>
                <w:szCs w:val="22"/>
              </w:rPr>
              <w:t>Kundeteam</w:t>
            </w:r>
          </w:p>
          <w:p w14:paraId="01F23E35" w14:textId="214526B8" w:rsidR="005F49FA" w:rsidRPr="00F21948" w:rsidRDefault="005F49FA" w:rsidP="002046BD">
            <w:pPr>
              <w:spacing w:after="120"/>
              <w:rPr>
                <w:rFonts w:cs="Arial"/>
                <w:szCs w:val="22"/>
              </w:rPr>
            </w:pPr>
            <w:r>
              <w:rPr>
                <w:rFonts w:cs="Arial"/>
                <w:szCs w:val="22"/>
              </w:rPr>
              <w:t>Det skal være ett definert kontaktpunkt for henvendelser.</w:t>
            </w:r>
          </w:p>
        </w:tc>
        <w:tc>
          <w:tcPr>
            <w:tcW w:w="709" w:type="dxa"/>
            <w:vAlign w:val="center"/>
          </w:tcPr>
          <w:p w14:paraId="45492B54" w14:textId="23B212D4" w:rsidR="005F49FA" w:rsidRPr="00F21948" w:rsidRDefault="005F49FA" w:rsidP="00506667">
            <w:pPr>
              <w:spacing w:after="120"/>
              <w:jc w:val="center"/>
              <w:rPr>
                <w:rFonts w:cs="Arial"/>
              </w:rPr>
            </w:pPr>
            <w:r w:rsidRPr="00F21948">
              <w:rPr>
                <w:rFonts w:cs="Arial"/>
              </w:rPr>
              <w:t>M</w:t>
            </w:r>
          </w:p>
        </w:tc>
        <w:tc>
          <w:tcPr>
            <w:tcW w:w="851" w:type="dxa"/>
            <w:vAlign w:val="center"/>
          </w:tcPr>
          <w:p w14:paraId="23101893" w14:textId="558386A2" w:rsidR="005F49FA" w:rsidRPr="00F21948" w:rsidRDefault="005F49FA" w:rsidP="00506667">
            <w:pPr>
              <w:spacing w:after="120"/>
              <w:jc w:val="center"/>
              <w:rPr>
                <w:rFonts w:cs="Arial"/>
              </w:rPr>
            </w:pPr>
          </w:p>
        </w:tc>
        <w:tc>
          <w:tcPr>
            <w:tcW w:w="7116" w:type="dxa"/>
            <w:shd w:val="clear" w:color="auto" w:fill="A6A6A6" w:themeFill="background1" w:themeFillShade="A6"/>
          </w:tcPr>
          <w:p w14:paraId="73F3232B" w14:textId="35C38B07" w:rsidR="005F49FA" w:rsidRPr="00AA1A06" w:rsidRDefault="005F49FA" w:rsidP="00506667">
            <w:pPr>
              <w:spacing w:after="120"/>
              <w:rPr>
                <w:rFonts w:cs="Arial"/>
              </w:rPr>
            </w:pPr>
          </w:p>
          <w:p w14:paraId="519925C0" w14:textId="1A4BB5DD" w:rsidR="005F49FA" w:rsidRPr="00F21948" w:rsidRDefault="005F49FA" w:rsidP="00506667">
            <w:pPr>
              <w:spacing w:after="120"/>
              <w:rPr>
                <w:rFonts w:cs="Arial"/>
                <w:b/>
              </w:rPr>
            </w:pPr>
          </w:p>
        </w:tc>
      </w:tr>
      <w:tr w:rsidR="00DD43BB" w:rsidRPr="00F21948" w14:paraId="6FE789CF" w14:textId="77777777" w:rsidTr="00906AC1">
        <w:trPr>
          <w:trHeight w:val="202"/>
        </w:trPr>
        <w:tc>
          <w:tcPr>
            <w:tcW w:w="709" w:type="dxa"/>
            <w:vAlign w:val="center"/>
          </w:tcPr>
          <w:p w14:paraId="65652BC4" w14:textId="77777777" w:rsidR="005F49FA" w:rsidRPr="00F21948" w:rsidRDefault="005F49FA" w:rsidP="00506667">
            <w:pPr>
              <w:pStyle w:val="Listeavsnitt"/>
              <w:numPr>
                <w:ilvl w:val="0"/>
                <w:numId w:val="33"/>
              </w:numPr>
              <w:spacing w:after="120"/>
              <w:rPr>
                <w:rFonts w:cs="Arial"/>
              </w:rPr>
            </w:pPr>
          </w:p>
        </w:tc>
        <w:tc>
          <w:tcPr>
            <w:tcW w:w="4649" w:type="dxa"/>
          </w:tcPr>
          <w:p w14:paraId="754CDB56" w14:textId="77777777" w:rsidR="005F49FA" w:rsidRPr="00F21948" w:rsidRDefault="005F49FA" w:rsidP="00506667">
            <w:pPr>
              <w:spacing w:after="120"/>
              <w:rPr>
                <w:rFonts w:cs="Arial"/>
                <w:b/>
              </w:rPr>
            </w:pPr>
            <w:r w:rsidRPr="00F21948">
              <w:rPr>
                <w:rFonts w:cs="Arial"/>
                <w:b/>
              </w:rPr>
              <w:t>Eskaleringsrutiner</w:t>
            </w:r>
          </w:p>
          <w:p w14:paraId="208769FB" w14:textId="77777777" w:rsidR="005F49FA" w:rsidRPr="00AA1A06" w:rsidRDefault="005F49FA" w:rsidP="00506667">
            <w:pPr>
              <w:spacing w:after="120"/>
              <w:rPr>
                <w:rFonts w:cs="Arial"/>
              </w:rPr>
            </w:pPr>
            <w:r w:rsidRPr="00300115">
              <w:rPr>
                <w:rFonts w:cs="Arial"/>
              </w:rPr>
              <w:t xml:space="preserve">Leverandøren skal operere etter etablerte </w:t>
            </w:r>
            <w:r w:rsidRPr="00AA1A06">
              <w:rPr>
                <w:rFonts w:cs="Arial"/>
              </w:rPr>
              <w:t>eskaleringsrutiner.</w:t>
            </w:r>
          </w:p>
          <w:p w14:paraId="05F97FDA" w14:textId="77777777" w:rsidR="005F49FA" w:rsidRPr="00F21948" w:rsidRDefault="005F49FA" w:rsidP="00506667">
            <w:pPr>
              <w:spacing w:after="120"/>
              <w:rPr>
                <w:rFonts w:cs="Arial"/>
              </w:rPr>
            </w:pPr>
            <w:r w:rsidRPr="00F21948">
              <w:rPr>
                <w:rFonts w:cs="Arial"/>
              </w:rPr>
              <w:t>Innen test-initieringsdag skal partene bli enige om felles eskaleringsrutiner.</w:t>
            </w:r>
          </w:p>
        </w:tc>
        <w:tc>
          <w:tcPr>
            <w:tcW w:w="709" w:type="dxa"/>
            <w:vAlign w:val="center"/>
          </w:tcPr>
          <w:p w14:paraId="4FAA947A" w14:textId="0D63A4FF" w:rsidR="005F49FA" w:rsidRPr="00F21948" w:rsidRDefault="005F49FA" w:rsidP="00506667">
            <w:pPr>
              <w:spacing w:after="120"/>
              <w:jc w:val="center"/>
              <w:rPr>
                <w:rFonts w:cs="Arial"/>
              </w:rPr>
            </w:pPr>
            <w:r>
              <w:rPr>
                <w:rFonts w:cs="Arial"/>
              </w:rPr>
              <w:t>M</w:t>
            </w:r>
          </w:p>
        </w:tc>
        <w:tc>
          <w:tcPr>
            <w:tcW w:w="851" w:type="dxa"/>
            <w:vAlign w:val="center"/>
          </w:tcPr>
          <w:p w14:paraId="5E0EF4B2" w14:textId="5F69F62C" w:rsidR="005F49FA" w:rsidRPr="00F21948" w:rsidRDefault="005F49FA" w:rsidP="00506667">
            <w:pPr>
              <w:spacing w:after="120"/>
              <w:jc w:val="center"/>
              <w:rPr>
                <w:rFonts w:cs="Arial"/>
              </w:rPr>
            </w:pPr>
          </w:p>
        </w:tc>
        <w:tc>
          <w:tcPr>
            <w:tcW w:w="7116" w:type="dxa"/>
            <w:shd w:val="clear" w:color="auto" w:fill="A6A6A6" w:themeFill="background1" w:themeFillShade="A6"/>
          </w:tcPr>
          <w:p w14:paraId="4666C6DB" w14:textId="77777777" w:rsidR="005F49FA" w:rsidRPr="00F21948" w:rsidRDefault="005F49FA" w:rsidP="00506667">
            <w:pPr>
              <w:spacing w:after="120"/>
              <w:rPr>
                <w:rFonts w:cs="Arial"/>
              </w:rPr>
            </w:pPr>
          </w:p>
        </w:tc>
      </w:tr>
      <w:tr w:rsidR="00DD43BB" w:rsidRPr="00F21948" w14:paraId="087A5C21" w14:textId="77777777" w:rsidTr="00906AC1">
        <w:trPr>
          <w:trHeight w:val="202"/>
        </w:trPr>
        <w:tc>
          <w:tcPr>
            <w:tcW w:w="709" w:type="dxa"/>
            <w:vAlign w:val="center"/>
          </w:tcPr>
          <w:p w14:paraId="209ECAA1" w14:textId="77777777" w:rsidR="005F49FA" w:rsidRPr="00F21948" w:rsidRDefault="005F49FA" w:rsidP="00506667">
            <w:pPr>
              <w:pStyle w:val="Listeavsnitt"/>
              <w:numPr>
                <w:ilvl w:val="0"/>
                <w:numId w:val="33"/>
              </w:numPr>
              <w:spacing w:after="120"/>
              <w:rPr>
                <w:rFonts w:cs="Arial"/>
              </w:rPr>
            </w:pPr>
          </w:p>
        </w:tc>
        <w:tc>
          <w:tcPr>
            <w:tcW w:w="4649" w:type="dxa"/>
          </w:tcPr>
          <w:p w14:paraId="06D042DB" w14:textId="77777777" w:rsidR="005F49FA" w:rsidRPr="00F21948" w:rsidRDefault="005F49FA" w:rsidP="00506667">
            <w:pPr>
              <w:spacing w:after="120"/>
              <w:rPr>
                <w:rFonts w:cs="Arial"/>
                <w:b/>
              </w:rPr>
            </w:pPr>
            <w:r w:rsidRPr="00F21948">
              <w:rPr>
                <w:rFonts w:cs="Arial"/>
                <w:b/>
              </w:rPr>
              <w:t>Eskaleringsrutiner</w:t>
            </w:r>
          </w:p>
          <w:p w14:paraId="7EA18028" w14:textId="791589BF" w:rsidR="005F49FA" w:rsidRPr="00F21948" w:rsidRDefault="007244DA" w:rsidP="00506667">
            <w:pPr>
              <w:spacing w:after="120"/>
              <w:rPr>
                <w:rFonts w:cs="Arial"/>
              </w:rPr>
            </w:pPr>
            <w:r>
              <w:rPr>
                <w:rFonts w:cs="Arial"/>
              </w:rPr>
              <w:t>Eskaleringsrutinen som etableres i punktet over skal som et minimum inneholde:</w:t>
            </w:r>
          </w:p>
          <w:p w14:paraId="14BE6C01" w14:textId="77777777" w:rsidR="005F49FA" w:rsidRPr="00F21948" w:rsidRDefault="005F49FA" w:rsidP="00506667">
            <w:pPr>
              <w:pStyle w:val="Listeavsnitt"/>
              <w:numPr>
                <w:ilvl w:val="0"/>
                <w:numId w:val="147"/>
              </w:numPr>
              <w:spacing w:after="120"/>
              <w:contextualSpacing w:val="0"/>
              <w:rPr>
                <w:rFonts w:cs="Arial"/>
              </w:rPr>
            </w:pPr>
            <w:r w:rsidRPr="00F21948">
              <w:rPr>
                <w:rFonts w:cs="Arial"/>
              </w:rPr>
              <w:t>uønskede hendelser skal korrigeres raskest mulig,</w:t>
            </w:r>
          </w:p>
          <w:p w14:paraId="6842245F" w14:textId="77777777" w:rsidR="005F49FA" w:rsidRPr="00F21948" w:rsidRDefault="005F49FA" w:rsidP="00506667">
            <w:pPr>
              <w:pStyle w:val="Listeavsnitt"/>
              <w:numPr>
                <w:ilvl w:val="0"/>
                <w:numId w:val="147"/>
              </w:numPr>
              <w:spacing w:after="120"/>
              <w:contextualSpacing w:val="0"/>
              <w:rPr>
                <w:rFonts w:cs="Arial"/>
              </w:rPr>
            </w:pPr>
            <w:r w:rsidRPr="00F21948">
              <w:rPr>
                <w:rFonts w:cs="Arial"/>
              </w:rPr>
              <w:t>Kunden skal på en best mulig måte holdes informert om status i pågående saker, og</w:t>
            </w:r>
          </w:p>
          <w:p w14:paraId="4C7A51B0" w14:textId="77777777" w:rsidR="005F49FA" w:rsidRPr="00F21948" w:rsidRDefault="005F49FA" w:rsidP="00506667">
            <w:pPr>
              <w:pStyle w:val="Listeavsnitt"/>
              <w:numPr>
                <w:ilvl w:val="0"/>
                <w:numId w:val="147"/>
              </w:numPr>
              <w:spacing w:after="120"/>
              <w:contextualSpacing w:val="0"/>
              <w:rPr>
                <w:rFonts w:cs="Arial"/>
              </w:rPr>
            </w:pPr>
            <w:r w:rsidRPr="00F21948">
              <w:rPr>
                <w:rFonts w:cs="Arial"/>
              </w:rPr>
              <w:t>erfaringer blir benyttet til forbedring av Tjenesten og tilhørende rutiner.</w:t>
            </w:r>
          </w:p>
          <w:p w14:paraId="0B9CAC79" w14:textId="5DF8AC06" w:rsidR="005F49FA" w:rsidRPr="00F21948" w:rsidRDefault="005F49FA" w:rsidP="00506667">
            <w:pPr>
              <w:spacing w:after="120"/>
              <w:rPr>
                <w:rFonts w:cs="Arial"/>
              </w:rPr>
            </w:pPr>
          </w:p>
        </w:tc>
        <w:tc>
          <w:tcPr>
            <w:tcW w:w="709" w:type="dxa"/>
            <w:vAlign w:val="center"/>
          </w:tcPr>
          <w:p w14:paraId="14916824" w14:textId="424618AB" w:rsidR="005F49FA" w:rsidRPr="00F21948" w:rsidRDefault="005F49FA" w:rsidP="00506667">
            <w:pPr>
              <w:spacing w:after="120"/>
              <w:jc w:val="center"/>
              <w:rPr>
                <w:rFonts w:cs="Arial"/>
              </w:rPr>
            </w:pPr>
            <w:r>
              <w:rPr>
                <w:rFonts w:cs="Arial"/>
              </w:rPr>
              <w:t>M</w:t>
            </w:r>
          </w:p>
        </w:tc>
        <w:tc>
          <w:tcPr>
            <w:tcW w:w="851" w:type="dxa"/>
            <w:vAlign w:val="center"/>
          </w:tcPr>
          <w:p w14:paraId="2954D9D0" w14:textId="41E0DFE5" w:rsidR="005F49FA" w:rsidRPr="00F21948" w:rsidRDefault="005F49FA" w:rsidP="00506667">
            <w:pPr>
              <w:spacing w:after="120"/>
              <w:jc w:val="center"/>
              <w:rPr>
                <w:rFonts w:cs="Arial"/>
              </w:rPr>
            </w:pPr>
          </w:p>
        </w:tc>
        <w:tc>
          <w:tcPr>
            <w:tcW w:w="7116" w:type="dxa"/>
            <w:shd w:val="clear" w:color="auto" w:fill="A6A6A6" w:themeFill="background1" w:themeFillShade="A6"/>
          </w:tcPr>
          <w:p w14:paraId="7E727834" w14:textId="77777777" w:rsidR="005F49FA" w:rsidRPr="00300115" w:rsidRDefault="005F49FA" w:rsidP="00506667">
            <w:pPr>
              <w:spacing w:after="120"/>
              <w:rPr>
                <w:rFonts w:cs="Arial"/>
              </w:rPr>
            </w:pPr>
          </w:p>
        </w:tc>
      </w:tr>
      <w:tr w:rsidR="00DD43BB" w:rsidRPr="00F21948" w14:paraId="0B3E6BA2" w14:textId="77777777" w:rsidTr="00906AC1">
        <w:trPr>
          <w:trHeight w:val="202"/>
        </w:trPr>
        <w:tc>
          <w:tcPr>
            <w:tcW w:w="709" w:type="dxa"/>
            <w:vAlign w:val="center"/>
          </w:tcPr>
          <w:p w14:paraId="1BEF3A0E" w14:textId="77777777" w:rsidR="005F49FA" w:rsidRPr="00F21948" w:rsidRDefault="005F49FA" w:rsidP="00506667">
            <w:pPr>
              <w:pStyle w:val="Listeavsnitt"/>
              <w:numPr>
                <w:ilvl w:val="0"/>
                <w:numId w:val="33"/>
              </w:numPr>
              <w:spacing w:after="120"/>
              <w:jc w:val="center"/>
              <w:rPr>
                <w:rFonts w:cs="Arial"/>
                <w:b/>
              </w:rPr>
            </w:pPr>
          </w:p>
        </w:tc>
        <w:tc>
          <w:tcPr>
            <w:tcW w:w="4649" w:type="dxa"/>
          </w:tcPr>
          <w:p w14:paraId="4392E9F3" w14:textId="77C74187" w:rsidR="005F49FA" w:rsidRDefault="005F49FA" w:rsidP="00506667">
            <w:pPr>
              <w:pStyle w:val="Fotnotetekst"/>
              <w:spacing w:before="40" w:after="120"/>
              <w:rPr>
                <w:rFonts w:ascii="Arial" w:eastAsia="Times New Roman" w:hAnsi="Arial" w:cs="Arial"/>
                <w:b/>
                <w:sz w:val="22"/>
                <w:szCs w:val="22"/>
                <w:lang w:val="nb-NO" w:eastAsia="nb-NO"/>
              </w:rPr>
            </w:pPr>
            <w:r w:rsidRPr="00041234">
              <w:rPr>
                <w:rFonts w:ascii="Arial" w:eastAsia="Times New Roman" w:hAnsi="Arial" w:cs="Arial"/>
                <w:b/>
                <w:sz w:val="22"/>
                <w:szCs w:val="22"/>
                <w:lang w:val="nb-NO" w:eastAsia="nb-NO"/>
              </w:rPr>
              <w:t>Samarbeidsområde</w:t>
            </w:r>
          </w:p>
          <w:p w14:paraId="3229D998" w14:textId="6ECCEFCB" w:rsidR="005F49FA" w:rsidRPr="004653E9" w:rsidRDefault="005F49FA" w:rsidP="00506667">
            <w:pPr>
              <w:pStyle w:val="Fotnotetekst"/>
              <w:spacing w:before="40" w:after="120"/>
              <w:rPr>
                <w:rFonts w:ascii="Arial" w:eastAsia="Times New Roman" w:hAnsi="Arial" w:cs="Arial"/>
                <w:sz w:val="22"/>
                <w:szCs w:val="22"/>
                <w:lang w:val="nb-NO" w:eastAsia="nb-NO"/>
              </w:rPr>
            </w:pPr>
            <w:r w:rsidRPr="004653E9">
              <w:rPr>
                <w:rFonts w:ascii="Arial" w:eastAsia="Times New Roman" w:hAnsi="Arial" w:cs="Arial"/>
                <w:sz w:val="22"/>
                <w:szCs w:val="22"/>
                <w:lang w:val="nb-NO" w:eastAsia="nb-NO"/>
              </w:rPr>
              <w:t xml:space="preserve">Enighet om samarbeidsområde skal være avtalt innen </w:t>
            </w:r>
            <w:proofErr w:type="spellStart"/>
            <w:r w:rsidRPr="004653E9">
              <w:rPr>
                <w:rFonts w:ascii="Arial" w:eastAsia="Times New Roman" w:hAnsi="Arial" w:cs="Arial"/>
                <w:sz w:val="22"/>
                <w:szCs w:val="22"/>
                <w:lang w:val="nb-NO" w:eastAsia="nb-NO"/>
              </w:rPr>
              <w:t>testiniteringsfasen</w:t>
            </w:r>
            <w:proofErr w:type="spellEnd"/>
            <w:r w:rsidRPr="004653E9">
              <w:rPr>
                <w:rFonts w:ascii="Arial" w:eastAsia="Times New Roman" w:hAnsi="Arial" w:cs="Arial"/>
                <w:sz w:val="22"/>
                <w:szCs w:val="22"/>
                <w:lang w:val="nb-NO" w:eastAsia="nb-NO"/>
              </w:rPr>
              <w:t>. Partene bærer selv sine kostnader for etablering og tilgang til valgte samarbeidsområde, dersom slike kostnader tilkommer.</w:t>
            </w:r>
          </w:p>
          <w:p w14:paraId="7625F853" w14:textId="77777777" w:rsidR="005F49FA" w:rsidRPr="00821E7B" w:rsidRDefault="005F49FA" w:rsidP="00506667">
            <w:pPr>
              <w:pStyle w:val="Fotnotetekst"/>
              <w:spacing w:before="40" w:after="60"/>
              <w:rPr>
                <w:rFonts w:ascii="Arial" w:eastAsia="Times New Roman" w:hAnsi="Arial" w:cs="Arial"/>
                <w:sz w:val="22"/>
                <w:szCs w:val="22"/>
                <w:lang w:val="nb-NO" w:eastAsia="nb-NO"/>
              </w:rPr>
            </w:pPr>
            <w:r w:rsidRPr="00821E7B">
              <w:rPr>
                <w:rFonts w:ascii="Arial" w:eastAsia="Times New Roman" w:hAnsi="Arial" w:cs="Arial"/>
                <w:sz w:val="22"/>
                <w:szCs w:val="22"/>
                <w:lang w:val="nb-NO" w:eastAsia="nb-NO"/>
              </w:rPr>
              <w:lastRenderedPageBreak/>
              <w:t>Uavhengig av hvilken plattform som benyttes, skal Leverandøren holde samarbeidsområdet løpende oppdatert med følgende minimumsinnhold:</w:t>
            </w:r>
          </w:p>
          <w:p w14:paraId="29B47B52" w14:textId="77777777" w:rsidR="005F49FA" w:rsidRPr="00821E7B" w:rsidRDefault="005F49FA" w:rsidP="00506667">
            <w:pPr>
              <w:pStyle w:val="Listeavsnitt"/>
              <w:numPr>
                <w:ilvl w:val="0"/>
                <w:numId w:val="179"/>
              </w:numPr>
              <w:spacing w:after="120"/>
              <w:contextualSpacing w:val="0"/>
              <w:rPr>
                <w:rFonts w:cs="Arial"/>
              </w:rPr>
            </w:pPr>
            <w:r w:rsidRPr="00821E7B">
              <w:rPr>
                <w:rFonts w:cs="Arial"/>
              </w:rPr>
              <w:t>oppdatert tjenestespesifikasjon,</w:t>
            </w:r>
          </w:p>
          <w:p w14:paraId="0BEBB350" w14:textId="77777777" w:rsidR="005F49FA" w:rsidRPr="00821E7B" w:rsidRDefault="005F49FA" w:rsidP="00506667">
            <w:pPr>
              <w:pStyle w:val="Listeavsnitt"/>
              <w:numPr>
                <w:ilvl w:val="0"/>
                <w:numId w:val="179"/>
              </w:numPr>
              <w:spacing w:after="120"/>
              <w:contextualSpacing w:val="0"/>
              <w:rPr>
                <w:rFonts w:cs="Arial"/>
              </w:rPr>
            </w:pPr>
            <w:r w:rsidRPr="00821E7B">
              <w:rPr>
                <w:rFonts w:cs="Arial"/>
              </w:rPr>
              <w:t>oppdatert servicehåndbok,</w:t>
            </w:r>
          </w:p>
          <w:p w14:paraId="6C4AB237" w14:textId="77777777" w:rsidR="005F49FA" w:rsidRPr="00821E7B" w:rsidRDefault="005F49FA" w:rsidP="00506667">
            <w:pPr>
              <w:pStyle w:val="Listeavsnitt"/>
              <w:numPr>
                <w:ilvl w:val="0"/>
                <w:numId w:val="179"/>
              </w:numPr>
              <w:spacing w:after="120"/>
              <w:contextualSpacing w:val="0"/>
              <w:rPr>
                <w:rFonts w:cs="Arial"/>
              </w:rPr>
            </w:pPr>
            <w:r w:rsidRPr="00821E7B">
              <w:rPr>
                <w:rFonts w:cs="Arial"/>
              </w:rPr>
              <w:t>kontrakt med bilag,</w:t>
            </w:r>
          </w:p>
          <w:p w14:paraId="08A3E3FE" w14:textId="77777777" w:rsidR="005F49FA" w:rsidRPr="00821E7B" w:rsidRDefault="005F49FA" w:rsidP="00506667">
            <w:pPr>
              <w:pStyle w:val="Listeavsnitt"/>
              <w:numPr>
                <w:ilvl w:val="0"/>
                <w:numId w:val="179"/>
              </w:numPr>
              <w:spacing w:after="120"/>
              <w:contextualSpacing w:val="0"/>
              <w:rPr>
                <w:rFonts w:cs="Arial"/>
              </w:rPr>
            </w:pPr>
            <w:r w:rsidRPr="00821E7B">
              <w:rPr>
                <w:rFonts w:cs="Arial"/>
              </w:rPr>
              <w:t>møtereferater og tilknyttet dokumentasjon,</w:t>
            </w:r>
          </w:p>
          <w:p w14:paraId="126E2C11" w14:textId="698E8E72" w:rsidR="005F49FA" w:rsidRDefault="005F49FA" w:rsidP="00506667">
            <w:pPr>
              <w:pStyle w:val="Listeavsnitt"/>
              <w:numPr>
                <w:ilvl w:val="0"/>
                <w:numId w:val="179"/>
              </w:numPr>
              <w:spacing w:after="120"/>
              <w:contextualSpacing w:val="0"/>
              <w:rPr>
                <w:rFonts w:cs="Arial"/>
              </w:rPr>
            </w:pPr>
            <w:r w:rsidRPr="00821E7B">
              <w:rPr>
                <w:rFonts w:cs="Arial"/>
              </w:rPr>
              <w:t xml:space="preserve">månedlig rapport om oppnådd tjenestenivå, </w:t>
            </w:r>
            <w:r w:rsidRPr="005F49FA">
              <w:rPr>
                <w:rFonts w:cs="Arial"/>
              </w:rPr>
              <w:t xml:space="preserve">jf. </w:t>
            </w:r>
            <w:r w:rsidRPr="005A105E">
              <w:rPr>
                <w:rFonts w:cs="Arial"/>
              </w:rPr>
              <w:t xml:space="preserve">krav </w:t>
            </w:r>
            <w:r w:rsidR="00925967" w:rsidRPr="005A105E">
              <w:rPr>
                <w:rFonts w:cs="Arial"/>
              </w:rPr>
              <w:t>3</w:t>
            </w:r>
            <w:r w:rsidRPr="005A105E">
              <w:rPr>
                <w:rFonts w:cs="Arial"/>
              </w:rPr>
              <w:t>.</w:t>
            </w:r>
            <w:r w:rsidR="003750EC" w:rsidRPr="005A105E">
              <w:rPr>
                <w:rFonts w:cs="Arial"/>
              </w:rPr>
              <w:t>5</w:t>
            </w:r>
            <w:r w:rsidRPr="005A105E">
              <w:rPr>
                <w:rFonts w:cs="Arial"/>
              </w:rPr>
              <w:t>.</w:t>
            </w:r>
            <w:r w:rsidR="00D332DC" w:rsidRPr="005A105E">
              <w:rPr>
                <w:rFonts w:cs="Arial"/>
              </w:rPr>
              <w:t>4</w:t>
            </w:r>
            <w:r w:rsidRPr="005A105E">
              <w:rPr>
                <w:rFonts w:cs="Arial"/>
              </w:rPr>
              <w:t>,</w:t>
            </w:r>
          </w:p>
          <w:p w14:paraId="5F8A9916" w14:textId="7D1C07C4" w:rsidR="00AF724F" w:rsidRDefault="00AF724F" w:rsidP="00506667">
            <w:pPr>
              <w:pStyle w:val="Listeavsnitt"/>
              <w:numPr>
                <w:ilvl w:val="0"/>
                <w:numId w:val="179"/>
              </w:numPr>
              <w:spacing w:after="120"/>
              <w:contextualSpacing w:val="0"/>
              <w:rPr>
                <w:rFonts w:cs="Arial"/>
              </w:rPr>
            </w:pPr>
            <w:r>
              <w:rPr>
                <w:rFonts w:cs="Arial"/>
              </w:rPr>
              <w:t>månedlig sikkerhetsrapport</w:t>
            </w:r>
            <w:r w:rsidRPr="005A105E">
              <w:rPr>
                <w:rFonts w:cs="Arial"/>
              </w:rPr>
              <w:t xml:space="preserve">, jf. Krav </w:t>
            </w:r>
            <w:r w:rsidR="00925967" w:rsidRPr="005A105E">
              <w:rPr>
                <w:rFonts w:cs="Arial"/>
              </w:rPr>
              <w:t>3</w:t>
            </w:r>
            <w:r w:rsidRPr="005A105E">
              <w:rPr>
                <w:rFonts w:cs="Arial"/>
              </w:rPr>
              <w:t>.3.7</w:t>
            </w:r>
          </w:p>
          <w:p w14:paraId="5B69D87B" w14:textId="1467517D" w:rsidR="005F49FA" w:rsidRPr="00821E7B" w:rsidRDefault="005F49FA" w:rsidP="00506667">
            <w:pPr>
              <w:pStyle w:val="Listeavsnitt"/>
              <w:numPr>
                <w:ilvl w:val="0"/>
                <w:numId w:val="179"/>
              </w:numPr>
              <w:spacing w:after="120"/>
              <w:contextualSpacing w:val="0"/>
              <w:rPr>
                <w:rFonts w:cs="Arial"/>
              </w:rPr>
            </w:pPr>
            <w:r>
              <w:rPr>
                <w:rFonts w:cs="Arial"/>
              </w:rPr>
              <w:t>Leverandørens kontaktpunkt</w:t>
            </w:r>
          </w:p>
          <w:p w14:paraId="091BDA3B" w14:textId="1DB7B184" w:rsidR="005F49FA" w:rsidRPr="00F21948" w:rsidRDefault="005F49FA" w:rsidP="00B6697F">
            <w:pPr>
              <w:pStyle w:val="Listeavsnitt"/>
              <w:spacing w:after="120"/>
              <w:ind w:left="360"/>
              <w:contextualSpacing w:val="0"/>
              <w:rPr>
                <w:rFonts w:cs="Arial"/>
                <w:b/>
              </w:rPr>
            </w:pPr>
          </w:p>
        </w:tc>
        <w:tc>
          <w:tcPr>
            <w:tcW w:w="709" w:type="dxa"/>
            <w:vAlign w:val="center"/>
          </w:tcPr>
          <w:p w14:paraId="0C8FC6CE" w14:textId="77777777" w:rsidR="005F49FA" w:rsidRPr="00041234" w:rsidRDefault="005F49FA" w:rsidP="00506667">
            <w:pPr>
              <w:spacing w:after="120"/>
              <w:jc w:val="center"/>
              <w:rPr>
                <w:rFonts w:cs="Arial"/>
              </w:rPr>
            </w:pPr>
            <w:r w:rsidRPr="00041234">
              <w:rPr>
                <w:rFonts w:cs="Arial"/>
              </w:rPr>
              <w:lastRenderedPageBreak/>
              <w:t>M</w:t>
            </w:r>
          </w:p>
        </w:tc>
        <w:tc>
          <w:tcPr>
            <w:tcW w:w="851" w:type="dxa"/>
            <w:vAlign w:val="center"/>
          </w:tcPr>
          <w:p w14:paraId="02CA7740" w14:textId="7B90F63B" w:rsidR="005F49FA" w:rsidRPr="00041234" w:rsidRDefault="005F49FA" w:rsidP="00506667">
            <w:pPr>
              <w:spacing w:after="120"/>
              <w:jc w:val="center"/>
              <w:rPr>
                <w:rFonts w:cs="Arial"/>
              </w:rPr>
            </w:pPr>
          </w:p>
        </w:tc>
        <w:tc>
          <w:tcPr>
            <w:tcW w:w="7116" w:type="dxa"/>
            <w:shd w:val="clear" w:color="auto" w:fill="A6A6A6" w:themeFill="background1" w:themeFillShade="A6"/>
          </w:tcPr>
          <w:p w14:paraId="33F64EEB" w14:textId="77777777" w:rsidR="005F49FA" w:rsidRPr="00F21948" w:rsidRDefault="005F49FA" w:rsidP="00506667">
            <w:pPr>
              <w:spacing w:after="120"/>
              <w:rPr>
                <w:rFonts w:cs="Arial"/>
                <w:b/>
              </w:rPr>
            </w:pPr>
          </w:p>
        </w:tc>
      </w:tr>
      <w:tr w:rsidR="00DD43BB" w:rsidRPr="00F21948" w14:paraId="0AECE868" w14:textId="77777777" w:rsidTr="00906AC1">
        <w:trPr>
          <w:trHeight w:val="202"/>
        </w:trPr>
        <w:tc>
          <w:tcPr>
            <w:tcW w:w="709" w:type="dxa"/>
            <w:vAlign w:val="center"/>
          </w:tcPr>
          <w:p w14:paraId="1E9AAE6B" w14:textId="77777777" w:rsidR="00CF4A89" w:rsidRPr="00F21948" w:rsidRDefault="00CF4A89" w:rsidP="00506667">
            <w:pPr>
              <w:pStyle w:val="Listeavsnitt"/>
              <w:numPr>
                <w:ilvl w:val="0"/>
                <w:numId w:val="33"/>
              </w:numPr>
              <w:spacing w:after="120"/>
              <w:jc w:val="center"/>
              <w:rPr>
                <w:rFonts w:cs="Arial"/>
                <w:b/>
              </w:rPr>
            </w:pPr>
          </w:p>
        </w:tc>
        <w:tc>
          <w:tcPr>
            <w:tcW w:w="4649" w:type="dxa"/>
          </w:tcPr>
          <w:p w14:paraId="4F2EA692" w14:textId="77777777" w:rsidR="00CF4A89" w:rsidRPr="00F21948" w:rsidRDefault="00CF4A89" w:rsidP="00CF4A89">
            <w:pPr>
              <w:rPr>
                <w:rFonts w:cs="Arial"/>
                <w:b/>
              </w:rPr>
            </w:pPr>
            <w:r w:rsidRPr="00F21948">
              <w:rPr>
                <w:rFonts w:cs="Arial"/>
                <w:b/>
              </w:rPr>
              <w:t>Møtepunkter</w:t>
            </w:r>
          </w:p>
          <w:p w14:paraId="4BB8FDA4" w14:textId="77777777" w:rsidR="00CF4A89" w:rsidRDefault="00CF4A89" w:rsidP="00CF4A89">
            <w:pPr>
              <w:rPr>
                <w:rFonts w:cs="Arial"/>
              </w:rPr>
            </w:pPr>
          </w:p>
          <w:p w14:paraId="12E75BD1" w14:textId="77777777" w:rsidR="00CF4A89" w:rsidRDefault="00CF4A89" w:rsidP="00CF4A89">
            <w:pPr>
              <w:rPr>
                <w:rFonts w:cs="Arial"/>
                <w:szCs w:val="22"/>
              </w:rPr>
            </w:pPr>
            <w:r w:rsidRPr="003750EC">
              <w:rPr>
                <w:rFonts w:cs="Arial"/>
                <w:szCs w:val="22"/>
              </w:rPr>
              <w:t>Det er ønskelig med månedlige møter angående avtale og teknisk i starten og deretter med regelmessige intervaller. Dette avtales under etableringsfasen.</w:t>
            </w:r>
          </w:p>
          <w:p w14:paraId="5127C099" w14:textId="77777777" w:rsidR="00FB30BD" w:rsidRPr="003750EC" w:rsidRDefault="00FB30BD" w:rsidP="00CF4A89">
            <w:pPr>
              <w:rPr>
                <w:rFonts w:cs="Arial"/>
                <w:szCs w:val="22"/>
              </w:rPr>
            </w:pPr>
          </w:p>
          <w:p w14:paraId="2F21F80B" w14:textId="10E4B05C" w:rsidR="00CF4A89" w:rsidRPr="00041234" w:rsidRDefault="001247D2" w:rsidP="00FB30BD">
            <w:pPr>
              <w:rPr>
                <w:rFonts w:cs="Arial"/>
                <w:b/>
                <w:szCs w:val="22"/>
              </w:rPr>
            </w:pPr>
            <w:r>
              <w:rPr>
                <w:rFonts w:cs="Arial"/>
                <w:szCs w:val="22"/>
              </w:rPr>
              <w:t xml:space="preserve">Møtene vil </w:t>
            </w:r>
            <w:r w:rsidR="00413017">
              <w:rPr>
                <w:rFonts w:cs="Arial"/>
                <w:szCs w:val="22"/>
              </w:rPr>
              <w:t xml:space="preserve">i utgangspunktet gjennomføres på Teams, men </w:t>
            </w:r>
            <w:r w:rsidR="00507B2F">
              <w:rPr>
                <w:rFonts w:cs="Arial"/>
                <w:szCs w:val="22"/>
              </w:rPr>
              <w:t xml:space="preserve">det er også et krav at møtene skal kunne </w:t>
            </w:r>
            <w:r w:rsidR="00CF4A89" w:rsidRPr="003750EC">
              <w:rPr>
                <w:rFonts w:cs="Arial"/>
                <w:szCs w:val="22"/>
              </w:rPr>
              <w:t>gjennomføres i Kundens lokaler på Helsfyr. Eventuell reisetid og reisekostnader vil ikke bli dekket.</w:t>
            </w:r>
          </w:p>
        </w:tc>
        <w:tc>
          <w:tcPr>
            <w:tcW w:w="709" w:type="dxa"/>
            <w:vAlign w:val="center"/>
          </w:tcPr>
          <w:p w14:paraId="4535882D" w14:textId="1A796618" w:rsidR="00CF4A89" w:rsidRPr="00041234" w:rsidRDefault="00CF4A89" w:rsidP="00506667">
            <w:pPr>
              <w:spacing w:after="120"/>
              <w:jc w:val="center"/>
              <w:rPr>
                <w:rFonts w:cs="Arial"/>
              </w:rPr>
            </w:pPr>
            <w:r>
              <w:rPr>
                <w:rFonts w:cs="Arial"/>
              </w:rPr>
              <w:t>M</w:t>
            </w:r>
          </w:p>
        </w:tc>
        <w:tc>
          <w:tcPr>
            <w:tcW w:w="851" w:type="dxa"/>
            <w:vAlign w:val="center"/>
          </w:tcPr>
          <w:p w14:paraId="31B5F972" w14:textId="63038D9E" w:rsidR="00CF4A89" w:rsidRPr="00041234" w:rsidRDefault="00CF4A89" w:rsidP="00506667">
            <w:pPr>
              <w:spacing w:after="120"/>
              <w:jc w:val="center"/>
              <w:rPr>
                <w:rFonts w:cs="Arial"/>
              </w:rPr>
            </w:pPr>
          </w:p>
        </w:tc>
        <w:tc>
          <w:tcPr>
            <w:tcW w:w="7116" w:type="dxa"/>
            <w:shd w:val="clear" w:color="auto" w:fill="A6A6A6" w:themeFill="background1" w:themeFillShade="A6"/>
          </w:tcPr>
          <w:p w14:paraId="2D2F4EC0" w14:textId="77777777" w:rsidR="00CF4A89" w:rsidRPr="00F21948" w:rsidRDefault="00CF4A89" w:rsidP="00506667">
            <w:pPr>
              <w:spacing w:after="120"/>
              <w:rPr>
                <w:rFonts w:cs="Arial"/>
                <w:b/>
              </w:rPr>
            </w:pPr>
          </w:p>
        </w:tc>
      </w:tr>
    </w:tbl>
    <w:p w14:paraId="3B240289" w14:textId="4B662685" w:rsidR="00751636" w:rsidRPr="00300115" w:rsidRDefault="00751636" w:rsidP="00751636">
      <w:pPr>
        <w:rPr>
          <w:rFonts w:cs="Arial"/>
        </w:rPr>
      </w:pPr>
      <w:bookmarkStart w:id="1188" w:name="_Toc473204431"/>
      <w:bookmarkStart w:id="1189" w:name="_Toc473206027"/>
      <w:bookmarkStart w:id="1190" w:name="_Toc473208124"/>
      <w:bookmarkStart w:id="1191" w:name="_Toc473212328"/>
      <w:bookmarkStart w:id="1192" w:name="_Toc473214845"/>
      <w:bookmarkStart w:id="1193" w:name="_Toc473204439"/>
      <w:bookmarkStart w:id="1194" w:name="_Toc473206035"/>
      <w:bookmarkStart w:id="1195" w:name="_Toc473208132"/>
      <w:bookmarkStart w:id="1196" w:name="_Toc473212336"/>
      <w:bookmarkStart w:id="1197" w:name="_Toc473214853"/>
      <w:bookmarkStart w:id="1198" w:name="_Toc473204447"/>
      <w:bookmarkStart w:id="1199" w:name="_Toc473206043"/>
      <w:bookmarkStart w:id="1200" w:name="_Toc473208140"/>
      <w:bookmarkStart w:id="1201" w:name="_Toc473212344"/>
      <w:bookmarkStart w:id="1202" w:name="_Toc473214861"/>
      <w:bookmarkStart w:id="1203" w:name="_Toc473204448"/>
      <w:bookmarkStart w:id="1204" w:name="_Toc473206044"/>
      <w:bookmarkStart w:id="1205" w:name="_Toc473208141"/>
      <w:bookmarkStart w:id="1206" w:name="_Toc473212345"/>
      <w:bookmarkStart w:id="1207" w:name="_Toc473214862"/>
      <w:bookmarkStart w:id="1208" w:name="_Toc473208142"/>
      <w:bookmarkStart w:id="1209" w:name="_Toc473212346"/>
      <w:bookmarkStart w:id="1210" w:name="_Toc473214863"/>
      <w:bookmarkStart w:id="1211" w:name="_Toc473208150"/>
      <w:bookmarkStart w:id="1212" w:name="_Toc473212354"/>
      <w:bookmarkStart w:id="1213" w:name="_Toc473214871"/>
      <w:bookmarkStart w:id="1214" w:name="_Toc473208174"/>
      <w:bookmarkStart w:id="1215" w:name="_Toc473212378"/>
      <w:bookmarkStart w:id="1216" w:name="_Toc473214895"/>
      <w:bookmarkStart w:id="1217" w:name="_Toc473208183"/>
      <w:bookmarkStart w:id="1218" w:name="_Toc473212387"/>
      <w:bookmarkStart w:id="1219" w:name="_Toc473214904"/>
      <w:bookmarkStart w:id="1220" w:name="_Toc473208194"/>
      <w:bookmarkStart w:id="1221" w:name="_Toc473212398"/>
      <w:bookmarkStart w:id="1222" w:name="_Toc473214915"/>
      <w:bookmarkStart w:id="1223" w:name="_Toc473208203"/>
      <w:bookmarkStart w:id="1224" w:name="_Toc473212407"/>
      <w:bookmarkStart w:id="1225" w:name="_Toc473214924"/>
      <w:bookmarkStart w:id="1226" w:name="_Toc473208212"/>
      <w:bookmarkStart w:id="1227" w:name="_Toc473212416"/>
      <w:bookmarkStart w:id="1228" w:name="_Toc473214933"/>
      <w:bookmarkStart w:id="1229" w:name="_Toc473208221"/>
      <w:bookmarkStart w:id="1230" w:name="_Toc473212425"/>
      <w:bookmarkStart w:id="1231" w:name="_Toc473214942"/>
      <w:bookmarkStart w:id="1232" w:name="_Toc473208230"/>
      <w:bookmarkStart w:id="1233" w:name="_Toc473212434"/>
      <w:bookmarkStart w:id="1234" w:name="_Toc473214951"/>
      <w:bookmarkStart w:id="1235" w:name="_Toc473208243"/>
      <w:bookmarkStart w:id="1236" w:name="_Toc473212447"/>
      <w:bookmarkStart w:id="1237" w:name="_Toc473214964"/>
      <w:bookmarkStart w:id="1238" w:name="_Toc473208252"/>
      <w:bookmarkStart w:id="1239" w:name="_Toc473212456"/>
      <w:bookmarkStart w:id="1240" w:name="_Toc473214973"/>
      <w:bookmarkStart w:id="1241" w:name="_Toc473208261"/>
      <w:bookmarkStart w:id="1242" w:name="_Toc473212465"/>
      <w:bookmarkStart w:id="1243" w:name="_Toc473214982"/>
      <w:bookmarkStart w:id="1244" w:name="_Toc473208270"/>
      <w:bookmarkStart w:id="1245" w:name="_Toc473212474"/>
      <w:bookmarkStart w:id="1246" w:name="_Toc473214991"/>
      <w:bookmarkStart w:id="1247" w:name="_Toc473206048"/>
      <w:bookmarkStart w:id="1248" w:name="_Toc473208273"/>
      <w:bookmarkStart w:id="1249" w:name="_Toc473212477"/>
      <w:bookmarkStart w:id="1250" w:name="_Toc473214994"/>
      <w:bookmarkStart w:id="1251" w:name="_Toc473206056"/>
      <w:bookmarkStart w:id="1252" w:name="_Toc473208281"/>
      <w:bookmarkStart w:id="1253" w:name="_Toc473212485"/>
      <w:bookmarkStart w:id="1254" w:name="_Toc473215002"/>
      <w:bookmarkStart w:id="1255" w:name="_Toc473206064"/>
      <w:bookmarkStart w:id="1256" w:name="_Toc473208289"/>
      <w:bookmarkStart w:id="1257" w:name="_Toc473212493"/>
      <w:bookmarkStart w:id="1258" w:name="_Toc473215010"/>
      <w:bookmarkStart w:id="1259" w:name="_Toc473206073"/>
      <w:bookmarkStart w:id="1260" w:name="_Toc473208298"/>
      <w:bookmarkStart w:id="1261" w:name="_Toc473212502"/>
      <w:bookmarkStart w:id="1262" w:name="_Toc473215019"/>
      <w:bookmarkStart w:id="1263" w:name="_Toc473206083"/>
      <w:bookmarkStart w:id="1264" w:name="_Toc473208308"/>
      <w:bookmarkStart w:id="1265" w:name="_Toc473212512"/>
      <w:bookmarkStart w:id="1266" w:name="_Toc473215029"/>
      <w:bookmarkStart w:id="1267" w:name="_Toc473206097"/>
      <w:bookmarkStart w:id="1268" w:name="_Toc473208322"/>
      <w:bookmarkStart w:id="1269" w:name="_Toc473212526"/>
      <w:bookmarkStart w:id="1270" w:name="_Toc473215043"/>
      <w:bookmarkStart w:id="1271" w:name="_Toc473206110"/>
      <w:bookmarkStart w:id="1272" w:name="_Toc473208335"/>
      <w:bookmarkStart w:id="1273" w:name="_Toc473212539"/>
      <w:bookmarkStart w:id="1274" w:name="_Toc473215056"/>
      <w:bookmarkStart w:id="1275" w:name="_Toc472950141"/>
      <w:bookmarkStart w:id="1276" w:name="_Toc472951337"/>
      <w:bookmarkStart w:id="1277" w:name="_Toc473206134"/>
      <w:bookmarkStart w:id="1278" w:name="_Toc473208359"/>
      <w:bookmarkStart w:id="1279" w:name="_Toc473212563"/>
      <w:bookmarkStart w:id="1280" w:name="_Toc473215080"/>
      <w:bookmarkStart w:id="1281" w:name="_Toc472950142"/>
      <w:bookmarkStart w:id="1282" w:name="_Toc472951338"/>
      <w:bookmarkStart w:id="1283" w:name="_Toc473206135"/>
      <w:bookmarkStart w:id="1284" w:name="_Toc473208360"/>
      <w:bookmarkStart w:id="1285" w:name="_Toc473212564"/>
      <w:bookmarkStart w:id="1286" w:name="_Toc473215081"/>
      <w:bookmarkStart w:id="1287" w:name="_Toc472950151"/>
      <w:bookmarkStart w:id="1288" w:name="_Toc472951347"/>
      <w:bookmarkStart w:id="1289" w:name="_Toc473206144"/>
      <w:bookmarkStart w:id="1290" w:name="_Toc473208369"/>
      <w:bookmarkStart w:id="1291" w:name="_Toc473212573"/>
      <w:bookmarkStart w:id="1292" w:name="_Toc473215090"/>
      <w:bookmarkStart w:id="1293" w:name="_Toc472950167"/>
      <w:bookmarkStart w:id="1294" w:name="_Toc472951363"/>
      <w:bookmarkStart w:id="1295" w:name="_Toc473206160"/>
      <w:bookmarkStart w:id="1296" w:name="_Toc473208385"/>
      <w:bookmarkStart w:id="1297" w:name="_Toc473212589"/>
      <w:bookmarkStart w:id="1298" w:name="_Toc473215106"/>
      <w:bookmarkStart w:id="1299" w:name="_Toc472950185"/>
      <w:bookmarkStart w:id="1300" w:name="_Toc472951381"/>
      <w:bookmarkStart w:id="1301" w:name="_Toc473206178"/>
      <w:bookmarkStart w:id="1302" w:name="_Toc473208403"/>
      <w:bookmarkStart w:id="1303" w:name="_Toc473212607"/>
      <w:bookmarkStart w:id="1304" w:name="_Toc473215124"/>
      <w:bookmarkStart w:id="1305" w:name="_Toc472950194"/>
      <w:bookmarkStart w:id="1306" w:name="_Toc472951390"/>
      <w:bookmarkStart w:id="1307" w:name="_Toc473206187"/>
      <w:bookmarkStart w:id="1308" w:name="_Toc473208412"/>
      <w:bookmarkStart w:id="1309" w:name="_Toc473212616"/>
      <w:bookmarkStart w:id="1310" w:name="_Toc473215133"/>
      <w:bookmarkStart w:id="1311" w:name="_Toc472950213"/>
      <w:bookmarkStart w:id="1312" w:name="_Toc472951409"/>
      <w:bookmarkStart w:id="1313" w:name="_Toc473206206"/>
      <w:bookmarkStart w:id="1314" w:name="_Toc473208431"/>
      <w:bookmarkStart w:id="1315" w:name="_Toc473212635"/>
      <w:bookmarkStart w:id="1316" w:name="_Toc473215152"/>
      <w:bookmarkStart w:id="1317" w:name="_Toc472950231"/>
      <w:bookmarkStart w:id="1318" w:name="_Toc472951427"/>
      <w:bookmarkStart w:id="1319" w:name="_Toc473206224"/>
      <w:bookmarkStart w:id="1320" w:name="_Toc473208449"/>
      <w:bookmarkStart w:id="1321" w:name="_Toc473212653"/>
      <w:bookmarkStart w:id="1322" w:name="_Toc473215170"/>
      <w:bookmarkStart w:id="1323" w:name="_Toc472950241"/>
      <w:bookmarkStart w:id="1324" w:name="_Toc472951437"/>
      <w:bookmarkStart w:id="1325" w:name="_Toc473206234"/>
      <w:bookmarkStart w:id="1326" w:name="_Toc473208459"/>
      <w:bookmarkStart w:id="1327" w:name="_Toc473212663"/>
      <w:bookmarkStart w:id="1328" w:name="_Toc473215180"/>
      <w:bookmarkStart w:id="1329" w:name="_Toc472950251"/>
      <w:bookmarkStart w:id="1330" w:name="_Toc472951447"/>
      <w:bookmarkStart w:id="1331" w:name="_Toc473206244"/>
      <w:bookmarkStart w:id="1332" w:name="_Toc473208469"/>
      <w:bookmarkStart w:id="1333" w:name="_Toc473212673"/>
      <w:bookmarkStart w:id="1334" w:name="_Toc473215190"/>
      <w:bookmarkStart w:id="1335" w:name="_Toc472950259"/>
      <w:bookmarkStart w:id="1336" w:name="_Toc472951455"/>
      <w:bookmarkStart w:id="1337" w:name="_Toc473206252"/>
      <w:bookmarkStart w:id="1338" w:name="_Toc473208477"/>
      <w:bookmarkStart w:id="1339" w:name="_Toc473212681"/>
      <w:bookmarkStart w:id="1340" w:name="_Toc473215198"/>
      <w:bookmarkStart w:id="1341" w:name="_Toc472950272"/>
      <w:bookmarkStart w:id="1342" w:name="_Toc472951468"/>
      <w:bookmarkStart w:id="1343" w:name="_Toc473206265"/>
      <w:bookmarkStart w:id="1344" w:name="_Toc473208490"/>
      <w:bookmarkStart w:id="1345" w:name="_Toc473212694"/>
      <w:bookmarkStart w:id="1346" w:name="_Toc473215211"/>
      <w:bookmarkStart w:id="1347" w:name="_Toc472950280"/>
      <w:bookmarkStart w:id="1348" w:name="_Toc472951476"/>
      <w:bookmarkStart w:id="1349" w:name="_Toc473206273"/>
      <w:bookmarkStart w:id="1350" w:name="_Toc473208498"/>
      <w:bookmarkStart w:id="1351" w:name="_Toc473212702"/>
      <w:bookmarkStart w:id="1352" w:name="_Toc473215219"/>
      <w:bookmarkStart w:id="1353" w:name="_Toc473206284"/>
      <w:bookmarkStart w:id="1354" w:name="_Toc473208509"/>
      <w:bookmarkStart w:id="1355" w:name="_Toc473212713"/>
      <w:bookmarkStart w:id="1356" w:name="_Toc473215230"/>
      <w:bookmarkStart w:id="1357" w:name="_Toc473206285"/>
      <w:bookmarkStart w:id="1358" w:name="_Toc473208510"/>
      <w:bookmarkStart w:id="1359" w:name="_Toc473212714"/>
      <w:bookmarkStart w:id="1360" w:name="_Toc473215231"/>
      <w:bookmarkStart w:id="1361" w:name="_Toc473206294"/>
      <w:bookmarkStart w:id="1362" w:name="_Toc473208519"/>
      <w:bookmarkStart w:id="1363" w:name="_Toc473212723"/>
      <w:bookmarkStart w:id="1364" w:name="_Toc473215240"/>
      <w:bookmarkStart w:id="1365" w:name="_Toc473206303"/>
      <w:bookmarkStart w:id="1366" w:name="_Toc473208528"/>
      <w:bookmarkStart w:id="1367" w:name="_Toc473212732"/>
      <w:bookmarkStart w:id="1368" w:name="_Toc473215249"/>
      <w:bookmarkStart w:id="1369" w:name="_Toc473206314"/>
      <w:bookmarkStart w:id="1370" w:name="_Toc473208539"/>
      <w:bookmarkStart w:id="1371" w:name="_Toc473212743"/>
      <w:bookmarkStart w:id="1372" w:name="_Toc473215260"/>
      <w:bookmarkStart w:id="1373" w:name="_Toc473206326"/>
      <w:bookmarkStart w:id="1374" w:name="_Toc473208551"/>
      <w:bookmarkStart w:id="1375" w:name="_Toc473212755"/>
      <w:bookmarkStart w:id="1376" w:name="_Toc473215272"/>
      <w:bookmarkStart w:id="1377" w:name="_Toc473206336"/>
      <w:bookmarkStart w:id="1378" w:name="_Toc473208561"/>
      <w:bookmarkStart w:id="1379" w:name="_Toc473212765"/>
      <w:bookmarkStart w:id="1380" w:name="_Toc473215282"/>
      <w:bookmarkStart w:id="1381" w:name="_Toc473206345"/>
      <w:bookmarkStart w:id="1382" w:name="_Toc473208570"/>
      <w:bookmarkStart w:id="1383" w:name="_Toc473212774"/>
      <w:bookmarkStart w:id="1384" w:name="_Toc473215291"/>
      <w:bookmarkStart w:id="1385" w:name="_Toc473206354"/>
      <w:bookmarkStart w:id="1386" w:name="_Toc473208579"/>
      <w:bookmarkStart w:id="1387" w:name="_Toc473212783"/>
      <w:bookmarkStart w:id="1388" w:name="_Toc473215300"/>
      <w:bookmarkStart w:id="1389" w:name="_Toc473206364"/>
      <w:bookmarkStart w:id="1390" w:name="_Toc473208589"/>
      <w:bookmarkStart w:id="1391" w:name="_Toc473212793"/>
      <w:bookmarkStart w:id="1392" w:name="_Toc473215310"/>
      <w:bookmarkStart w:id="1393" w:name="_Toc473206409"/>
      <w:bookmarkStart w:id="1394" w:name="_Toc473208634"/>
      <w:bookmarkStart w:id="1395" w:name="_Toc473212838"/>
      <w:bookmarkStart w:id="1396" w:name="_Toc473215355"/>
      <w:bookmarkStart w:id="1397" w:name="_Toc473206417"/>
      <w:bookmarkStart w:id="1398" w:name="_Toc473208642"/>
      <w:bookmarkStart w:id="1399" w:name="_Toc473212846"/>
      <w:bookmarkStart w:id="1400" w:name="_Toc473215363"/>
      <w:bookmarkStart w:id="1401" w:name="_Toc473206426"/>
      <w:bookmarkStart w:id="1402" w:name="_Toc473208651"/>
      <w:bookmarkStart w:id="1403" w:name="_Toc473212855"/>
      <w:bookmarkStart w:id="1404" w:name="_Toc473215372"/>
      <w:bookmarkStart w:id="1405" w:name="_Toc473206435"/>
      <w:bookmarkStart w:id="1406" w:name="_Toc473208660"/>
      <w:bookmarkStart w:id="1407" w:name="_Toc473212864"/>
      <w:bookmarkStart w:id="1408" w:name="_Toc473215381"/>
      <w:bookmarkStart w:id="1409" w:name="_Toc473206444"/>
      <w:bookmarkStart w:id="1410" w:name="_Toc473208669"/>
      <w:bookmarkStart w:id="1411" w:name="_Toc473212873"/>
      <w:bookmarkStart w:id="1412" w:name="_Toc473215390"/>
      <w:bookmarkStart w:id="1413" w:name="_Toc473206453"/>
      <w:bookmarkStart w:id="1414" w:name="_Toc473208678"/>
      <w:bookmarkStart w:id="1415" w:name="_Toc473212882"/>
      <w:bookmarkStart w:id="1416" w:name="_Toc473215399"/>
      <w:bookmarkStart w:id="1417" w:name="_Toc473206461"/>
      <w:bookmarkStart w:id="1418" w:name="_Toc473208686"/>
      <w:bookmarkStart w:id="1419" w:name="_Toc473212890"/>
      <w:bookmarkStart w:id="1420" w:name="_Toc473215407"/>
      <w:bookmarkStart w:id="1421" w:name="_Toc473206475"/>
      <w:bookmarkStart w:id="1422" w:name="_Toc473208700"/>
      <w:bookmarkStart w:id="1423" w:name="_Toc473212904"/>
      <w:bookmarkStart w:id="1424" w:name="_Toc473215421"/>
      <w:bookmarkStart w:id="1425" w:name="_Toc473206483"/>
      <w:bookmarkStart w:id="1426" w:name="_Toc473208708"/>
      <w:bookmarkStart w:id="1427" w:name="_Toc473212912"/>
      <w:bookmarkStart w:id="1428" w:name="_Toc473215429"/>
      <w:bookmarkStart w:id="1429" w:name="_Toc473206492"/>
      <w:bookmarkStart w:id="1430" w:name="_Toc473208717"/>
      <w:bookmarkStart w:id="1431" w:name="_Toc473212921"/>
      <w:bookmarkStart w:id="1432" w:name="_Toc473215438"/>
      <w:bookmarkStart w:id="1433" w:name="_Toc473206508"/>
      <w:bookmarkStart w:id="1434" w:name="_Toc473208733"/>
      <w:bookmarkStart w:id="1435" w:name="_Toc473212937"/>
      <w:bookmarkStart w:id="1436" w:name="_Toc473215454"/>
      <w:bookmarkStart w:id="1437" w:name="_Toc473206518"/>
      <w:bookmarkStart w:id="1438" w:name="_Toc473208743"/>
      <w:bookmarkStart w:id="1439" w:name="_Toc473212947"/>
      <w:bookmarkStart w:id="1440" w:name="_Toc473215464"/>
      <w:bookmarkStart w:id="1441" w:name="_Toc473206526"/>
      <w:bookmarkStart w:id="1442" w:name="_Toc473208751"/>
      <w:bookmarkStart w:id="1443" w:name="_Toc473212955"/>
      <w:bookmarkStart w:id="1444" w:name="_Toc473215472"/>
      <w:bookmarkStart w:id="1445" w:name="_Toc473206535"/>
      <w:bookmarkStart w:id="1446" w:name="_Toc473208760"/>
      <w:bookmarkStart w:id="1447" w:name="_Toc473212964"/>
      <w:bookmarkStart w:id="1448" w:name="_Toc473215481"/>
      <w:bookmarkStart w:id="1449" w:name="_Toc473206536"/>
      <w:bookmarkStart w:id="1450" w:name="_Toc473208761"/>
      <w:bookmarkStart w:id="1451" w:name="_Toc473212965"/>
      <w:bookmarkStart w:id="1452" w:name="_Toc473215482"/>
      <w:bookmarkStart w:id="1453" w:name="_Toc473206544"/>
      <w:bookmarkStart w:id="1454" w:name="_Toc473208769"/>
      <w:bookmarkStart w:id="1455" w:name="_Toc473212973"/>
      <w:bookmarkStart w:id="1456" w:name="_Toc473215490"/>
      <w:bookmarkStart w:id="1457" w:name="_Toc473206562"/>
      <w:bookmarkStart w:id="1458" w:name="_Toc473208787"/>
      <w:bookmarkStart w:id="1459" w:name="_Toc473212991"/>
      <w:bookmarkStart w:id="1460" w:name="_Toc473215508"/>
      <w:bookmarkStart w:id="1461" w:name="_Toc473206571"/>
      <w:bookmarkStart w:id="1462" w:name="_Toc473208796"/>
      <w:bookmarkStart w:id="1463" w:name="_Toc473213000"/>
      <w:bookmarkStart w:id="1464" w:name="_Toc473215517"/>
      <w:bookmarkStart w:id="1465" w:name="_Toc473206580"/>
      <w:bookmarkStart w:id="1466" w:name="_Toc473208805"/>
      <w:bookmarkStart w:id="1467" w:name="_Toc473213009"/>
      <w:bookmarkStart w:id="1468" w:name="_Toc473215526"/>
      <w:bookmarkStart w:id="1469" w:name="_Toc473206591"/>
      <w:bookmarkStart w:id="1470" w:name="_Toc473208816"/>
      <w:bookmarkStart w:id="1471" w:name="_Toc473213020"/>
      <w:bookmarkStart w:id="1472" w:name="_Toc473215537"/>
      <w:bookmarkStart w:id="1473" w:name="_Toc473206622"/>
      <w:bookmarkStart w:id="1474" w:name="_Toc473208847"/>
      <w:bookmarkStart w:id="1475" w:name="_Toc473213051"/>
      <w:bookmarkStart w:id="1476" w:name="_Toc473215568"/>
      <w:bookmarkStart w:id="1477" w:name="_Toc473206631"/>
      <w:bookmarkStart w:id="1478" w:name="_Toc473208856"/>
      <w:bookmarkStart w:id="1479" w:name="_Toc473213060"/>
      <w:bookmarkStart w:id="1480" w:name="_Toc473215577"/>
      <w:bookmarkStart w:id="1481" w:name="_Toc473206640"/>
      <w:bookmarkStart w:id="1482" w:name="_Toc473208865"/>
      <w:bookmarkStart w:id="1483" w:name="_Toc473213069"/>
      <w:bookmarkStart w:id="1484" w:name="_Toc473215586"/>
      <w:bookmarkStart w:id="1485" w:name="_Toc473206649"/>
      <w:bookmarkStart w:id="1486" w:name="_Toc473208874"/>
      <w:bookmarkStart w:id="1487" w:name="_Toc473213078"/>
      <w:bookmarkStart w:id="1488" w:name="_Toc473215595"/>
      <w:bookmarkStart w:id="1489" w:name="_Toc473206656"/>
      <w:bookmarkStart w:id="1490" w:name="_Toc473208881"/>
      <w:bookmarkStart w:id="1491" w:name="_Toc473213085"/>
      <w:bookmarkStart w:id="1492" w:name="_Toc473215602"/>
      <w:bookmarkStart w:id="1493" w:name="_Toc473206665"/>
      <w:bookmarkStart w:id="1494" w:name="_Toc473208890"/>
      <w:bookmarkStart w:id="1495" w:name="_Toc473213094"/>
      <w:bookmarkStart w:id="1496" w:name="_Toc473215611"/>
      <w:bookmarkStart w:id="1497" w:name="_Toc473206673"/>
      <w:bookmarkStart w:id="1498" w:name="_Toc473208898"/>
      <w:bookmarkStart w:id="1499" w:name="_Toc473213102"/>
      <w:bookmarkStart w:id="1500" w:name="_Toc473215619"/>
      <w:bookmarkStart w:id="1501" w:name="_Toc473206682"/>
      <w:bookmarkStart w:id="1502" w:name="_Toc473208907"/>
      <w:bookmarkStart w:id="1503" w:name="_Toc473213111"/>
      <w:bookmarkStart w:id="1504" w:name="_Toc473215628"/>
      <w:bookmarkStart w:id="1505" w:name="_Toc473206700"/>
      <w:bookmarkStart w:id="1506" w:name="_Toc473208925"/>
      <w:bookmarkStart w:id="1507" w:name="_Toc473213129"/>
      <w:bookmarkStart w:id="1508" w:name="_Toc473215646"/>
      <w:bookmarkStart w:id="1509" w:name="_Toc473206701"/>
      <w:bookmarkStart w:id="1510" w:name="_Toc473208926"/>
      <w:bookmarkStart w:id="1511" w:name="_Toc473213130"/>
      <w:bookmarkStart w:id="1512" w:name="_Toc473215647"/>
      <w:bookmarkStart w:id="1513" w:name="_Ref480804530"/>
      <w:bookmarkStart w:id="1514" w:name="_Ref480804540"/>
      <w:bookmarkEnd w:id="235"/>
      <w:bookmarkEnd w:id="236"/>
      <w:bookmarkEnd w:id="887"/>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F820BCC" w14:textId="77777777" w:rsidR="00751636" w:rsidRPr="00F21948" w:rsidRDefault="00751636" w:rsidP="00AD7483">
      <w:pPr>
        <w:pStyle w:val="Overskrift2"/>
      </w:pPr>
      <w:bookmarkStart w:id="1515" w:name="_Ref497142431"/>
      <w:bookmarkStart w:id="1516" w:name="_Toc220589034"/>
      <w:r w:rsidRPr="00F21948">
        <w:lastRenderedPageBreak/>
        <w:t>Krav til IT Service Management, tjenestenivå mv.</w:t>
      </w:r>
      <w:bookmarkEnd w:id="1515"/>
      <w:bookmarkEnd w:id="1516"/>
    </w:p>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4677"/>
        <w:gridCol w:w="709"/>
        <w:gridCol w:w="851"/>
        <w:gridCol w:w="7116"/>
      </w:tblGrid>
      <w:tr w:rsidR="00DD43BB" w:rsidRPr="00F21948" w14:paraId="64AFA100" w14:textId="77777777" w:rsidTr="00906AC1">
        <w:trPr>
          <w:trHeight w:val="241"/>
          <w:tblHeader/>
        </w:trPr>
        <w:tc>
          <w:tcPr>
            <w:tcW w:w="681" w:type="dxa"/>
            <w:shd w:val="clear" w:color="auto" w:fill="B3B3B3"/>
          </w:tcPr>
          <w:p w14:paraId="6B0B7CA1" w14:textId="77777777" w:rsidR="005F49FA" w:rsidRPr="00F21948" w:rsidRDefault="005F49FA" w:rsidP="00506667">
            <w:pPr>
              <w:spacing w:after="120"/>
              <w:jc w:val="center"/>
              <w:rPr>
                <w:rFonts w:cs="Arial"/>
                <w:b/>
              </w:rPr>
            </w:pPr>
            <w:r w:rsidRPr="00F21948">
              <w:rPr>
                <w:rFonts w:cs="Arial"/>
                <w:b/>
              </w:rPr>
              <w:t>NR</w:t>
            </w:r>
          </w:p>
        </w:tc>
        <w:tc>
          <w:tcPr>
            <w:tcW w:w="4677" w:type="dxa"/>
            <w:shd w:val="clear" w:color="auto" w:fill="B3B3B3"/>
          </w:tcPr>
          <w:p w14:paraId="32B91F81" w14:textId="77777777" w:rsidR="005F49FA" w:rsidRPr="00F21948" w:rsidRDefault="005F49FA" w:rsidP="00506667">
            <w:pPr>
              <w:spacing w:after="120"/>
              <w:jc w:val="center"/>
              <w:rPr>
                <w:rFonts w:cs="Arial"/>
                <w:b/>
              </w:rPr>
            </w:pPr>
            <w:r w:rsidRPr="00F21948">
              <w:rPr>
                <w:rFonts w:cs="Arial"/>
                <w:b/>
              </w:rPr>
              <w:t>KRAVTEKST</w:t>
            </w:r>
          </w:p>
        </w:tc>
        <w:tc>
          <w:tcPr>
            <w:tcW w:w="709" w:type="dxa"/>
            <w:shd w:val="clear" w:color="auto" w:fill="B3B3B3"/>
          </w:tcPr>
          <w:p w14:paraId="02FA6AD0" w14:textId="77777777" w:rsidR="005F49FA" w:rsidRPr="00F21948" w:rsidRDefault="005F49FA" w:rsidP="00506667">
            <w:pPr>
              <w:spacing w:after="120"/>
              <w:jc w:val="center"/>
              <w:rPr>
                <w:rFonts w:cs="Arial"/>
                <w:b/>
              </w:rPr>
            </w:pPr>
            <w:r w:rsidRPr="00F21948">
              <w:rPr>
                <w:rFonts w:cs="Arial"/>
                <w:b/>
              </w:rPr>
              <w:t>KAT</w:t>
            </w:r>
          </w:p>
        </w:tc>
        <w:tc>
          <w:tcPr>
            <w:tcW w:w="851" w:type="dxa"/>
            <w:shd w:val="clear" w:color="auto" w:fill="B3B3B3"/>
          </w:tcPr>
          <w:p w14:paraId="5BE063F6" w14:textId="77777777" w:rsidR="005F49FA" w:rsidRPr="00F21948" w:rsidRDefault="005F49FA" w:rsidP="00506667">
            <w:pPr>
              <w:spacing w:after="120"/>
              <w:jc w:val="center"/>
              <w:rPr>
                <w:rFonts w:cs="Arial"/>
                <w:b/>
              </w:rPr>
            </w:pPr>
            <w:r w:rsidRPr="00F21948">
              <w:rPr>
                <w:rFonts w:cs="Arial"/>
                <w:b/>
              </w:rPr>
              <w:t>SVAR</w:t>
            </w:r>
          </w:p>
        </w:tc>
        <w:tc>
          <w:tcPr>
            <w:tcW w:w="7116" w:type="dxa"/>
            <w:shd w:val="clear" w:color="auto" w:fill="B3B3B3"/>
          </w:tcPr>
          <w:p w14:paraId="05D55878" w14:textId="77777777" w:rsidR="005F49FA" w:rsidRPr="00F21948" w:rsidRDefault="005F49FA" w:rsidP="00506667">
            <w:pPr>
              <w:spacing w:after="120"/>
              <w:jc w:val="center"/>
              <w:rPr>
                <w:rFonts w:cs="Arial"/>
                <w:b/>
              </w:rPr>
            </w:pPr>
            <w:r w:rsidRPr="00F21948">
              <w:rPr>
                <w:rFonts w:cs="Arial"/>
                <w:b/>
              </w:rPr>
              <w:t>FORKLARING</w:t>
            </w:r>
          </w:p>
        </w:tc>
      </w:tr>
      <w:tr w:rsidR="005F49FA" w:rsidRPr="00F21948" w14:paraId="5EC99F9F" w14:textId="77777777" w:rsidTr="00906AC1">
        <w:trPr>
          <w:trHeight w:val="202"/>
        </w:trPr>
        <w:tc>
          <w:tcPr>
            <w:tcW w:w="681" w:type="dxa"/>
            <w:vAlign w:val="center"/>
          </w:tcPr>
          <w:p w14:paraId="40C059B0" w14:textId="662460EB" w:rsidR="005F49FA" w:rsidRPr="00300115" w:rsidRDefault="005F49FA" w:rsidP="00041234">
            <w:pPr>
              <w:pStyle w:val="Listeavsnitt"/>
              <w:numPr>
                <w:ilvl w:val="0"/>
                <w:numId w:val="195"/>
              </w:numPr>
            </w:pPr>
          </w:p>
        </w:tc>
        <w:tc>
          <w:tcPr>
            <w:tcW w:w="4677" w:type="dxa"/>
          </w:tcPr>
          <w:p w14:paraId="2E3D82DD" w14:textId="77777777" w:rsidR="005F49FA" w:rsidRPr="00F21948" w:rsidRDefault="005F49FA" w:rsidP="00506667">
            <w:pPr>
              <w:spacing w:after="120"/>
              <w:rPr>
                <w:rFonts w:cs="Arial"/>
                <w:b/>
              </w:rPr>
            </w:pPr>
            <w:r w:rsidRPr="00F21948">
              <w:rPr>
                <w:rFonts w:cs="Arial"/>
                <w:b/>
              </w:rPr>
              <w:t>IT Service Management (ITSM)</w:t>
            </w:r>
          </w:p>
          <w:p w14:paraId="4A8BAD3F" w14:textId="7DE094EC" w:rsidR="005F49FA" w:rsidRPr="00F21948" w:rsidRDefault="005F49FA" w:rsidP="00506667">
            <w:pPr>
              <w:spacing w:after="120"/>
              <w:rPr>
                <w:rFonts w:cs="Arial"/>
              </w:rPr>
            </w:pPr>
            <w:r w:rsidRPr="00F21948">
              <w:rPr>
                <w:rFonts w:cs="Arial"/>
              </w:rPr>
              <w:t>Leverandørens ytelse av Tjenesten skal være basert på etablert og skriftlig dokumentert metodikk, prosesser og rutiner for IT Service Management. Leverandøren skal ved besvarelse av kravet særskilt adressere sine rutiner for hhv. håndtering av uønskede hendelser ("</w:t>
            </w:r>
            <w:proofErr w:type="spellStart"/>
            <w:r w:rsidRPr="00F21948">
              <w:rPr>
                <w:rFonts w:cs="Arial"/>
              </w:rPr>
              <w:t>Incident</w:t>
            </w:r>
            <w:proofErr w:type="spellEnd"/>
            <w:r w:rsidRPr="00F21948">
              <w:rPr>
                <w:rFonts w:cs="Arial"/>
              </w:rPr>
              <w:t xml:space="preserve"> Management") samt </w:t>
            </w:r>
            <w:r w:rsidRPr="00300115">
              <w:rPr>
                <w:rFonts w:cs="Arial"/>
              </w:rPr>
              <w:t xml:space="preserve">identifikasjon av bakenforliggende problem og prosesser for å løse og begrense omfanget av utestående feilsituasjoner </w:t>
            </w:r>
            <w:proofErr w:type="gramStart"/>
            <w:r w:rsidRPr="00300115">
              <w:rPr>
                <w:rFonts w:cs="Arial"/>
              </w:rPr>
              <w:t>(”Problem</w:t>
            </w:r>
            <w:proofErr w:type="gramEnd"/>
            <w:r w:rsidRPr="00300115">
              <w:rPr>
                <w:rFonts w:cs="Arial"/>
              </w:rPr>
              <w:t xml:space="preserve"> Management”). </w:t>
            </w:r>
          </w:p>
        </w:tc>
        <w:tc>
          <w:tcPr>
            <w:tcW w:w="709" w:type="dxa"/>
            <w:vAlign w:val="center"/>
          </w:tcPr>
          <w:p w14:paraId="6B822C7E" w14:textId="77777777" w:rsidR="005F49FA" w:rsidRPr="00F21948" w:rsidRDefault="005F49FA" w:rsidP="00506667">
            <w:pPr>
              <w:spacing w:after="120"/>
              <w:jc w:val="center"/>
              <w:rPr>
                <w:rFonts w:cs="Arial"/>
                <w:szCs w:val="22"/>
              </w:rPr>
            </w:pPr>
            <w:r w:rsidRPr="00F21948">
              <w:rPr>
                <w:rFonts w:cs="Arial"/>
                <w:szCs w:val="22"/>
              </w:rPr>
              <w:t>MF</w:t>
            </w:r>
          </w:p>
        </w:tc>
        <w:tc>
          <w:tcPr>
            <w:tcW w:w="851" w:type="dxa"/>
            <w:vAlign w:val="center"/>
          </w:tcPr>
          <w:p w14:paraId="7BF1D01C" w14:textId="2AE252D7" w:rsidR="005F49FA" w:rsidRPr="00F21948" w:rsidRDefault="005F49FA" w:rsidP="00506667">
            <w:pPr>
              <w:spacing w:after="120"/>
              <w:jc w:val="center"/>
              <w:rPr>
                <w:rFonts w:cs="Arial"/>
              </w:rPr>
            </w:pPr>
          </w:p>
        </w:tc>
        <w:tc>
          <w:tcPr>
            <w:tcW w:w="7116" w:type="dxa"/>
          </w:tcPr>
          <w:p w14:paraId="0646A236" w14:textId="198C85F5" w:rsidR="005F49FA" w:rsidRPr="00F21948" w:rsidRDefault="005F49FA" w:rsidP="00506667">
            <w:pPr>
              <w:spacing w:after="120"/>
              <w:rPr>
                <w:rFonts w:cs="Arial"/>
              </w:rPr>
            </w:pPr>
          </w:p>
        </w:tc>
      </w:tr>
      <w:tr w:rsidR="005F49FA" w:rsidRPr="00F21948" w14:paraId="7E5E447D" w14:textId="77777777" w:rsidTr="00906AC1">
        <w:trPr>
          <w:trHeight w:val="202"/>
        </w:trPr>
        <w:tc>
          <w:tcPr>
            <w:tcW w:w="681" w:type="dxa"/>
            <w:vAlign w:val="center"/>
          </w:tcPr>
          <w:p w14:paraId="2BA52B94" w14:textId="77777777" w:rsidR="005F49FA" w:rsidRPr="00872633" w:rsidRDefault="005F49FA" w:rsidP="00041234">
            <w:pPr>
              <w:pStyle w:val="Listeavsnitt"/>
              <w:numPr>
                <w:ilvl w:val="0"/>
                <w:numId w:val="195"/>
              </w:numPr>
              <w:spacing w:after="120"/>
              <w:rPr>
                <w:rFonts w:cs="Arial"/>
              </w:rPr>
            </w:pPr>
          </w:p>
        </w:tc>
        <w:tc>
          <w:tcPr>
            <w:tcW w:w="4677" w:type="dxa"/>
          </w:tcPr>
          <w:p w14:paraId="54121229" w14:textId="77777777" w:rsidR="005F49FA" w:rsidRPr="00AA1A06" w:rsidRDefault="005F49FA" w:rsidP="00952EF0">
            <w:pPr>
              <w:spacing w:after="40"/>
              <w:rPr>
                <w:rFonts w:cs="Arial"/>
                <w:b/>
              </w:rPr>
            </w:pPr>
            <w:r w:rsidRPr="00300115">
              <w:rPr>
                <w:rFonts w:cs="Arial"/>
                <w:b/>
              </w:rPr>
              <w:t xml:space="preserve">Tilgjengelighetsnivå </w:t>
            </w:r>
          </w:p>
          <w:p w14:paraId="544F9399" w14:textId="10178F3F" w:rsidR="005F49FA" w:rsidRPr="00F21948" w:rsidRDefault="005F49FA" w:rsidP="00952EF0">
            <w:pPr>
              <w:spacing w:after="40"/>
              <w:rPr>
                <w:rFonts w:cs="Arial"/>
              </w:rPr>
            </w:pPr>
            <w:r w:rsidRPr="00AA1A06">
              <w:rPr>
                <w:rFonts w:cs="Arial"/>
              </w:rPr>
              <w:t>Kunden</w:t>
            </w:r>
            <w:r w:rsidRPr="00F21948">
              <w:rPr>
                <w:rFonts w:cs="Arial"/>
              </w:rPr>
              <w:t xml:space="preserve"> har i bilag 5 angitt overordnet krav til Tilgjengelighetsnivå, slik denne kvalitetsparameteren er definert i underkapittel </w:t>
            </w:r>
            <w:proofErr w:type="gramStart"/>
            <w:r w:rsidRPr="00F21948">
              <w:rPr>
                <w:rFonts w:cs="Arial"/>
              </w:rPr>
              <w:t>1.2 .</w:t>
            </w:r>
            <w:proofErr w:type="gramEnd"/>
            <w:r w:rsidRPr="00F21948">
              <w:rPr>
                <w:rFonts w:cs="Arial"/>
              </w:rPr>
              <w:t xml:space="preserve"> Begrepet Svikttid er også definert i sistnevnte underkapittel, og dette begrepet inngår ved beregning av oppnådd Tilgjengelighetsnivå.</w:t>
            </w:r>
          </w:p>
          <w:p w14:paraId="0BDE3338" w14:textId="77777777" w:rsidR="005F49FA" w:rsidRPr="00300115" w:rsidRDefault="005F49FA" w:rsidP="00952EF0">
            <w:pPr>
              <w:rPr>
                <w:rFonts w:cs="Arial"/>
              </w:rPr>
            </w:pPr>
          </w:p>
          <w:p w14:paraId="665FAEA1" w14:textId="484841B7" w:rsidR="005F49FA" w:rsidRPr="00F21948" w:rsidRDefault="005F49FA" w:rsidP="00952EF0">
            <w:pPr>
              <w:rPr>
                <w:rFonts w:cs="Arial"/>
              </w:rPr>
            </w:pPr>
            <w:r w:rsidRPr="00AA1A06">
              <w:rPr>
                <w:rFonts w:cs="Arial"/>
              </w:rPr>
              <w:t xml:space="preserve">Leverandøren skal lage en ikke-uttømmende punktliste over konkrete målbare forhold som skal anses å falle innenfor definisjonen av Svikttid. Dette skal gjøres ved å fylle ut angitte felter i bilag 5 i henhold til de instrukser som er angitt innledningsvis i samme underkapittel. </w:t>
            </w:r>
            <w:r w:rsidRPr="00F21948">
              <w:rPr>
                <w:rFonts w:cs="Arial"/>
              </w:rPr>
              <w:t xml:space="preserve">I den grad Leverandøren har behov for det, aksepteres det at Leverandøren knytter forutsetninger og </w:t>
            </w:r>
            <w:r w:rsidRPr="00F21948">
              <w:rPr>
                <w:rFonts w:cs="Arial"/>
              </w:rPr>
              <w:lastRenderedPageBreak/>
              <w:t>forbehold til forholdene som beskrives i den ikke-uttømmende punktlisten.</w:t>
            </w:r>
          </w:p>
          <w:p w14:paraId="7FBB34AB" w14:textId="77777777" w:rsidR="005F49FA" w:rsidRPr="00F21948" w:rsidRDefault="005F49FA" w:rsidP="00952EF0">
            <w:pPr>
              <w:rPr>
                <w:rFonts w:cs="Arial"/>
              </w:rPr>
            </w:pPr>
          </w:p>
          <w:p w14:paraId="7A858AA7" w14:textId="4BE090B0" w:rsidR="005F49FA" w:rsidRPr="00F21948" w:rsidRDefault="005F49FA" w:rsidP="00952EF0">
            <w:pPr>
              <w:autoSpaceDE w:val="0"/>
              <w:autoSpaceDN w:val="0"/>
              <w:adjustRightInd w:val="0"/>
              <w:rPr>
                <w:rFonts w:cs="Arial"/>
                <w:b/>
              </w:rPr>
            </w:pPr>
            <w:r w:rsidRPr="00F21948">
              <w:rPr>
                <w:rFonts w:cs="Arial"/>
              </w:rPr>
              <w:t xml:space="preserve">Leverandøren skal i </w:t>
            </w:r>
            <w:r w:rsidRPr="005F49FA">
              <w:rPr>
                <w:rFonts w:cs="Arial"/>
              </w:rPr>
              <w:t>underkapittel 4.1 i bilag 5</w:t>
            </w:r>
            <w:r w:rsidRPr="00F21948">
              <w:rPr>
                <w:rFonts w:cs="Arial"/>
              </w:rPr>
              <w:t xml:space="preserve"> redegjøre detaljert for hvordan og hvor ofte vedkommende vil måle og loggføre det foregående, herunder hvilke verktøy og prosedyrer som benyttes.</w:t>
            </w:r>
          </w:p>
        </w:tc>
        <w:tc>
          <w:tcPr>
            <w:tcW w:w="709" w:type="dxa"/>
            <w:vAlign w:val="center"/>
          </w:tcPr>
          <w:p w14:paraId="70252A37" w14:textId="1907532C" w:rsidR="005F49FA" w:rsidRPr="00F21948" w:rsidRDefault="005F49FA" w:rsidP="00506667">
            <w:pPr>
              <w:spacing w:after="120"/>
              <w:jc w:val="center"/>
              <w:rPr>
                <w:rFonts w:cs="Arial"/>
              </w:rPr>
            </w:pPr>
            <w:r w:rsidRPr="00F21948">
              <w:rPr>
                <w:rFonts w:cs="Arial"/>
              </w:rPr>
              <w:lastRenderedPageBreak/>
              <w:t>MF</w:t>
            </w:r>
          </w:p>
        </w:tc>
        <w:tc>
          <w:tcPr>
            <w:tcW w:w="851" w:type="dxa"/>
            <w:vAlign w:val="center"/>
          </w:tcPr>
          <w:p w14:paraId="5CD1826E" w14:textId="7B8ED65A" w:rsidR="005F49FA" w:rsidRPr="00F21948" w:rsidRDefault="005F49FA" w:rsidP="00506667">
            <w:pPr>
              <w:spacing w:after="120"/>
              <w:jc w:val="center"/>
              <w:rPr>
                <w:rFonts w:cs="Arial"/>
              </w:rPr>
            </w:pPr>
          </w:p>
        </w:tc>
        <w:tc>
          <w:tcPr>
            <w:tcW w:w="7116" w:type="dxa"/>
          </w:tcPr>
          <w:p w14:paraId="5C492D5E" w14:textId="4339BBA5" w:rsidR="005F49FA" w:rsidRPr="00300115" w:rsidRDefault="005F49FA" w:rsidP="00506667">
            <w:pPr>
              <w:pStyle w:val="CommentText1"/>
              <w:rPr>
                <w:rFonts w:cs="Arial"/>
              </w:rPr>
            </w:pPr>
          </w:p>
        </w:tc>
      </w:tr>
      <w:tr w:rsidR="005F49FA" w:rsidRPr="00F21948" w14:paraId="3C9E1056" w14:textId="77777777" w:rsidTr="00906AC1">
        <w:trPr>
          <w:trHeight w:val="202"/>
        </w:trPr>
        <w:tc>
          <w:tcPr>
            <w:tcW w:w="681" w:type="dxa"/>
            <w:vAlign w:val="center"/>
          </w:tcPr>
          <w:p w14:paraId="3A90C046" w14:textId="13B87A64" w:rsidR="005F49FA" w:rsidRPr="00300115" w:rsidRDefault="005F49FA" w:rsidP="00CC1E79">
            <w:pPr>
              <w:pStyle w:val="Listeavsnitt"/>
            </w:pPr>
            <w:r>
              <w:t>9</w:t>
            </w:r>
          </w:p>
        </w:tc>
        <w:tc>
          <w:tcPr>
            <w:tcW w:w="4677" w:type="dxa"/>
          </w:tcPr>
          <w:p w14:paraId="2DF04237" w14:textId="2BFEBCC7" w:rsidR="005F49FA" w:rsidRPr="00F21948" w:rsidRDefault="005F49FA" w:rsidP="0075175F">
            <w:pPr>
              <w:autoSpaceDE w:val="0"/>
              <w:autoSpaceDN w:val="0"/>
              <w:adjustRightInd w:val="0"/>
              <w:rPr>
                <w:rFonts w:cs="Arial"/>
                <w:b/>
              </w:rPr>
            </w:pPr>
            <w:r w:rsidRPr="00F21948">
              <w:rPr>
                <w:rFonts w:cs="Arial"/>
                <w:b/>
              </w:rPr>
              <w:t>Reaksjonstid</w:t>
            </w:r>
          </w:p>
          <w:p w14:paraId="75290FB8" w14:textId="25285722" w:rsidR="005F49FA" w:rsidRPr="00F21948" w:rsidRDefault="005F49FA" w:rsidP="0075175F">
            <w:pPr>
              <w:autoSpaceDE w:val="0"/>
              <w:autoSpaceDN w:val="0"/>
              <w:adjustRightInd w:val="0"/>
              <w:rPr>
                <w:rFonts w:cs="Arial"/>
              </w:rPr>
            </w:pPr>
            <w:r w:rsidRPr="00F21948">
              <w:rPr>
                <w:rFonts w:cs="Arial"/>
              </w:rPr>
              <w:t xml:space="preserve">Leverandøren skal overholde avtalt Reaksjonstid. Kunden har i </w:t>
            </w:r>
            <w:r w:rsidRPr="00511B56">
              <w:rPr>
                <w:rFonts w:cs="Arial"/>
              </w:rPr>
              <w:t>underkapittel 3</w:t>
            </w:r>
            <w:r w:rsidR="005E3DF6">
              <w:rPr>
                <w:rFonts w:cs="Arial"/>
              </w:rPr>
              <w:t xml:space="preserve">, </w:t>
            </w:r>
            <w:r w:rsidRPr="00511B56">
              <w:rPr>
                <w:rFonts w:cs="Arial"/>
              </w:rPr>
              <w:t>i bilag 5</w:t>
            </w:r>
            <w:r w:rsidRPr="00F21948">
              <w:rPr>
                <w:rFonts w:cs="Arial"/>
              </w:rPr>
              <w:t xml:space="preserve"> angitt gjeldende krav til Reaksjonstid</w:t>
            </w:r>
            <w:r>
              <w:rPr>
                <w:rFonts w:cs="Arial"/>
              </w:rPr>
              <w:t>.</w:t>
            </w:r>
          </w:p>
          <w:p w14:paraId="434CFA95" w14:textId="77777777" w:rsidR="005F49FA" w:rsidRPr="00F21948" w:rsidRDefault="005F49FA" w:rsidP="0075175F">
            <w:pPr>
              <w:autoSpaceDE w:val="0"/>
              <w:autoSpaceDN w:val="0"/>
              <w:adjustRightInd w:val="0"/>
              <w:rPr>
                <w:rFonts w:cs="Arial"/>
              </w:rPr>
            </w:pPr>
          </w:p>
          <w:p w14:paraId="24710511" w14:textId="4745697B" w:rsidR="005F49FA" w:rsidRPr="00DE6014" w:rsidRDefault="005F49FA" w:rsidP="00CC1E79">
            <w:pPr>
              <w:spacing w:after="120"/>
              <w:rPr>
                <w:rFonts w:cs="Arial"/>
              </w:rPr>
            </w:pPr>
            <w:r w:rsidRPr="00F21948">
              <w:rPr>
                <w:rFonts w:cs="Arial"/>
              </w:rPr>
              <w:t xml:space="preserve">Leverandøren skal </w:t>
            </w:r>
            <w:r w:rsidRPr="00511B56">
              <w:rPr>
                <w:rFonts w:cs="Arial"/>
              </w:rPr>
              <w:t>i underkapittel 4</w:t>
            </w:r>
            <w:r w:rsidRPr="00F21948">
              <w:rPr>
                <w:rFonts w:cs="Arial"/>
              </w:rPr>
              <w:t xml:space="preserve"> i bilag 5 redegjøre detaljert for hvordan vedkommende vil måle og loggføre måling av </w:t>
            </w:r>
            <w:r>
              <w:rPr>
                <w:rFonts w:cs="Arial"/>
              </w:rPr>
              <w:t>dette</w:t>
            </w:r>
            <w:r w:rsidRPr="00F21948">
              <w:rPr>
                <w:rFonts w:cs="Arial"/>
              </w:rPr>
              <w:t xml:space="preserve"> </w:t>
            </w:r>
            <w:proofErr w:type="spellStart"/>
            <w:r w:rsidRPr="00F21948">
              <w:rPr>
                <w:rFonts w:cs="Arial"/>
              </w:rPr>
              <w:t>kvalitetsparameter</w:t>
            </w:r>
            <w:r>
              <w:rPr>
                <w:rFonts w:cs="Arial"/>
              </w:rPr>
              <w:t>et</w:t>
            </w:r>
            <w:proofErr w:type="spellEnd"/>
            <w:r w:rsidRPr="00F21948">
              <w:rPr>
                <w:rFonts w:cs="Arial"/>
              </w:rPr>
              <w:t>, herunder hvilke verktøy og prosedyrer som benyttes.</w:t>
            </w:r>
          </w:p>
        </w:tc>
        <w:tc>
          <w:tcPr>
            <w:tcW w:w="709" w:type="dxa"/>
            <w:vAlign w:val="center"/>
          </w:tcPr>
          <w:p w14:paraId="1EDC118E" w14:textId="04228C55" w:rsidR="005F49FA" w:rsidRPr="00F21948" w:rsidRDefault="005F49FA" w:rsidP="0075175F">
            <w:pPr>
              <w:spacing w:after="120"/>
              <w:jc w:val="center"/>
              <w:rPr>
                <w:rFonts w:cs="Arial"/>
              </w:rPr>
            </w:pPr>
            <w:r w:rsidRPr="00F21948">
              <w:rPr>
                <w:rFonts w:cs="Arial"/>
              </w:rPr>
              <w:t>MF</w:t>
            </w:r>
          </w:p>
        </w:tc>
        <w:tc>
          <w:tcPr>
            <w:tcW w:w="851" w:type="dxa"/>
            <w:vAlign w:val="center"/>
          </w:tcPr>
          <w:p w14:paraId="7B9A26C9" w14:textId="2582730A" w:rsidR="005F49FA" w:rsidRPr="00F21948" w:rsidRDefault="005F49FA" w:rsidP="0075175F">
            <w:pPr>
              <w:spacing w:after="120"/>
              <w:jc w:val="center"/>
              <w:rPr>
                <w:rFonts w:cs="Arial"/>
              </w:rPr>
            </w:pPr>
          </w:p>
        </w:tc>
        <w:tc>
          <w:tcPr>
            <w:tcW w:w="7116" w:type="dxa"/>
          </w:tcPr>
          <w:p w14:paraId="12B4C960" w14:textId="76ED994B" w:rsidR="005F49FA" w:rsidRPr="00AA1A06" w:rsidRDefault="005F49FA" w:rsidP="0075175F">
            <w:pPr>
              <w:spacing w:after="120"/>
              <w:rPr>
                <w:rFonts w:cs="Arial"/>
              </w:rPr>
            </w:pPr>
          </w:p>
        </w:tc>
      </w:tr>
      <w:tr w:rsidR="00DD43BB" w:rsidRPr="00F21948" w14:paraId="5CC7E534" w14:textId="77777777" w:rsidTr="00906AC1">
        <w:trPr>
          <w:trHeight w:val="202"/>
        </w:trPr>
        <w:tc>
          <w:tcPr>
            <w:tcW w:w="681" w:type="dxa"/>
            <w:vAlign w:val="center"/>
          </w:tcPr>
          <w:p w14:paraId="16E59062" w14:textId="0BBB548C" w:rsidR="005F49FA" w:rsidRPr="00872633" w:rsidRDefault="005F49FA" w:rsidP="00CC1E79">
            <w:pPr>
              <w:pStyle w:val="Listeavsnitt"/>
              <w:numPr>
                <w:ilvl w:val="0"/>
                <w:numId w:val="195"/>
              </w:numPr>
              <w:spacing w:after="120"/>
              <w:rPr>
                <w:rFonts w:cs="Arial"/>
              </w:rPr>
            </w:pPr>
          </w:p>
        </w:tc>
        <w:tc>
          <w:tcPr>
            <w:tcW w:w="4677" w:type="dxa"/>
          </w:tcPr>
          <w:p w14:paraId="493EB07C" w14:textId="77777777" w:rsidR="005F49FA" w:rsidRPr="00F21948" w:rsidRDefault="005F49FA" w:rsidP="0075175F">
            <w:pPr>
              <w:autoSpaceDE w:val="0"/>
              <w:autoSpaceDN w:val="0"/>
              <w:adjustRightInd w:val="0"/>
              <w:rPr>
                <w:rFonts w:cs="Arial"/>
                <w:b/>
              </w:rPr>
            </w:pPr>
            <w:r w:rsidRPr="00F21948">
              <w:rPr>
                <w:rFonts w:cs="Arial"/>
                <w:b/>
              </w:rPr>
              <w:t>Verktøy og prosedyrer for måling og loggføring av tjenestenivå</w:t>
            </w:r>
          </w:p>
          <w:p w14:paraId="7647D3F2" w14:textId="4CEC5D6A" w:rsidR="005F49FA" w:rsidRPr="00300115" w:rsidRDefault="005F49FA" w:rsidP="0075175F">
            <w:pPr>
              <w:spacing w:after="120"/>
              <w:rPr>
                <w:rFonts w:cs="Arial"/>
                <w:bCs/>
              </w:rPr>
            </w:pPr>
            <w:r w:rsidRPr="00F21948">
              <w:rPr>
                <w:rFonts w:cs="Arial"/>
              </w:rPr>
              <w:t>Leverandørens tilbudte prosedyrer og verktøy for måling og loggføring av de kvalitetsparametere som inngår i avtalt tjenestenivå skal være operative og iverksatt fra og med testinitieringsdag.</w:t>
            </w:r>
          </w:p>
        </w:tc>
        <w:tc>
          <w:tcPr>
            <w:tcW w:w="709" w:type="dxa"/>
            <w:vAlign w:val="center"/>
          </w:tcPr>
          <w:p w14:paraId="3C9AE738" w14:textId="7291412D" w:rsidR="005F49FA" w:rsidRPr="00F21948" w:rsidRDefault="005F49FA" w:rsidP="0075175F">
            <w:pPr>
              <w:spacing w:after="120"/>
              <w:jc w:val="center"/>
              <w:rPr>
                <w:rFonts w:cs="Arial"/>
              </w:rPr>
            </w:pPr>
            <w:r w:rsidRPr="00F21948">
              <w:rPr>
                <w:rFonts w:cs="Arial"/>
              </w:rPr>
              <w:t>M</w:t>
            </w:r>
          </w:p>
        </w:tc>
        <w:tc>
          <w:tcPr>
            <w:tcW w:w="851" w:type="dxa"/>
            <w:vAlign w:val="center"/>
          </w:tcPr>
          <w:p w14:paraId="1DA5365F" w14:textId="4E26A661" w:rsidR="005F49FA" w:rsidRPr="00F21948" w:rsidRDefault="005F49FA" w:rsidP="0075175F">
            <w:pPr>
              <w:spacing w:after="120"/>
              <w:jc w:val="center"/>
              <w:rPr>
                <w:rFonts w:cs="Arial"/>
              </w:rPr>
            </w:pPr>
          </w:p>
        </w:tc>
        <w:tc>
          <w:tcPr>
            <w:tcW w:w="7116" w:type="dxa"/>
            <w:shd w:val="clear" w:color="auto" w:fill="A6A6A6" w:themeFill="background1" w:themeFillShade="A6"/>
          </w:tcPr>
          <w:p w14:paraId="01636289" w14:textId="77777777" w:rsidR="005F49FA" w:rsidRPr="00AA1A06" w:rsidRDefault="005F49FA" w:rsidP="0075175F">
            <w:pPr>
              <w:spacing w:after="120"/>
              <w:rPr>
                <w:rFonts w:cs="Arial"/>
              </w:rPr>
            </w:pPr>
          </w:p>
        </w:tc>
      </w:tr>
      <w:tr w:rsidR="00DD43BB" w:rsidRPr="00F21948" w14:paraId="60E783F5" w14:textId="77777777" w:rsidTr="00906AC1">
        <w:trPr>
          <w:trHeight w:val="202"/>
        </w:trPr>
        <w:tc>
          <w:tcPr>
            <w:tcW w:w="681" w:type="dxa"/>
            <w:vAlign w:val="center"/>
          </w:tcPr>
          <w:p w14:paraId="75F3C0C7" w14:textId="77777777" w:rsidR="005F49FA" w:rsidRPr="00872633" w:rsidRDefault="005F49FA" w:rsidP="00CC1E79">
            <w:pPr>
              <w:pStyle w:val="Listeavsnitt"/>
              <w:numPr>
                <w:ilvl w:val="0"/>
                <w:numId w:val="195"/>
              </w:numPr>
              <w:spacing w:after="120"/>
              <w:rPr>
                <w:rFonts w:cs="Arial"/>
              </w:rPr>
            </w:pPr>
          </w:p>
        </w:tc>
        <w:tc>
          <w:tcPr>
            <w:tcW w:w="4677" w:type="dxa"/>
          </w:tcPr>
          <w:p w14:paraId="2CBE406C" w14:textId="77777777" w:rsidR="005F49FA" w:rsidRPr="00AA1A06" w:rsidRDefault="005F49FA" w:rsidP="0075175F">
            <w:pPr>
              <w:spacing w:after="120"/>
              <w:rPr>
                <w:rFonts w:cs="Arial"/>
                <w:b/>
                <w:bCs/>
              </w:rPr>
            </w:pPr>
            <w:r w:rsidRPr="00300115">
              <w:rPr>
                <w:rFonts w:cs="Arial"/>
                <w:b/>
                <w:bCs/>
              </w:rPr>
              <w:t xml:space="preserve">Månedlig rapportering </w:t>
            </w:r>
            <w:r w:rsidRPr="00AA1A06">
              <w:rPr>
                <w:rFonts w:cs="Arial"/>
                <w:b/>
                <w:bCs/>
              </w:rPr>
              <w:t>av oppnådd tjenestenivå</w:t>
            </w:r>
          </w:p>
          <w:p w14:paraId="233798CB" w14:textId="67D9F545" w:rsidR="005F49FA" w:rsidRPr="00F21948" w:rsidRDefault="005F49FA" w:rsidP="008D48D5">
            <w:pPr>
              <w:autoSpaceDE w:val="0"/>
              <w:autoSpaceDN w:val="0"/>
              <w:adjustRightInd w:val="0"/>
              <w:rPr>
                <w:rFonts w:cs="Arial"/>
                <w:b/>
              </w:rPr>
            </w:pPr>
            <w:r w:rsidRPr="00AA1A06">
              <w:rPr>
                <w:rFonts w:cs="Arial"/>
                <w:bCs/>
              </w:rPr>
              <w:t>Leverandøren skal hver måned gjøre tilgjengelig en rapport som synliggjør oppnådd tjenestenivå i foregående Fakturaperiode. Rapporten skal redegjøre detaljert for oppnådd Tilgjengelighetsnivå</w:t>
            </w:r>
            <w:r>
              <w:rPr>
                <w:rFonts w:cs="Arial"/>
                <w:bCs/>
              </w:rPr>
              <w:t xml:space="preserve"> </w:t>
            </w:r>
            <w:proofErr w:type="gramStart"/>
            <w:r>
              <w:rPr>
                <w:rFonts w:cs="Arial"/>
                <w:bCs/>
              </w:rPr>
              <w:t>og</w:t>
            </w:r>
            <w:r w:rsidRPr="00AA1A06">
              <w:rPr>
                <w:rFonts w:cs="Arial"/>
                <w:bCs/>
              </w:rPr>
              <w:t xml:space="preserve">,  </w:t>
            </w:r>
            <w:r w:rsidRPr="00AA1A06">
              <w:rPr>
                <w:rFonts w:cs="Arial"/>
                <w:bCs/>
              </w:rPr>
              <w:lastRenderedPageBreak/>
              <w:t>Reaksjonstid</w:t>
            </w:r>
            <w:proofErr w:type="gramEnd"/>
            <w:r w:rsidRPr="00AA1A06">
              <w:rPr>
                <w:rFonts w:cs="Arial"/>
                <w:bCs/>
              </w:rPr>
              <w:t>. Redegjørelsene som gis i rapporten skal bygge på data fra Leverandørens tilbudte</w:t>
            </w:r>
            <w:r w:rsidRPr="00F21948">
              <w:rPr>
                <w:rFonts w:cs="Arial"/>
              </w:rPr>
              <w:t xml:space="preserve"> verktøy og prosedyrer</w:t>
            </w:r>
            <w:r w:rsidRPr="00300115">
              <w:rPr>
                <w:rFonts w:cs="Arial"/>
                <w:bCs/>
              </w:rPr>
              <w:t xml:space="preserve"> for måling av tjenestenivå, jf. bl.a. kapittel 4 i bilag 5.</w:t>
            </w:r>
          </w:p>
        </w:tc>
        <w:tc>
          <w:tcPr>
            <w:tcW w:w="709" w:type="dxa"/>
            <w:vAlign w:val="center"/>
          </w:tcPr>
          <w:p w14:paraId="26ED5906" w14:textId="058506E1" w:rsidR="005F49FA" w:rsidRPr="00F21948" w:rsidRDefault="005F49FA" w:rsidP="00317DAF">
            <w:pPr>
              <w:spacing w:after="120"/>
              <w:jc w:val="center"/>
              <w:rPr>
                <w:rFonts w:cs="Arial"/>
              </w:rPr>
            </w:pPr>
            <w:r w:rsidRPr="00F21948">
              <w:rPr>
                <w:rFonts w:cs="Arial"/>
              </w:rPr>
              <w:lastRenderedPageBreak/>
              <w:t>M</w:t>
            </w:r>
          </w:p>
        </w:tc>
        <w:tc>
          <w:tcPr>
            <w:tcW w:w="851" w:type="dxa"/>
            <w:vAlign w:val="center"/>
          </w:tcPr>
          <w:p w14:paraId="7A7CF446" w14:textId="056D6B2E" w:rsidR="005F49FA" w:rsidRPr="00F21948" w:rsidRDefault="005F49FA" w:rsidP="0075175F">
            <w:pPr>
              <w:spacing w:after="120"/>
              <w:jc w:val="center"/>
              <w:rPr>
                <w:rFonts w:cs="Arial"/>
              </w:rPr>
            </w:pPr>
          </w:p>
        </w:tc>
        <w:tc>
          <w:tcPr>
            <w:tcW w:w="7116" w:type="dxa"/>
            <w:shd w:val="clear" w:color="auto" w:fill="A6A6A6" w:themeFill="background1" w:themeFillShade="A6"/>
          </w:tcPr>
          <w:p w14:paraId="6416FCA7" w14:textId="1AEF90E4" w:rsidR="005F49FA" w:rsidRPr="00AA1A06" w:rsidRDefault="005F49FA" w:rsidP="0075175F">
            <w:pPr>
              <w:spacing w:after="120"/>
              <w:rPr>
                <w:rFonts w:cs="Arial"/>
              </w:rPr>
            </w:pPr>
          </w:p>
        </w:tc>
      </w:tr>
      <w:tr w:rsidR="00DD43BB" w:rsidRPr="00F21948" w14:paraId="74365026" w14:textId="77777777" w:rsidTr="00906AC1">
        <w:trPr>
          <w:trHeight w:val="202"/>
        </w:trPr>
        <w:tc>
          <w:tcPr>
            <w:tcW w:w="681" w:type="dxa"/>
            <w:vAlign w:val="center"/>
          </w:tcPr>
          <w:p w14:paraId="714EA4C1" w14:textId="77777777" w:rsidR="005F49FA" w:rsidRPr="00872633" w:rsidRDefault="005F49FA" w:rsidP="00DE6014">
            <w:pPr>
              <w:pStyle w:val="Listeavsnitt"/>
              <w:numPr>
                <w:ilvl w:val="0"/>
                <w:numId w:val="195"/>
              </w:numPr>
              <w:spacing w:after="120"/>
              <w:rPr>
                <w:rFonts w:cs="Arial"/>
              </w:rPr>
            </w:pPr>
          </w:p>
        </w:tc>
        <w:tc>
          <w:tcPr>
            <w:tcW w:w="4677" w:type="dxa"/>
            <w:vAlign w:val="center"/>
          </w:tcPr>
          <w:p w14:paraId="74D83BAE" w14:textId="399C6C76" w:rsidR="005F49FA" w:rsidRPr="00DE6014" w:rsidRDefault="005F49FA" w:rsidP="00DE6014">
            <w:pPr>
              <w:rPr>
                <w:rFonts w:cs="Arial"/>
                <w:b/>
              </w:rPr>
            </w:pPr>
            <w:r w:rsidRPr="00DE6014">
              <w:rPr>
                <w:rFonts w:cs="Arial"/>
                <w:b/>
              </w:rPr>
              <w:t>Rapport for avvik i driftssituasjonen</w:t>
            </w:r>
          </w:p>
          <w:p w14:paraId="711362B7" w14:textId="5A687834" w:rsidR="005F49FA" w:rsidRPr="00DE6014" w:rsidRDefault="005F49FA" w:rsidP="00DE6014">
            <w:pPr>
              <w:rPr>
                <w:rFonts w:cs="Arial"/>
              </w:rPr>
            </w:pPr>
            <w:r w:rsidRPr="00DE6014">
              <w:rPr>
                <w:rFonts w:cs="Arial"/>
              </w:rPr>
              <w:t xml:space="preserve">Leverandøren skal levere hendelsesrapporter innen en uke når avvik i driftssituasjonen oppstår. </w:t>
            </w:r>
          </w:p>
        </w:tc>
        <w:tc>
          <w:tcPr>
            <w:tcW w:w="709" w:type="dxa"/>
            <w:vAlign w:val="center"/>
          </w:tcPr>
          <w:p w14:paraId="0FBF082F" w14:textId="4E85BF9F" w:rsidR="005F49FA" w:rsidRPr="00F21948" w:rsidRDefault="005F49FA" w:rsidP="00317DAF">
            <w:pPr>
              <w:spacing w:after="120"/>
              <w:jc w:val="center"/>
              <w:rPr>
                <w:rFonts w:cs="Arial"/>
              </w:rPr>
            </w:pPr>
            <w:r w:rsidRPr="00F21948">
              <w:rPr>
                <w:rFonts w:cs="Arial"/>
              </w:rPr>
              <w:t>M</w:t>
            </w:r>
          </w:p>
        </w:tc>
        <w:tc>
          <w:tcPr>
            <w:tcW w:w="851" w:type="dxa"/>
            <w:vAlign w:val="center"/>
          </w:tcPr>
          <w:p w14:paraId="2EA9B6BC" w14:textId="4B43C717" w:rsidR="005F49FA" w:rsidRPr="00300115" w:rsidRDefault="005F49FA" w:rsidP="003A70FA">
            <w:pPr>
              <w:spacing w:after="120"/>
              <w:jc w:val="center"/>
              <w:rPr>
                <w:rFonts w:cs="Arial"/>
              </w:rPr>
            </w:pPr>
          </w:p>
        </w:tc>
        <w:tc>
          <w:tcPr>
            <w:tcW w:w="7116" w:type="dxa"/>
            <w:shd w:val="clear" w:color="auto" w:fill="A6A6A6" w:themeFill="background1" w:themeFillShade="A6"/>
          </w:tcPr>
          <w:p w14:paraId="489AC2F7" w14:textId="38C4F990" w:rsidR="005F49FA" w:rsidRPr="00AA1A06" w:rsidRDefault="005F49FA" w:rsidP="003A70FA">
            <w:pPr>
              <w:spacing w:after="120"/>
              <w:rPr>
                <w:rFonts w:cs="Arial"/>
              </w:rPr>
            </w:pPr>
          </w:p>
        </w:tc>
      </w:tr>
      <w:tr w:rsidR="00DD43BB" w:rsidRPr="00F21948" w14:paraId="22C086E7" w14:textId="77777777" w:rsidTr="00906AC1">
        <w:trPr>
          <w:trHeight w:val="202"/>
        </w:trPr>
        <w:tc>
          <w:tcPr>
            <w:tcW w:w="681" w:type="dxa"/>
            <w:vAlign w:val="center"/>
          </w:tcPr>
          <w:p w14:paraId="6C950DC9" w14:textId="77777777" w:rsidR="005F49FA" w:rsidRPr="00872633" w:rsidRDefault="005F49FA" w:rsidP="00DE6014">
            <w:pPr>
              <w:pStyle w:val="Listeavsnitt"/>
              <w:numPr>
                <w:ilvl w:val="0"/>
                <w:numId w:val="195"/>
              </w:numPr>
              <w:spacing w:after="120"/>
              <w:rPr>
                <w:rFonts w:cs="Arial"/>
              </w:rPr>
            </w:pPr>
          </w:p>
        </w:tc>
        <w:tc>
          <w:tcPr>
            <w:tcW w:w="4677" w:type="dxa"/>
          </w:tcPr>
          <w:p w14:paraId="4F041E90" w14:textId="77777777" w:rsidR="005F49FA" w:rsidRPr="00F21948" w:rsidRDefault="005F49FA" w:rsidP="003A70FA">
            <w:pPr>
              <w:spacing w:after="120"/>
              <w:rPr>
                <w:rFonts w:cs="Arial"/>
                <w:b/>
              </w:rPr>
            </w:pPr>
            <w:proofErr w:type="spellStart"/>
            <w:r w:rsidRPr="00F21948">
              <w:rPr>
                <w:rFonts w:cs="Arial"/>
                <w:b/>
              </w:rPr>
              <w:t>Vedlikeholdsvindu</w:t>
            </w:r>
            <w:proofErr w:type="spellEnd"/>
          </w:p>
          <w:p w14:paraId="2D3ECCE9" w14:textId="3A828C95" w:rsidR="005F49FA" w:rsidRPr="00300115" w:rsidRDefault="005F49FA">
            <w:pPr>
              <w:spacing w:after="120"/>
              <w:rPr>
                <w:rFonts w:cs="Arial"/>
                <w:b/>
                <w:bCs/>
              </w:rPr>
            </w:pPr>
            <w:r w:rsidRPr="00F21948">
              <w:rPr>
                <w:rFonts w:cs="Arial"/>
              </w:rPr>
              <w:t xml:space="preserve">Leverandøren skal alltid forhåndsmelde Kunden om planlagt </w:t>
            </w:r>
            <w:proofErr w:type="spellStart"/>
            <w:r w:rsidRPr="00F21948">
              <w:rPr>
                <w:rFonts w:cs="Arial"/>
              </w:rPr>
              <w:t>Vedlikeholdstid</w:t>
            </w:r>
            <w:proofErr w:type="spellEnd"/>
            <w:r w:rsidRPr="00F21948">
              <w:rPr>
                <w:rFonts w:cs="Arial"/>
              </w:rPr>
              <w:t xml:space="preserve"> minimum </w:t>
            </w:r>
            <w:r>
              <w:rPr>
                <w:rFonts w:cs="Arial"/>
              </w:rPr>
              <w:t>5</w:t>
            </w:r>
            <w:r w:rsidRPr="00F21948">
              <w:rPr>
                <w:rFonts w:cs="Arial"/>
              </w:rPr>
              <w:t xml:space="preserve"> dager på forhånd.</w:t>
            </w:r>
          </w:p>
        </w:tc>
        <w:tc>
          <w:tcPr>
            <w:tcW w:w="709" w:type="dxa"/>
            <w:vAlign w:val="center"/>
          </w:tcPr>
          <w:p w14:paraId="5D47C7E8" w14:textId="0EE439C1" w:rsidR="005F49FA" w:rsidRPr="00F21948" w:rsidRDefault="005F49FA" w:rsidP="00317DAF">
            <w:pPr>
              <w:spacing w:after="120"/>
              <w:jc w:val="center"/>
              <w:rPr>
                <w:rFonts w:cs="Arial"/>
              </w:rPr>
            </w:pPr>
            <w:r w:rsidRPr="00F21948">
              <w:rPr>
                <w:rFonts w:cs="Arial"/>
              </w:rPr>
              <w:t>M</w:t>
            </w:r>
          </w:p>
        </w:tc>
        <w:tc>
          <w:tcPr>
            <w:tcW w:w="851" w:type="dxa"/>
            <w:vAlign w:val="center"/>
          </w:tcPr>
          <w:p w14:paraId="25CCF124" w14:textId="4BF4987E" w:rsidR="005F49FA" w:rsidRPr="00300115" w:rsidRDefault="005F49FA" w:rsidP="003A70FA">
            <w:pPr>
              <w:spacing w:after="120"/>
              <w:jc w:val="center"/>
              <w:rPr>
                <w:rFonts w:cs="Arial"/>
              </w:rPr>
            </w:pPr>
          </w:p>
        </w:tc>
        <w:tc>
          <w:tcPr>
            <w:tcW w:w="7116" w:type="dxa"/>
            <w:shd w:val="clear" w:color="auto" w:fill="A6A6A6" w:themeFill="background1" w:themeFillShade="A6"/>
          </w:tcPr>
          <w:p w14:paraId="6C62BB83" w14:textId="1A5D46F8" w:rsidR="005F49FA" w:rsidRPr="00300115" w:rsidRDefault="005F49FA" w:rsidP="003A70FA">
            <w:pPr>
              <w:spacing w:after="120"/>
              <w:rPr>
                <w:rFonts w:cs="Arial"/>
              </w:rPr>
            </w:pPr>
          </w:p>
        </w:tc>
      </w:tr>
      <w:tr w:rsidR="00DD43BB" w:rsidRPr="00F21948" w14:paraId="7A12A022" w14:textId="77777777" w:rsidTr="00906AC1">
        <w:trPr>
          <w:trHeight w:val="202"/>
        </w:trPr>
        <w:tc>
          <w:tcPr>
            <w:tcW w:w="681" w:type="dxa"/>
            <w:vAlign w:val="center"/>
          </w:tcPr>
          <w:p w14:paraId="172BC8DB" w14:textId="77777777" w:rsidR="005F49FA" w:rsidRPr="00872633" w:rsidRDefault="005F49FA" w:rsidP="00DE6014">
            <w:pPr>
              <w:pStyle w:val="Listeavsnitt"/>
              <w:numPr>
                <w:ilvl w:val="0"/>
                <w:numId w:val="195"/>
              </w:numPr>
              <w:spacing w:after="120"/>
              <w:rPr>
                <w:rFonts w:cs="Arial"/>
              </w:rPr>
            </w:pPr>
          </w:p>
        </w:tc>
        <w:tc>
          <w:tcPr>
            <w:tcW w:w="4677" w:type="dxa"/>
          </w:tcPr>
          <w:p w14:paraId="379628E5" w14:textId="77777777" w:rsidR="005F49FA" w:rsidRPr="00AA1A06" w:rsidRDefault="005F49FA" w:rsidP="003A70FA">
            <w:pPr>
              <w:spacing w:after="120"/>
              <w:rPr>
                <w:rFonts w:cs="Arial"/>
                <w:b/>
                <w:bCs/>
              </w:rPr>
            </w:pPr>
            <w:r w:rsidRPr="00300115">
              <w:rPr>
                <w:rFonts w:cs="Arial"/>
                <w:b/>
                <w:bCs/>
              </w:rPr>
              <w:t>Overvåkning</w:t>
            </w:r>
          </w:p>
          <w:p w14:paraId="05C539ED" w14:textId="22C89229" w:rsidR="005F49FA" w:rsidRPr="008D48D5" w:rsidRDefault="005F49FA" w:rsidP="008D48D5">
            <w:pPr>
              <w:spacing w:after="120"/>
              <w:rPr>
                <w:b/>
              </w:rPr>
            </w:pPr>
            <w:r w:rsidRPr="00AA1A06">
              <w:rPr>
                <w:rFonts w:cs="Arial"/>
                <w:bCs/>
              </w:rPr>
              <w:t>Tjenesten og alle relevante komponenter i verdikjeden som er under Leverandørens eller eventuelle underleverandørers kontroll, skal automatisk og kontinuerlig overvåkes.</w:t>
            </w:r>
          </w:p>
        </w:tc>
        <w:tc>
          <w:tcPr>
            <w:tcW w:w="709" w:type="dxa"/>
            <w:vAlign w:val="center"/>
          </w:tcPr>
          <w:p w14:paraId="7A4BEDB2" w14:textId="2E1E3B11" w:rsidR="005F49FA" w:rsidRPr="00F21948" w:rsidRDefault="005F49FA" w:rsidP="003A70FA">
            <w:pPr>
              <w:spacing w:after="120"/>
              <w:jc w:val="center"/>
              <w:rPr>
                <w:rFonts w:cs="Arial"/>
              </w:rPr>
            </w:pPr>
            <w:r w:rsidRPr="00F21948">
              <w:rPr>
                <w:rFonts w:cs="Arial"/>
              </w:rPr>
              <w:t>M</w:t>
            </w:r>
          </w:p>
        </w:tc>
        <w:tc>
          <w:tcPr>
            <w:tcW w:w="851" w:type="dxa"/>
            <w:vAlign w:val="center"/>
          </w:tcPr>
          <w:p w14:paraId="4DEAB322" w14:textId="50FC1B7F" w:rsidR="005F49FA" w:rsidRPr="00F21948" w:rsidRDefault="005F49FA" w:rsidP="003A70FA">
            <w:pPr>
              <w:spacing w:after="120"/>
              <w:jc w:val="center"/>
              <w:rPr>
                <w:rFonts w:cs="Arial"/>
              </w:rPr>
            </w:pPr>
          </w:p>
        </w:tc>
        <w:tc>
          <w:tcPr>
            <w:tcW w:w="7116" w:type="dxa"/>
            <w:shd w:val="clear" w:color="auto" w:fill="A6A6A6" w:themeFill="background1" w:themeFillShade="A6"/>
          </w:tcPr>
          <w:p w14:paraId="1D204563" w14:textId="3CB26721" w:rsidR="005F49FA" w:rsidRPr="00F21948" w:rsidRDefault="005F49FA" w:rsidP="003A70FA">
            <w:pPr>
              <w:spacing w:after="120"/>
              <w:rPr>
                <w:rFonts w:cs="Arial"/>
              </w:rPr>
            </w:pPr>
          </w:p>
        </w:tc>
      </w:tr>
      <w:tr w:rsidR="00DD43BB" w:rsidRPr="00F21948" w14:paraId="188C5A15" w14:textId="77777777" w:rsidTr="00906AC1">
        <w:trPr>
          <w:trHeight w:val="202"/>
        </w:trPr>
        <w:tc>
          <w:tcPr>
            <w:tcW w:w="681" w:type="dxa"/>
            <w:vAlign w:val="center"/>
          </w:tcPr>
          <w:p w14:paraId="3FBEABED" w14:textId="77777777" w:rsidR="005F49FA" w:rsidRPr="00872633" w:rsidRDefault="005F49FA" w:rsidP="00DE6014">
            <w:pPr>
              <w:pStyle w:val="Listeavsnitt"/>
              <w:numPr>
                <w:ilvl w:val="0"/>
                <w:numId w:val="195"/>
              </w:numPr>
              <w:spacing w:after="120"/>
              <w:rPr>
                <w:rFonts w:cs="Arial"/>
              </w:rPr>
            </w:pPr>
          </w:p>
        </w:tc>
        <w:tc>
          <w:tcPr>
            <w:tcW w:w="4677" w:type="dxa"/>
          </w:tcPr>
          <w:p w14:paraId="4DB31780" w14:textId="77777777" w:rsidR="005F49FA" w:rsidRDefault="005F49FA" w:rsidP="003A70FA">
            <w:pPr>
              <w:spacing w:after="120"/>
              <w:rPr>
                <w:rFonts w:cs="Arial"/>
                <w:b/>
                <w:bCs/>
              </w:rPr>
            </w:pPr>
            <w:r>
              <w:rPr>
                <w:rFonts w:cs="Arial"/>
                <w:b/>
                <w:bCs/>
              </w:rPr>
              <w:t>Kundestøtte</w:t>
            </w:r>
          </w:p>
          <w:p w14:paraId="10D66902" w14:textId="53A78740" w:rsidR="005F49FA" w:rsidRPr="00511B56" w:rsidRDefault="00FC31BC" w:rsidP="00FC31BC">
            <w:pPr>
              <w:spacing w:after="120"/>
              <w:rPr>
                <w:rFonts w:cs="Arial"/>
                <w:bCs/>
              </w:rPr>
            </w:pPr>
            <w:r>
              <w:rPr>
                <w:rFonts w:cs="Arial"/>
                <w:bCs/>
              </w:rPr>
              <w:t>Kundestøtte</w:t>
            </w:r>
            <w:r w:rsidR="005F49FA" w:rsidRPr="00511B56">
              <w:rPr>
                <w:rFonts w:cs="Arial"/>
                <w:bCs/>
              </w:rPr>
              <w:t xml:space="preserve"> skal </w:t>
            </w:r>
            <w:r>
              <w:rPr>
                <w:rFonts w:cs="Arial"/>
                <w:bCs/>
              </w:rPr>
              <w:t xml:space="preserve">være tilgjengelig </w:t>
            </w:r>
            <w:r w:rsidR="005F49FA" w:rsidRPr="00511B56">
              <w:rPr>
                <w:rFonts w:cs="Arial"/>
                <w:bCs/>
              </w:rPr>
              <w:t>mellom 08:00 og 16:00</w:t>
            </w:r>
            <w:r>
              <w:rPr>
                <w:rFonts w:cs="Arial"/>
                <w:bCs/>
              </w:rPr>
              <w:t xml:space="preserve"> på virkedager</w:t>
            </w:r>
            <w:r w:rsidR="005F49FA" w:rsidRPr="00511B56">
              <w:rPr>
                <w:rFonts w:cs="Arial"/>
                <w:bCs/>
              </w:rPr>
              <w:t xml:space="preserve">. </w:t>
            </w:r>
          </w:p>
        </w:tc>
        <w:tc>
          <w:tcPr>
            <w:tcW w:w="709" w:type="dxa"/>
            <w:vAlign w:val="center"/>
          </w:tcPr>
          <w:p w14:paraId="0C873743" w14:textId="2E0FB35E" w:rsidR="005F49FA" w:rsidRPr="00F21948" w:rsidRDefault="00317DAF" w:rsidP="003A70FA">
            <w:pPr>
              <w:spacing w:after="120"/>
              <w:jc w:val="center"/>
              <w:rPr>
                <w:rFonts w:cs="Arial"/>
              </w:rPr>
            </w:pPr>
            <w:r>
              <w:rPr>
                <w:rFonts w:cs="Arial"/>
              </w:rPr>
              <w:t>M</w:t>
            </w:r>
          </w:p>
        </w:tc>
        <w:tc>
          <w:tcPr>
            <w:tcW w:w="851" w:type="dxa"/>
            <w:vAlign w:val="center"/>
          </w:tcPr>
          <w:p w14:paraId="3A5FCE65" w14:textId="1E6F04FE" w:rsidR="005F49FA" w:rsidRPr="00300115" w:rsidRDefault="005F49FA" w:rsidP="003A70FA">
            <w:pPr>
              <w:spacing w:after="120"/>
              <w:jc w:val="center"/>
              <w:rPr>
                <w:rFonts w:cs="Arial"/>
              </w:rPr>
            </w:pPr>
          </w:p>
        </w:tc>
        <w:tc>
          <w:tcPr>
            <w:tcW w:w="7116" w:type="dxa"/>
            <w:shd w:val="clear" w:color="auto" w:fill="A6A6A6" w:themeFill="background1" w:themeFillShade="A6"/>
          </w:tcPr>
          <w:p w14:paraId="5E95167B" w14:textId="77777777" w:rsidR="005F49FA" w:rsidRPr="00AA1A06" w:rsidRDefault="005F49FA" w:rsidP="003A70FA">
            <w:pPr>
              <w:spacing w:after="120"/>
              <w:rPr>
                <w:rFonts w:cs="Arial"/>
              </w:rPr>
            </w:pPr>
          </w:p>
        </w:tc>
      </w:tr>
    </w:tbl>
    <w:p w14:paraId="7BB0E803" w14:textId="69152369" w:rsidR="00751636" w:rsidRPr="00AA1A06" w:rsidRDefault="00751636" w:rsidP="00393E0B">
      <w:pPr>
        <w:pStyle w:val="Overskrift3"/>
        <w:numPr>
          <w:ilvl w:val="0"/>
          <w:numId w:val="0"/>
        </w:numPr>
        <w:rPr>
          <w:rFonts w:cs="Arial"/>
        </w:rPr>
      </w:pPr>
      <w:bookmarkStart w:id="1517" w:name="_Toc485713738"/>
      <w:bookmarkEnd w:id="1513"/>
      <w:bookmarkEnd w:id="1514"/>
      <w:bookmarkEnd w:id="1517"/>
    </w:p>
    <w:p w14:paraId="20286160" w14:textId="1A541CD4" w:rsidR="003858D3" w:rsidRPr="00B52723" w:rsidRDefault="003858D3" w:rsidP="003750EC">
      <w:pPr>
        <w:rPr>
          <w:rFonts w:cs="Arial"/>
        </w:rPr>
      </w:pPr>
      <w:bookmarkStart w:id="1518" w:name="_Toc473210650"/>
      <w:bookmarkStart w:id="1519" w:name="_Toc473213167"/>
      <w:bookmarkStart w:id="1520" w:name="_Toc473215684"/>
      <w:bookmarkStart w:id="1521" w:name="_Toc491756554"/>
      <w:bookmarkStart w:id="1522" w:name="_Toc491756571"/>
      <w:bookmarkStart w:id="1523" w:name="_Toc491756573"/>
      <w:bookmarkEnd w:id="1518"/>
      <w:bookmarkEnd w:id="1519"/>
      <w:bookmarkEnd w:id="1520"/>
      <w:bookmarkEnd w:id="1521"/>
      <w:bookmarkEnd w:id="1522"/>
      <w:bookmarkEnd w:id="1523"/>
    </w:p>
    <w:sectPr w:rsidR="003858D3" w:rsidRPr="00B52723" w:rsidSect="00886DC1">
      <w:headerReference w:type="default" r:id="rId16"/>
      <w:footerReference w:type="default" r:id="rId17"/>
      <w:pgSz w:w="16840" w:h="11907" w:orient="landscape" w:code="9"/>
      <w:pgMar w:top="1418" w:right="1418" w:bottom="1418" w:left="1418" w:header="709" w:footer="709" w:gutter="0"/>
      <w:pgBorders w:offsetFrom="page">
        <w:top w:val="none" w:sz="155" w:space="20" w:color="000000" w:shadow="1"/>
        <w:left w:val="none" w:sz="0" w:space="0" w:color="C40F00" w:shadow="1"/>
        <w:bottom w:val="none" w:sz="0" w:space="14" w:color="A13100" w:shadow="1"/>
        <w:right w:val="none" w:sz="68" w:space="27" w:color="000020"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41DCF" w14:textId="77777777" w:rsidR="00003004" w:rsidRDefault="00003004" w:rsidP="00FA2605">
      <w:r>
        <w:separator/>
      </w:r>
    </w:p>
  </w:endnote>
  <w:endnote w:type="continuationSeparator" w:id="0">
    <w:p w14:paraId="23DCB6CB" w14:textId="77777777" w:rsidR="00003004" w:rsidRDefault="00003004" w:rsidP="00FA2605">
      <w:r>
        <w:continuationSeparator/>
      </w:r>
    </w:p>
  </w:endnote>
  <w:endnote w:type="continuationNotice" w:id="1">
    <w:p w14:paraId="47C5A591" w14:textId="77777777" w:rsidR="00003004" w:rsidRDefault="00003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yriad Pro">
    <w:altName w:val="Cambria"/>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2996781"/>
      <w:docPartObj>
        <w:docPartGallery w:val="Page Numbers (Bottom of Page)"/>
        <w:docPartUnique/>
      </w:docPartObj>
    </w:sdtPr>
    <w:sdtContent>
      <w:p w14:paraId="2487F09B" w14:textId="0F0E1F3D" w:rsidR="00974495" w:rsidRDefault="00974495">
        <w:pPr>
          <w:pStyle w:val="Bunntekst"/>
          <w:jc w:val="center"/>
        </w:pPr>
        <w:r>
          <w:fldChar w:fldCharType="begin"/>
        </w:r>
        <w:r>
          <w:instrText xml:space="preserve"> PAGE   \* MERGEFORMAT </w:instrText>
        </w:r>
        <w:r>
          <w:fldChar w:fldCharType="separate"/>
        </w:r>
        <w:r w:rsidR="007244DA">
          <w:rPr>
            <w:noProof/>
          </w:rPr>
          <w:t>3</w:t>
        </w:r>
        <w:r>
          <w:rPr>
            <w:noProof/>
          </w:rPr>
          <w:fldChar w:fldCharType="end"/>
        </w:r>
        <w:r>
          <w:t xml:space="preserve"> av </w:t>
        </w:r>
        <w:fldSimple w:instr="NUMPAGES   \* MERGEFORMAT">
          <w:r w:rsidR="007244DA">
            <w:rPr>
              <w:noProof/>
            </w:rPr>
            <w:t>27</w:t>
          </w:r>
        </w:fldSimple>
      </w:p>
    </w:sdtContent>
  </w:sdt>
  <w:p w14:paraId="0E262043" w14:textId="189E2F6A" w:rsidR="00974495" w:rsidRDefault="00974495" w:rsidP="003D2220">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57E77" w14:textId="77777777" w:rsidR="00003004" w:rsidRDefault="00003004" w:rsidP="00FA2605">
      <w:r>
        <w:separator/>
      </w:r>
    </w:p>
  </w:footnote>
  <w:footnote w:type="continuationSeparator" w:id="0">
    <w:p w14:paraId="6E724672" w14:textId="77777777" w:rsidR="00003004" w:rsidRDefault="00003004" w:rsidP="00FA2605">
      <w:r>
        <w:continuationSeparator/>
      </w:r>
    </w:p>
  </w:footnote>
  <w:footnote w:type="continuationNotice" w:id="1">
    <w:p w14:paraId="3946F0C9" w14:textId="77777777" w:rsidR="00003004" w:rsidRDefault="00003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F0A3" w14:textId="71352540" w:rsidR="00974495" w:rsidRPr="003D2220" w:rsidRDefault="00974495" w:rsidP="00B5227F">
    <w:pPr>
      <w:pStyle w:val="Topptekst"/>
      <w:jc w:val="center"/>
      <w:rPr>
        <w:smallCaps/>
      </w:rPr>
    </w:pPr>
    <w:r>
      <w:rPr>
        <w:smallCaps/>
      </w:rPr>
      <w:t xml:space="preserve">Avtale om PEPPOL </w:t>
    </w:r>
    <w:proofErr w:type="spellStart"/>
    <w:r>
      <w:rPr>
        <w:smallCaps/>
      </w:rPr>
      <w:t>Payment</w:t>
    </w:r>
    <w:proofErr w:type="spellEnd"/>
    <w:r>
      <w:rPr>
        <w:smallCaps/>
      </w:rPr>
      <w:t xml:space="preserve"> aksesspunkt</w:t>
    </w:r>
  </w:p>
  <w:p w14:paraId="32B97DBF" w14:textId="77777777" w:rsidR="00974495" w:rsidRPr="003D2220" w:rsidRDefault="00974495" w:rsidP="003D2220">
    <w:pPr>
      <w:pStyle w:val="Topptekst"/>
      <w:jc w:val="center"/>
      <w:rPr>
        <w:smallCaps/>
      </w:rPr>
    </w:pPr>
    <w:r w:rsidRPr="003D2220">
      <w:rPr>
        <w:smallCaps/>
      </w:rPr>
      <w:t xml:space="preserve">Bilag </w:t>
    </w:r>
    <w:r>
      <w:rPr>
        <w:smallCaps/>
      </w:rPr>
      <w:t>1</w:t>
    </w:r>
    <w:r w:rsidRPr="003D2220">
      <w:rPr>
        <w:smallCaps/>
      </w:rPr>
      <w:t xml:space="preserve"> – </w:t>
    </w:r>
    <w:r>
      <w:rPr>
        <w:smallCaps/>
      </w:rPr>
      <w:t>Kundens krav</w:t>
    </w:r>
    <w:r w:rsidRPr="003D2220">
      <w:rPr>
        <w:smallCaps/>
      </w:rPr>
      <w:t>spesifikasjon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21B1"/>
    <w:multiLevelType w:val="hybridMultilevel"/>
    <w:tmpl w:val="AE5222EC"/>
    <w:lvl w:ilvl="0" w:tplc="4A0ACA48">
      <w:start w:val="1"/>
      <w:numFmt w:val="lowerLetter"/>
      <w:lvlText w:val="%1)"/>
      <w:lvlJc w:val="left"/>
      <w:pPr>
        <w:ind w:left="360" w:hanging="360"/>
      </w:pPr>
      <w:rPr>
        <w:rFonts w:hint="default"/>
        <w:b w:val="0"/>
      </w:rPr>
    </w:lvl>
    <w:lvl w:ilvl="1" w:tplc="04140013">
      <w:start w:val="1"/>
      <w:numFmt w:val="upperRoman"/>
      <w:lvlText w:val="%2."/>
      <w:lvlJc w:val="righ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0752652"/>
    <w:multiLevelType w:val="hybridMultilevel"/>
    <w:tmpl w:val="62A612A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0F31801"/>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1710CD9"/>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0188753E"/>
    <w:multiLevelType w:val="hybridMultilevel"/>
    <w:tmpl w:val="E9447F94"/>
    <w:lvl w:ilvl="0" w:tplc="04140017">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02BF0644"/>
    <w:multiLevelType w:val="hybridMultilevel"/>
    <w:tmpl w:val="D4B49FF8"/>
    <w:lvl w:ilvl="0" w:tplc="0414001B">
      <w:start w:val="1"/>
      <w:numFmt w:val="lowerRoman"/>
      <w:lvlText w:val="%1."/>
      <w:lvlJc w:val="right"/>
      <w:pPr>
        <w:ind w:left="720" w:hanging="360"/>
      </w:pPr>
      <w:rPr>
        <w:rFont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5037CA0"/>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05681BC4"/>
    <w:multiLevelType w:val="hybridMultilevel"/>
    <w:tmpl w:val="99DC314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06161C52"/>
    <w:multiLevelType w:val="hybridMultilevel"/>
    <w:tmpl w:val="AD029FDA"/>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9" w15:restartNumberingAfterBreak="0">
    <w:nsid w:val="06592C1D"/>
    <w:multiLevelType w:val="hybridMultilevel"/>
    <w:tmpl w:val="024C57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70D1B77"/>
    <w:multiLevelType w:val="hybridMultilevel"/>
    <w:tmpl w:val="62A612A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071B569B"/>
    <w:multiLevelType w:val="hybridMultilevel"/>
    <w:tmpl w:val="D95C24BA"/>
    <w:lvl w:ilvl="0" w:tplc="739C8F52">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07F6191E"/>
    <w:multiLevelType w:val="hybridMultilevel"/>
    <w:tmpl w:val="B36CC550"/>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084C0C74"/>
    <w:multiLevelType w:val="hybridMultilevel"/>
    <w:tmpl w:val="E53272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9AC4A5B"/>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09C21A6C"/>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0A2F6F7B"/>
    <w:multiLevelType w:val="hybridMultilevel"/>
    <w:tmpl w:val="01F0AD2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0B2114D4"/>
    <w:multiLevelType w:val="hybridMultilevel"/>
    <w:tmpl w:val="5FE66B80"/>
    <w:lvl w:ilvl="0" w:tplc="A99AF578">
      <w:start w:val="1"/>
      <w:numFmt w:val="lowerLetter"/>
      <w:lvlText w:val="%1)"/>
      <w:lvlJc w:val="left"/>
      <w:pPr>
        <w:ind w:left="36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0B654143"/>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0B697DD4"/>
    <w:multiLevelType w:val="hybridMultilevel"/>
    <w:tmpl w:val="42541FA6"/>
    <w:lvl w:ilvl="0" w:tplc="73F289C0">
      <w:start w:val="1"/>
      <w:numFmt w:val="lowerLetter"/>
      <w:lvlText w:val="%1)"/>
      <w:lvlJc w:val="left"/>
      <w:pPr>
        <w:ind w:left="360" w:hanging="360"/>
      </w:pPr>
      <w:rPr>
        <w:rFonts w:hint="default"/>
        <w:b w:val="0"/>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0CA9684C"/>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0CEB4C2A"/>
    <w:multiLevelType w:val="hybridMultilevel"/>
    <w:tmpl w:val="7F102F82"/>
    <w:lvl w:ilvl="0" w:tplc="180E288C">
      <w:start w:val="1"/>
      <w:numFmt w:val="lowerLetter"/>
      <w:lvlText w:val="%1)"/>
      <w:lvlJc w:val="left"/>
      <w:pPr>
        <w:ind w:left="360" w:hanging="360"/>
      </w:pPr>
      <w:rPr>
        <w:rFonts w:hint="default"/>
        <w:b w:val="0"/>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0D1E665F"/>
    <w:multiLevelType w:val="hybridMultilevel"/>
    <w:tmpl w:val="1ECA8E22"/>
    <w:lvl w:ilvl="0" w:tplc="4392BF72">
      <w:start w:val="1"/>
      <w:numFmt w:val="lowerLetter"/>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0DA244B9"/>
    <w:multiLevelType w:val="hybridMultilevel"/>
    <w:tmpl w:val="7DE2B86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0DEE068B"/>
    <w:multiLevelType w:val="hybridMultilevel"/>
    <w:tmpl w:val="7DCA41C6"/>
    <w:lvl w:ilvl="0" w:tplc="04140017">
      <w:start w:val="1"/>
      <w:numFmt w:val="lowerLetter"/>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5" w15:restartNumberingAfterBreak="0">
    <w:nsid w:val="0E3A731A"/>
    <w:multiLevelType w:val="multilevel"/>
    <w:tmpl w:val="12221C6E"/>
    <w:lvl w:ilvl="0">
      <w:start w:val="1"/>
      <w:numFmt w:val="bullet"/>
      <w:lvlText w:val=""/>
      <w:lvlJc w:val="left"/>
      <w:pPr>
        <w:tabs>
          <w:tab w:val="num" w:pos="3960"/>
        </w:tabs>
        <w:ind w:left="3960" w:hanging="360"/>
      </w:pPr>
      <w:rPr>
        <w:rFonts w:ascii="Symbol" w:hAnsi="Symbol" w:hint="default"/>
        <w:sz w:val="20"/>
      </w:rPr>
    </w:lvl>
    <w:lvl w:ilvl="1" w:tentative="1">
      <w:start w:val="1"/>
      <w:numFmt w:val="bullet"/>
      <w:lvlText w:val=""/>
      <w:lvlJc w:val="left"/>
      <w:pPr>
        <w:tabs>
          <w:tab w:val="num" w:pos="4680"/>
        </w:tabs>
        <w:ind w:left="4680" w:hanging="360"/>
      </w:pPr>
      <w:rPr>
        <w:rFonts w:ascii="Symbol" w:hAnsi="Symbol" w:hint="default"/>
        <w:sz w:val="20"/>
      </w:rPr>
    </w:lvl>
    <w:lvl w:ilvl="2" w:tentative="1">
      <w:start w:val="1"/>
      <w:numFmt w:val="bullet"/>
      <w:lvlText w:val=""/>
      <w:lvlJc w:val="left"/>
      <w:pPr>
        <w:tabs>
          <w:tab w:val="num" w:pos="5400"/>
        </w:tabs>
        <w:ind w:left="5400" w:hanging="360"/>
      </w:pPr>
      <w:rPr>
        <w:rFonts w:ascii="Symbol" w:hAnsi="Symbol" w:hint="default"/>
        <w:sz w:val="20"/>
      </w:rPr>
    </w:lvl>
    <w:lvl w:ilvl="3" w:tentative="1">
      <w:start w:val="1"/>
      <w:numFmt w:val="bullet"/>
      <w:lvlText w:val=""/>
      <w:lvlJc w:val="left"/>
      <w:pPr>
        <w:tabs>
          <w:tab w:val="num" w:pos="6120"/>
        </w:tabs>
        <w:ind w:left="6120" w:hanging="360"/>
      </w:pPr>
      <w:rPr>
        <w:rFonts w:ascii="Symbol" w:hAnsi="Symbol" w:hint="default"/>
        <w:sz w:val="20"/>
      </w:rPr>
    </w:lvl>
    <w:lvl w:ilvl="4" w:tentative="1">
      <w:start w:val="1"/>
      <w:numFmt w:val="bullet"/>
      <w:lvlText w:val=""/>
      <w:lvlJc w:val="left"/>
      <w:pPr>
        <w:tabs>
          <w:tab w:val="num" w:pos="6840"/>
        </w:tabs>
        <w:ind w:left="6840" w:hanging="360"/>
      </w:pPr>
      <w:rPr>
        <w:rFonts w:ascii="Symbol" w:hAnsi="Symbol" w:hint="default"/>
        <w:sz w:val="20"/>
      </w:rPr>
    </w:lvl>
    <w:lvl w:ilvl="5" w:tentative="1">
      <w:start w:val="1"/>
      <w:numFmt w:val="bullet"/>
      <w:lvlText w:val=""/>
      <w:lvlJc w:val="left"/>
      <w:pPr>
        <w:tabs>
          <w:tab w:val="num" w:pos="7560"/>
        </w:tabs>
        <w:ind w:left="7560" w:hanging="360"/>
      </w:pPr>
      <w:rPr>
        <w:rFonts w:ascii="Symbol" w:hAnsi="Symbol" w:hint="default"/>
        <w:sz w:val="20"/>
      </w:rPr>
    </w:lvl>
    <w:lvl w:ilvl="6" w:tentative="1">
      <w:start w:val="1"/>
      <w:numFmt w:val="bullet"/>
      <w:lvlText w:val=""/>
      <w:lvlJc w:val="left"/>
      <w:pPr>
        <w:tabs>
          <w:tab w:val="num" w:pos="8280"/>
        </w:tabs>
        <w:ind w:left="8280" w:hanging="360"/>
      </w:pPr>
      <w:rPr>
        <w:rFonts w:ascii="Symbol" w:hAnsi="Symbol" w:hint="default"/>
        <w:sz w:val="20"/>
      </w:rPr>
    </w:lvl>
    <w:lvl w:ilvl="7" w:tentative="1">
      <w:start w:val="1"/>
      <w:numFmt w:val="bullet"/>
      <w:lvlText w:val=""/>
      <w:lvlJc w:val="left"/>
      <w:pPr>
        <w:tabs>
          <w:tab w:val="num" w:pos="9000"/>
        </w:tabs>
        <w:ind w:left="9000" w:hanging="360"/>
      </w:pPr>
      <w:rPr>
        <w:rFonts w:ascii="Symbol" w:hAnsi="Symbol" w:hint="default"/>
        <w:sz w:val="20"/>
      </w:rPr>
    </w:lvl>
    <w:lvl w:ilvl="8" w:tentative="1">
      <w:start w:val="1"/>
      <w:numFmt w:val="bullet"/>
      <w:lvlText w:val=""/>
      <w:lvlJc w:val="left"/>
      <w:pPr>
        <w:tabs>
          <w:tab w:val="num" w:pos="9720"/>
        </w:tabs>
        <w:ind w:left="9720" w:hanging="360"/>
      </w:pPr>
      <w:rPr>
        <w:rFonts w:ascii="Symbol" w:hAnsi="Symbol" w:hint="default"/>
        <w:sz w:val="20"/>
      </w:rPr>
    </w:lvl>
  </w:abstractNum>
  <w:abstractNum w:abstractNumId="26" w15:restartNumberingAfterBreak="0">
    <w:nsid w:val="0F752579"/>
    <w:multiLevelType w:val="hybridMultilevel"/>
    <w:tmpl w:val="C5C226EE"/>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0FFB3E92"/>
    <w:multiLevelType w:val="hybridMultilevel"/>
    <w:tmpl w:val="00B6968A"/>
    <w:lvl w:ilvl="0" w:tplc="0414001B">
      <w:start w:val="1"/>
      <w:numFmt w:val="lowerRoman"/>
      <w:lvlText w:val="%1."/>
      <w:lvlJc w:val="right"/>
      <w:pPr>
        <w:ind w:left="108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10677C90"/>
    <w:multiLevelType w:val="hybridMultilevel"/>
    <w:tmpl w:val="A0B6E88A"/>
    <w:lvl w:ilvl="0" w:tplc="0414000F">
      <w:start w:val="1"/>
      <w:numFmt w:val="decimal"/>
      <w:lvlText w:val="%1."/>
      <w:lvlJc w:val="left"/>
      <w:pPr>
        <w:ind w:left="502" w:hanging="360"/>
      </w:pPr>
    </w:lvl>
    <w:lvl w:ilvl="1" w:tplc="04140019" w:tentative="1">
      <w:start w:val="1"/>
      <w:numFmt w:val="lowerLetter"/>
      <w:lvlText w:val="%2."/>
      <w:lvlJc w:val="left"/>
      <w:pPr>
        <w:ind w:left="1222" w:hanging="360"/>
      </w:pPr>
    </w:lvl>
    <w:lvl w:ilvl="2" w:tplc="0414001B" w:tentative="1">
      <w:start w:val="1"/>
      <w:numFmt w:val="lowerRoman"/>
      <w:lvlText w:val="%3."/>
      <w:lvlJc w:val="right"/>
      <w:pPr>
        <w:ind w:left="1942" w:hanging="180"/>
      </w:pPr>
    </w:lvl>
    <w:lvl w:ilvl="3" w:tplc="0414000F" w:tentative="1">
      <w:start w:val="1"/>
      <w:numFmt w:val="decimal"/>
      <w:lvlText w:val="%4."/>
      <w:lvlJc w:val="left"/>
      <w:pPr>
        <w:ind w:left="2662" w:hanging="360"/>
      </w:pPr>
    </w:lvl>
    <w:lvl w:ilvl="4" w:tplc="04140019" w:tentative="1">
      <w:start w:val="1"/>
      <w:numFmt w:val="lowerLetter"/>
      <w:lvlText w:val="%5."/>
      <w:lvlJc w:val="left"/>
      <w:pPr>
        <w:ind w:left="3382" w:hanging="360"/>
      </w:pPr>
    </w:lvl>
    <w:lvl w:ilvl="5" w:tplc="0414001B" w:tentative="1">
      <w:start w:val="1"/>
      <w:numFmt w:val="lowerRoman"/>
      <w:lvlText w:val="%6."/>
      <w:lvlJc w:val="right"/>
      <w:pPr>
        <w:ind w:left="4102" w:hanging="180"/>
      </w:pPr>
    </w:lvl>
    <w:lvl w:ilvl="6" w:tplc="0414000F" w:tentative="1">
      <w:start w:val="1"/>
      <w:numFmt w:val="decimal"/>
      <w:lvlText w:val="%7."/>
      <w:lvlJc w:val="left"/>
      <w:pPr>
        <w:ind w:left="4822" w:hanging="360"/>
      </w:pPr>
    </w:lvl>
    <w:lvl w:ilvl="7" w:tplc="04140019" w:tentative="1">
      <w:start w:val="1"/>
      <w:numFmt w:val="lowerLetter"/>
      <w:lvlText w:val="%8."/>
      <w:lvlJc w:val="left"/>
      <w:pPr>
        <w:ind w:left="5542" w:hanging="360"/>
      </w:pPr>
    </w:lvl>
    <w:lvl w:ilvl="8" w:tplc="0414001B" w:tentative="1">
      <w:start w:val="1"/>
      <w:numFmt w:val="lowerRoman"/>
      <w:lvlText w:val="%9."/>
      <w:lvlJc w:val="right"/>
      <w:pPr>
        <w:ind w:left="6262" w:hanging="180"/>
      </w:pPr>
    </w:lvl>
  </w:abstractNum>
  <w:abstractNum w:abstractNumId="29" w15:restartNumberingAfterBreak="0">
    <w:nsid w:val="116201C2"/>
    <w:multiLevelType w:val="hybridMultilevel"/>
    <w:tmpl w:val="3A46EFC8"/>
    <w:lvl w:ilvl="0" w:tplc="809204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0" w15:restartNumberingAfterBreak="0">
    <w:nsid w:val="11F764D5"/>
    <w:multiLevelType w:val="hybridMultilevel"/>
    <w:tmpl w:val="B6E87F66"/>
    <w:lvl w:ilvl="0" w:tplc="73F289C0">
      <w:start w:val="1"/>
      <w:numFmt w:val="lowerLetter"/>
      <w:lvlText w:val="%1)"/>
      <w:lvlJc w:val="left"/>
      <w:pPr>
        <w:ind w:left="360" w:hanging="360"/>
      </w:pPr>
      <w:rPr>
        <w:rFonts w:hint="default"/>
        <w:b w:val="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122B3FCF"/>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135C52AB"/>
    <w:multiLevelType w:val="hybridMultilevel"/>
    <w:tmpl w:val="4914F736"/>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15504EE9"/>
    <w:multiLevelType w:val="hybridMultilevel"/>
    <w:tmpl w:val="904E937C"/>
    <w:lvl w:ilvl="0" w:tplc="A4D65308">
      <w:start w:val="1"/>
      <w:numFmt w:val="lowerLetter"/>
      <w:lvlText w:val="%1)"/>
      <w:lvlJc w:val="left"/>
      <w:pPr>
        <w:ind w:left="360" w:hanging="360"/>
      </w:pPr>
      <w:rPr>
        <w:rFonts w:hint="default"/>
        <w:b w:val="0"/>
      </w:rPr>
    </w:lvl>
    <w:lvl w:ilvl="1" w:tplc="0414001B">
      <w:start w:val="1"/>
      <w:numFmt w:val="lowerRoman"/>
      <w:lvlText w:val="%2."/>
      <w:lvlJc w:val="righ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15D833F4"/>
    <w:multiLevelType w:val="hybridMultilevel"/>
    <w:tmpl w:val="E9447F94"/>
    <w:lvl w:ilvl="0" w:tplc="04140017">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 w15:restartNumberingAfterBreak="0">
    <w:nsid w:val="16463863"/>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1695750E"/>
    <w:multiLevelType w:val="hybridMultilevel"/>
    <w:tmpl w:val="DBECAED0"/>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 w15:restartNumberingAfterBreak="0">
    <w:nsid w:val="174D18C4"/>
    <w:multiLevelType w:val="hybridMultilevel"/>
    <w:tmpl w:val="A86851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17A955BA"/>
    <w:multiLevelType w:val="hybridMultilevel"/>
    <w:tmpl w:val="868AF104"/>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39" w15:restartNumberingAfterBreak="0">
    <w:nsid w:val="185F35F0"/>
    <w:multiLevelType w:val="hybridMultilevel"/>
    <w:tmpl w:val="081C92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18B93885"/>
    <w:multiLevelType w:val="hybridMultilevel"/>
    <w:tmpl w:val="0630D988"/>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199C2909"/>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19E6358B"/>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1C790FA7"/>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1CD968C3"/>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1CDB2347"/>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1DF504C2"/>
    <w:multiLevelType w:val="hybridMultilevel"/>
    <w:tmpl w:val="61A2D938"/>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47" w15:restartNumberingAfterBreak="0">
    <w:nsid w:val="20F479CB"/>
    <w:multiLevelType w:val="hybridMultilevel"/>
    <w:tmpl w:val="63E24CC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8" w15:restartNumberingAfterBreak="0">
    <w:nsid w:val="21846E52"/>
    <w:multiLevelType w:val="hybridMultilevel"/>
    <w:tmpl w:val="0F940C02"/>
    <w:lvl w:ilvl="0" w:tplc="CAA6E8F6">
      <w:numFmt w:val="bullet"/>
      <w:lvlText w:val="-"/>
      <w:lvlJc w:val="left"/>
      <w:pPr>
        <w:ind w:left="360" w:hanging="360"/>
      </w:pPr>
      <w:rPr>
        <w:rFonts w:ascii="Arial" w:eastAsia="Times New Roman" w:hAnsi="Arial" w:cs="Arial" w:hint="default"/>
      </w:rPr>
    </w:lvl>
    <w:lvl w:ilvl="1" w:tplc="04140003">
      <w:start w:val="1"/>
      <w:numFmt w:val="bullet"/>
      <w:lvlText w:val="o"/>
      <w:lvlJc w:val="left"/>
      <w:pPr>
        <w:ind w:left="1080" w:hanging="360"/>
      </w:pPr>
      <w:rPr>
        <w:rFonts w:ascii="Courier New" w:hAnsi="Courier New" w:cs="Courier New" w:hint="default"/>
      </w:rPr>
    </w:lvl>
    <w:lvl w:ilvl="2" w:tplc="3E06DC6E">
      <w:start w:val="5"/>
      <w:numFmt w:val="bullet"/>
      <w:lvlText w:val=""/>
      <w:lvlJc w:val="left"/>
      <w:pPr>
        <w:ind w:left="1800" w:hanging="360"/>
      </w:pPr>
      <w:rPr>
        <w:rFonts w:ascii="Wingdings" w:eastAsia="Times New Roman" w:hAnsi="Wingdings" w:cs="Arial"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9" w15:restartNumberingAfterBreak="0">
    <w:nsid w:val="21893CFA"/>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0" w15:restartNumberingAfterBreak="0">
    <w:nsid w:val="220B34CA"/>
    <w:multiLevelType w:val="hybridMultilevel"/>
    <w:tmpl w:val="EFECBC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1" w15:restartNumberingAfterBreak="0">
    <w:nsid w:val="22460BD4"/>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2" w15:restartNumberingAfterBreak="0">
    <w:nsid w:val="225A11AC"/>
    <w:multiLevelType w:val="hybridMultilevel"/>
    <w:tmpl w:val="E9447F94"/>
    <w:lvl w:ilvl="0" w:tplc="04140017">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3" w15:restartNumberingAfterBreak="0">
    <w:nsid w:val="23621170"/>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4" w15:restartNumberingAfterBreak="0">
    <w:nsid w:val="23A65C1B"/>
    <w:multiLevelType w:val="hybridMultilevel"/>
    <w:tmpl w:val="9A563F3E"/>
    <w:lvl w:ilvl="0" w:tplc="5628BEA4">
      <w:start w:val="1"/>
      <w:numFmt w:val="lowerLetter"/>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 w15:restartNumberingAfterBreak="0">
    <w:nsid w:val="24EC2CDC"/>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6" w15:restartNumberingAfterBreak="0">
    <w:nsid w:val="25747C43"/>
    <w:multiLevelType w:val="hybridMultilevel"/>
    <w:tmpl w:val="3A46EFC8"/>
    <w:lvl w:ilvl="0" w:tplc="809204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7" w15:restartNumberingAfterBreak="0">
    <w:nsid w:val="25CB0603"/>
    <w:multiLevelType w:val="hybridMultilevel"/>
    <w:tmpl w:val="2B64ED4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8" w15:restartNumberingAfterBreak="0">
    <w:nsid w:val="27BB6B1F"/>
    <w:multiLevelType w:val="hybridMultilevel"/>
    <w:tmpl w:val="B6E87F66"/>
    <w:lvl w:ilvl="0" w:tplc="73F289C0">
      <w:start w:val="1"/>
      <w:numFmt w:val="lowerLetter"/>
      <w:lvlText w:val="%1)"/>
      <w:lvlJc w:val="left"/>
      <w:pPr>
        <w:ind w:left="360" w:hanging="360"/>
      </w:pPr>
      <w:rPr>
        <w:rFonts w:hint="default"/>
        <w:b w:val="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9" w15:restartNumberingAfterBreak="0">
    <w:nsid w:val="280F059A"/>
    <w:multiLevelType w:val="hybridMultilevel"/>
    <w:tmpl w:val="3A46EFC8"/>
    <w:lvl w:ilvl="0" w:tplc="809204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0" w15:restartNumberingAfterBreak="0">
    <w:nsid w:val="29125243"/>
    <w:multiLevelType w:val="hybridMultilevel"/>
    <w:tmpl w:val="30E67588"/>
    <w:lvl w:ilvl="0" w:tplc="82EC0F76">
      <w:start w:val="1"/>
      <w:numFmt w:val="decimal"/>
      <w:lvlText w:val="%1."/>
      <w:lvlJc w:val="left"/>
      <w:pPr>
        <w:ind w:left="1505"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61" w15:restartNumberingAfterBreak="0">
    <w:nsid w:val="293F22B8"/>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2" w15:restartNumberingAfterBreak="0">
    <w:nsid w:val="29F31306"/>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3" w15:restartNumberingAfterBreak="0">
    <w:nsid w:val="2A571906"/>
    <w:multiLevelType w:val="hybridMultilevel"/>
    <w:tmpl w:val="4C189472"/>
    <w:lvl w:ilvl="0" w:tplc="4A0ACA48">
      <w:start w:val="1"/>
      <w:numFmt w:val="lowerLetter"/>
      <w:lvlText w:val="%1)"/>
      <w:lvlJc w:val="left"/>
      <w:pPr>
        <w:ind w:left="360" w:hanging="360"/>
      </w:pPr>
      <w:rPr>
        <w:rFonts w:hint="default"/>
        <w:b w:val="0"/>
      </w:rPr>
    </w:lvl>
    <w:lvl w:ilvl="1" w:tplc="0414001B">
      <w:start w:val="1"/>
      <w:numFmt w:val="lowerRoman"/>
      <w:lvlText w:val="%2."/>
      <w:lvlJc w:val="righ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4" w15:restartNumberingAfterBreak="0">
    <w:nsid w:val="2B8D7B91"/>
    <w:multiLevelType w:val="hybridMultilevel"/>
    <w:tmpl w:val="AC0864C6"/>
    <w:lvl w:ilvl="0" w:tplc="75F84A74">
      <w:start w:val="1"/>
      <w:numFmt w:val="decimal"/>
      <w:lvlText w:val="%1."/>
      <w:lvlJc w:val="left"/>
      <w:pPr>
        <w:ind w:left="785" w:hanging="360"/>
      </w:pPr>
      <w:rPr>
        <w:b w:val="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5" w15:restartNumberingAfterBreak="0">
    <w:nsid w:val="2C0F7F2C"/>
    <w:multiLevelType w:val="hybridMultilevel"/>
    <w:tmpl w:val="8688779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6" w15:restartNumberingAfterBreak="0">
    <w:nsid w:val="2D611062"/>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7" w15:restartNumberingAfterBreak="0">
    <w:nsid w:val="2D7A6DA9"/>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8" w15:restartNumberingAfterBreak="0">
    <w:nsid w:val="2DAC6B56"/>
    <w:multiLevelType w:val="hybridMultilevel"/>
    <w:tmpl w:val="26AC1B58"/>
    <w:lvl w:ilvl="0" w:tplc="04140003">
      <w:start w:val="1"/>
      <w:numFmt w:val="bullet"/>
      <w:lvlText w:val="o"/>
      <w:lvlJc w:val="left"/>
      <w:pPr>
        <w:ind w:left="1068" w:hanging="360"/>
      </w:pPr>
      <w:rPr>
        <w:rFonts w:ascii="Courier New" w:hAnsi="Courier New" w:cs="Courier New" w:hint="default"/>
      </w:rPr>
    </w:lvl>
    <w:lvl w:ilvl="1" w:tplc="04140003">
      <w:start w:val="1"/>
      <w:numFmt w:val="bullet"/>
      <w:lvlText w:val="o"/>
      <w:lvlJc w:val="left"/>
      <w:pPr>
        <w:ind w:left="1788" w:hanging="360"/>
      </w:pPr>
      <w:rPr>
        <w:rFonts w:ascii="Courier New" w:hAnsi="Courier New" w:hint="default"/>
      </w:rPr>
    </w:lvl>
    <w:lvl w:ilvl="2" w:tplc="04140005">
      <w:start w:val="1"/>
      <w:numFmt w:val="bullet"/>
      <w:lvlText w:val=""/>
      <w:lvlJc w:val="left"/>
      <w:pPr>
        <w:ind w:left="2508" w:hanging="360"/>
      </w:pPr>
      <w:rPr>
        <w:rFonts w:ascii="Wingdings" w:hAnsi="Wingdings" w:hint="default"/>
      </w:rPr>
    </w:lvl>
    <w:lvl w:ilvl="3" w:tplc="917E2F9E">
      <w:numFmt w:val="bullet"/>
      <w:lvlText w:val="•"/>
      <w:lvlJc w:val="left"/>
      <w:pPr>
        <w:ind w:left="708" w:hanging="360"/>
      </w:pPr>
      <w:rPr>
        <w:rFonts w:ascii="Arial" w:eastAsia="Times New Roman" w:hAnsi="Arial" w:hint="default"/>
      </w:rPr>
    </w:lvl>
    <w:lvl w:ilvl="4" w:tplc="04140003" w:tentative="1">
      <w:start w:val="1"/>
      <w:numFmt w:val="bullet"/>
      <w:lvlText w:val="o"/>
      <w:lvlJc w:val="left"/>
      <w:pPr>
        <w:ind w:left="3948" w:hanging="360"/>
      </w:pPr>
      <w:rPr>
        <w:rFonts w:ascii="Courier New" w:hAnsi="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9" w15:restartNumberingAfterBreak="0">
    <w:nsid w:val="2DD61560"/>
    <w:multiLevelType w:val="hybridMultilevel"/>
    <w:tmpl w:val="3A309F30"/>
    <w:lvl w:ilvl="0" w:tplc="CFAE054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0" w15:restartNumberingAfterBreak="0">
    <w:nsid w:val="2DE55D31"/>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1" w15:restartNumberingAfterBreak="0">
    <w:nsid w:val="2FD838AB"/>
    <w:multiLevelType w:val="hybridMultilevel"/>
    <w:tmpl w:val="5A0CE47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2" w15:restartNumberingAfterBreak="0">
    <w:nsid w:val="3097590C"/>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3" w15:restartNumberingAfterBreak="0">
    <w:nsid w:val="30B95971"/>
    <w:multiLevelType w:val="hybridMultilevel"/>
    <w:tmpl w:val="B38CB18A"/>
    <w:lvl w:ilvl="0" w:tplc="A7C22DB0">
      <w:start w:val="1"/>
      <w:numFmt w:val="decimal"/>
      <w:lvlText w:val="%1."/>
      <w:lvlJc w:val="left"/>
      <w:pPr>
        <w:ind w:left="1068" w:hanging="360"/>
      </w:pPr>
    </w:lvl>
    <w:lvl w:ilvl="1" w:tplc="1D80431A">
      <w:start w:val="1"/>
      <w:numFmt w:val="lowerLetter"/>
      <w:lvlText w:val="%2."/>
      <w:lvlJc w:val="left"/>
      <w:pPr>
        <w:ind w:left="1788" w:hanging="360"/>
      </w:pPr>
    </w:lvl>
    <w:lvl w:ilvl="2" w:tplc="8B1E820A">
      <w:start w:val="1"/>
      <w:numFmt w:val="lowerRoman"/>
      <w:lvlText w:val="%3."/>
      <w:lvlJc w:val="right"/>
      <w:pPr>
        <w:ind w:left="2508" w:hanging="180"/>
      </w:pPr>
    </w:lvl>
    <w:lvl w:ilvl="3" w:tplc="610A46DE">
      <w:start w:val="1"/>
      <w:numFmt w:val="decimal"/>
      <w:lvlText w:val="%4."/>
      <w:lvlJc w:val="left"/>
      <w:pPr>
        <w:ind w:left="3228" w:hanging="360"/>
      </w:pPr>
    </w:lvl>
    <w:lvl w:ilvl="4" w:tplc="47807B60">
      <w:start w:val="1"/>
      <w:numFmt w:val="lowerLetter"/>
      <w:lvlText w:val="%5."/>
      <w:lvlJc w:val="left"/>
      <w:pPr>
        <w:ind w:left="3948" w:hanging="360"/>
      </w:pPr>
    </w:lvl>
    <w:lvl w:ilvl="5" w:tplc="B44C5D6A">
      <w:start w:val="1"/>
      <w:numFmt w:val="lowerRoman"/>
      <w:lvlText w:val="%6."/>
      <w:lvlJc w:val="right"/>
      <w:pPr>
        <w:ind w:left="4668" w:hanging="180"/>
      </w:pPr>
    </w:lvl>
    <w:lvl w:ilvl="6" w:tplc="143C8D7A">
      <w:start w:val="1"/>
      <w:numFmt w:val="decimal"/>
      <w:lvlText w:val="%7."/>
      <w:lvlJc w:val="left"/>
      <w:pPr>
        <w:ind w:left="5388" w:hanging="360"/>
      </w:pPr>
    </w:lvl>
    <w:lvl w:ilvl="7" w:tplc="2E8AD28C">
      <w:start w:val="1"/>
      <w:numFmt w:val="lowerLetter"/>
      <w:lvlText w:val="%8."/>
      <w:lvlJc w:val="left"/>
      <w:pPr>
        <w:ind w:left="6108" w:hanging="360"/>
      </w:pPr>
    </w:lvl>
    <w:lvl w:ilvl="8" w:tplc="FEF0E032">
      <w:start w:val="1"/>
      <w:numFmt w:val="lowerRoman"/>
      <w:lvlText w:val="%9."/>
      <w:lvlJc w:val="right"/>
      <w:pPr>
        <w:ind w:left="6828" w:hanging="180"/>
      </w:pPr>
    </w:lvl>
  </w:abstractNum>
  <w:abstractNum w:abstractNumId="74" w15:restartNumberingAfterBreak="0">
    <w:nsid w:val="31D02493"/>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5" w15:restartNumberingAfterBreak="0">
    <w:nsid w:val="31F304D9"/>
    <w:multiLevelType w:val="hybridMultilevel"/>
    <w:tmpl w:val="1D743800"/>
    <w:lvl w:ilvl="0" w:tplc="A9F0D844">
      <w:start w:val="1"/>
      <w:numFmt w:val="lowerLetter"/>
      <w:lvlText w:val="%1)"/>
      <w:lvlJc w:val="left"/>
      <w:pPr>
        <w:ind w:left="360" w:hanging="360"/>
      </w:pPr>
      <w:rPr>
        <w:rFonts w:hint="default"/>
        <w:b w:val="0"/>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6" w15:restartNumberingAfterBreak="0">
    <w:nsid w:val="32F3565E"/>
    <w:multiLevelType w:val="hybridMultilevel"/>
    <w:tmpl w:val="13BA14EA"/>
    <w:lvl w:ilvl="0" w:tplc="CAA6E8F6">
      <w:numFmt w:val="bullet"/>
      <w:lvlText w:val="-"/>
      <w:lvlJc w:val="left"/>
      <w:pPr>
        <w:ind w:left="360" w:hanging="360"/>
      </w:pPr>
      <w:rPr>
        <w:rFonts w:ascii="Arial" w:eastAsia="Times New Roman" w:hAnsi="Arial" w:cs="Arial" w:hint="default"/>
      </w:rPr>
    </w:lvl>
    <w:lvl w:ilvl="1" w:tplc="04140003">
      <w:start w:val="1"/>
      <w:numFmt w:val="bullet"/>
      <w:lvlText w:val="o"/>
      <w:lvlJc w:val="left"/>
      <w:pPr>
        <w:ind w:left="1080" w:hanging="360"/>
      </w:pPr>
      <w:rPr>
        <w:rFonts w:ascii="Courier New" w:hAnsi="Courier New" w:cs="Courier New" w:hint="default"/>
      </w:rPr>
    </w:lvl>
    <w:lvl w:ilvl="2" w:tplc="3E06DC6E">
      <w:start w:val="5"/>
      <w:numFmt w:val="bullet"/>
      <w:lvlText w:val=""/>
      <w:lvlJc w:val="left"/>
      <w:pPr>
        <w:ind w:left="1800" w:hanging="360"/>
      </w:pPr>
      <w:rPr>
        <w:rFonts w:ascii="Wingdings" w:eastAsia="Times New Roman" w:hAnsi="Wingdings" w:cs="Arial"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7" w15:restartNumberingAfterBreak="0">
    <w:nsid w:val="333711D3"/>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8" w15:restartNumberingAfterBreak="0">
    <w:nsid w:val="333B13C6"/>
    <w:multiLevelType w:val="hybridMultilevel"/>
    <w:tmpl w:val="6F242668"/>
    <w:lvl w:ilvl="0" w:tplc="04140001">
      <w:start w:val="1"/>
      <w:numFmt w:val="bullet"/>
      <w:lvlText w:val=""/>
      <w:lvlJc w:val="left"/>
      <w:pPr>
        <w:ind w:left="360" w:hanging="360"/>
      </w:pPr>
      <w:rPr>
        <w:rFonts w:ascii="Symbol" w:hAnsi="Symbol" w:hint="default"/>
        <w:b w:val="0"/>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9" w15:restartNumberingAfterBreak="0">
    <w:nsid w:val="33772437"/>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0" w15:restartNumberingAfterBreak="0">
    <w:nsid w:val="34C40D82"/>
    <w:multiLevelType w:val="hybridMultilevel"/>
    <w:tmpl w:val="F1421B12"/>
    <w:lvl w:ilvl="0" w:tplc="82EC0F76">
      <w:start w:val="1"/>
      <w:numFmt w:val="decimal"/>
      <w:lvlText w:val="%1."/>
      <w:lvlJc w:val="left"/>
      <w:pPr>
        <w:ind w:left="1505"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81" w15:restartNumberingAfterBreak="0">
    <w:nsid w:val="352B76FC"/>
    <w:multiLevelType w:val="hybridMultilevel"/>
    <w:tmpl w:val="E9447F94"/>
    <w:lvl w:ilvl="0" w:tplc="04140017">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2" w15:restartNumberingAfterBreak="0">
    <w:nsid w:val="35C61D39"/>
    <w:multiLevelType w:val="hybridMultilevel"/>
    <w:tmpl w:val="E9447F94"/>
    <w:lvl w:ilvl="0" w:tplc="04140017">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3" w15:restartNumberingAfterBreak="0">
    <w:nsid w:val="36B571D9"/>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4" w15:restartNumberingAfterBreak="0">
    <w:nsid w:val="39B351CD"/>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5" w15:restartNumberingAfterBreak="0">
    <w:nsid w:val="3A50522C"/>
    <w:multiLevelType w:val="hybridMultilevel"/>
    <w:tmpl w:val="456E16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6" w15:restartNumberingAfterBreak="0">
    <w:nsid w:val="3ACF4D33"/>
    <w:multiLevelType w:val="hybridMultilevel"/>
    <w:tmpl w:val="C974E394"/>
    <w:lvl w:ilvl="0" w:tplc="13E2468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7" w15:restartNumberingAfterBreak="0">
    <w:nsid w:val="3B5B5407"/>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8" w15:restartNumberingAfterBreak="0">
    <w:nsid w:val="3BA023F3"/>
    <w:multiLevelType w:val="hybridMultilevel"/>
    <w:tmpl w:val="61A2D938"/>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89" w15:restartNumberingAfterBreak="0">
    <w:nsid w:val="3BC36916"/>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0" w15:restartNumberingAfterBreak="0">
    <w:nsid w:val="3D080F03"/>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1" w15:restartNumberingAfterBreak="0">
    <w:nsid w:val="3E1A3157"/>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2" w15:restartNumberingAfterBreak="0">
    <w:nsid w:val="3E1B4475"/>
    <w:multiLevelType w:val="hybridMultilevel"/>
    <w:tmpl w:val="CA4084EC"/>
    <w:lvl w:ilvl="0" w:tplc="04140017">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3" w15:restartNumberingAfterBreak="0">
    <w:nsid w:val="3E81222D"/>
    <w:multiLevelType w:val="hybridMultilevel"/>
    <w:tmpl w:val="BFF80E4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4" w15:restartNumberingAfterBreak="0">
    <w:nsid w:val="3EA03ADD"/>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5" w15:restartNumberingAfterBreak="0">
    <w:nsid w:val="40581EB1"/>
    <w:multiLevelType w:val="hybridMultilevel"/>
    <w:tmpl w:val="466CF974"/>
    <w:lvl w:ilvl="0" w:tplc="D48EEF9A">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406D56AE"/>
    <w:multiLevelType w:val="hybridMultilevel"/>
    <w:tmpl w:val="E9447F94"/>
    <w:lvl w:ilvl="0" w:tplc="04140017">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7" w15:restartNumberingAfterBreak="0">
    <w:nsid w:val="407E59C7"/>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8" w15:restartNumberingAfterBreak="0">
    <w:nsid w:val="40886B0C"/>
    <w:multiLevelType w:val="hybridMultilevel"/>
    <w:tmpl w:val="001227D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9" w15:restartNumberingAfterBreak="0">
    <w:nsid w:val="417A3305"/>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0" w15:restartNumberingAfterBreak="0">
    <w:nsid w:val="42127316"/>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1" w15:restartNumberingAfterBreak="0">
    <w:nsid w:val="422953CB"/>
    <w:multiLevelType w:val="hybridMultilevel"/>
    <w:tmpl w:val="904E937C"/>
    <w:lvl w:ilvl="0" w:tplc="A4D65308">
      <w:start w:val="1"/>
      <w:numFmt w:val="lowerLetter"/>
      <w:lvlText w:val="%1)"/>
      <w:lvlJc w:val="left"/>
      <w:pPr>
        <w:ind w:left="360" w:hanging="360"/>
      </w:pPr>
      <w:rPr>
        <w:rFonts w:hint="default"/>
        <w:b w:val="0"/>
      </w:rPr>
    </w:lvl>
    <w:lvl w:ilvl="1" w:tplc="0414001B">
      <w:start w:val="1"/>
      <w:numFmt w:val="lowerRoman"/>
      <w:lvlText w:val="%2."/>
      <w:lvlJc w:val="righ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2" w15:restartNumberingAfterBreak="0">
    <w:nsid w:val="423B203F"/>
    <w:multiLevelType w:val="hybridMultilevel"/>
    <w:tmpl w:val="8BAA7494"/>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3" w15:restartNumberingAfterBreak="0">
    <w:nsid w:val="424D41BE"/>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4" w15:restartNumberingAfterBreak="0">
    <w:nsid w:val="42811797"/>
    <w:multiLevelType w:val="hybridMultilevel"/>
    <w:tmpl w:val="AFA253CC"/>
    <w:lvl w:ilvl="0" w:tplc="450A1480">
      <w:start w:val="1"/>
      <w:numFmt w:val="decimal"/>
      <w:lvlText w:val="%1."/>
      <w:lvlJc w:val="left"/>
      <w:pPr>
        <w:ind w:left="360" w:hanging="360"/>
      </w:pPr>
      <w:rPr>
        <w:b w:val="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5" w15:restartNumberingAfterBreak="0">
    <w:nsid w:val="42CF4B98"/>
    <w:multiLevelType w:val="hybridMultilevel"/>
    <w:tmpl w:val="A28ECEF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6" w15:restartNumberingAfterBreak="0">
    <w:nsid w:val="43195911"/>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7" w15:restartNumberingAfterBreak="0">
    <w:nsid w:val="44C21031"/>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8" w15:restartNumberingAfterBreak="0">
    <w:nsid w:val="44DD1847"/>
    <w:multiLevelType w:val="hybridMultilevel"/>
    <w:tmpl w:val="10981566"/>
    <w:lvl w:ilvl="0" w:tplc="A99AF578">
      <w:start w:val="1"/>
      <w:numFmt w:val="lowerLetter"/>
      <w:lvlText w:val="%1)"/>
      <w:lvlJc w:val="left"/>
      <w:pPr>
        <w:ind w:left="360" w:hanging="360"/>
      </w:pPr>
      <w:rPr>
        <w:rFonts w:hint="default"/>
      </w:rPr>
    </w:lvl>
    <w:lvl w:ilvl="1" w:tplc="0414001B">
      <w:start w:val="1"/>
      <w:numFmt w:val="lowerRoman"/>
      <w:lvlText w:val="%2."/>
      <w:lvlJc w:val="righ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9" w15:restartNumberingAfterBreak="0">
    <w:nsid w:val="460C033A"/>
    <w:multiLevelType w:val="hybridMultilevel"/>
    <w:tmpl w:val="D764CC3C"/>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0" w15:restartNumberingAfterBreak="0">
    <w:nsid w:val="46654117"/>
    <w:multiLevelType w:val="hybridMultilevel"/>
    <w:tmpl w:val="358A3952"/>
    <w:lvl w:ilvl="0" w:tplc="6DCE000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1" w15:restartNumberingAfterBreak="0">
    <w:nsid w:val="46851B3C"/>
    <w:multiLevelType w:val="hybridMultilevel"/>
    <w:tmpl w:val="746E2B5C"/>
    <w:lvl w:ilvl="0" w:tplc="82EC0F76">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2" w15:restartNumberingAfterBreak="0">
    <w:nsid w:val="4890092C"/>
    <w:multiLevelType w:val="hybridMultilevel"/>
    <w:tmpl w:val="DD92BA42"/>
    <w:lvl w:ilvl="0" w:tplc="725A5852">
      <w:start w:val="1"/>
      <w:numFmt w:val="decimal"/>
      <w:lvlText w:val="%1."/>
      <w:lvlJc w:val="left"/>
      <w:pPr>
        <w:ind w:left="505" w:hanging="363"/>
      </w:pPr>
      <w:rPr>
        <w:rFonts w:hint="default"/>
      </w:r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113" w15:restartNumberingAfterBreak="0">
    <w:nsid w:val="49C4390D"/>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4" w15:restartNumberingAfterBreak="0">
    <w:nsid w:val="4A9A46F4"/>
    <w:multiLevelType w:val="hybridMultilevel"/>
    <w:tmpl w:val="C656500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5" w15:restartNumberingAfterBreak="0">
    <w:nsid w:val="4B960BC3"/>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6" w15:restartNumberingAfterBreak="0">
    <w:nsid w:val="4C8973A4"/>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7" w15:restartNumberingAfterBreak="0">
    <w:nsid w:val="4CF763AF"/>
    <w:multiLevelType w:val="hybridMultilevel"/>
    <w:tmpl w:val="C8BA30D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8" w15:restartNumberingAfterBreak="0">
    <w:nsid w:val="4E8A4304"/>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9" w15:restartNumberingAfterBreak="0">
    <w:nsid w:val="4EB24702"/>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0" w15:restartNumberingAfterBreak="0">
    <w:nsid w:val="4EBB0F54"/>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1" w15:restartNumberingAfterBreak="0">
    <w:nsid w:val="4EFB30C3"/>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2" w15:restartNumberingAfterBreak="0">
    <w:nsid w:val="4F9B2DE1"/>
    <w:multiLevelType w:val="hybridMultilevel"/>
    <w:tmpl w:val="AF6653EE"/>
    <w:lvl w:ilvl="0" w:tplc="433CB08E">
      <w:start w:val="1"/>
      <w:numFmt w:val="lowerLetter"/>
      <w:lvlText w:val="%1)"/>
      <w:lvlJc w:val="left"/>
      <w:pPr>
        <w:ind w:left="360" w:hanging="360"/>
      </w:pPr>
      <w:rPr>
        <w:rFonts w:hint="default"/>
        <w:b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3" w15:restartNumberingAfterBreak="0">
    <w:nsid w:val="4FC9278C"/>
    <w:multiLevelType w:val="hybridMultilevel"/>
    <w:tmpl w:val="6BAE754C"/>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4" w15:restartNumberingAfterBreak="0">
    <w:nsid w:val="50923AB6"/>
    <w:multiLevelType w:val="hybridMultilevel"/>
    <w:tmpl w:val="61A2D938"/>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125" w15:restartNumberingAfterBreak="0">
    <w:nsid w:val="510B4F1B"/>
    <w:multiLevelType w:val="hybridMultilevel"/>
    <w:tmpl w:val="61A2D938"/>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126" w15:restartNumberingAfterBreak="0">
    <w:nsid w:val="517B28C4"/>
    <w:multiLevelType w:val="hybridMultilevel"/>
    <w:tmpl w:val="A32A195C"/>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127" w15:restartNumberingAfterBreak="0">
    <w:nsid w:val="51AB45C9"/>
    <w:multiLevelType w:val="hybridMultilevel"/>
    <w:tmpl w:val="E4341E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8" w15:restartNumberingAfterBreak="0">
    <w:nsid w:val="521008EC"/>
    <w:multiLevelType w:val="hybridMultilevel"/>
    <w:tmpl w:val="8FCCF70C"/>
    <w:lvl w:ilvl="0" w:tplc="04140017">
      <w:start w:val="1"/>
      <w:numFmt w:val="lowerLetter"/>
      <w:lvlText w:val="%1)"/>
      <w:lvlJc w:val="left"/>
      <w:pPr>
        <w:ind w:left="36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9" w15:restartNumberingAfterBreak="0">
    <w:nsid w:val="52803370"/>
    <w:multiLevelType w:val="hybridMultilevel"/>
    <w:tmpl w:val="478E6E8E"/>
    <w:lvl w:ilvl="0" w:tplc="3C3C2A30">
      <w:numFmt w:val="bullet"/>
      <w:lvlText w:val="-"/>
      <w:lvlJc w:val="left"/>
      <w:pPr>
        <w:ind w:left="360" w:hanging="360"/>
      </w:pPr>
      <w:rPr>
        <w:rFonts w:ascii="Arial" w:eastAsia="Times New Roman" w:hAnsi="Arial" w:cs="Arial" w:hint="default"/>
      </w:rPr>
    </w:lvl>
    <w:lvl w:ilvl="1" w:tplc="0414001B">
      <w:start w:val="1"/>
      <w:numFmt w:val="lowerRoman"/>
      <w:lvlText w:val="%2."/>
      <w:lvlJc w:val="right"/>
      <w:pPr>
        <w:ind w:left="1080" w:hanging="360"/>
      </w:pPr>
      <w:rPr>
        <w:rFonts w:hint="default"/>
      </w:rPr>
    </w:lvl>
    <w:lvl w:ilvl="2" w:tplc="DDDA7332">
      <w:start w:val="1"/>
      <w:numFmt w:val="lowerLetter"/>
      <w:lvlText w:val="%3)"/>
      <w:lvlJc w:val="left"/>
      <w:pPr>
        <w:ind w:left="1800" w:hanging="360"/>
      </w:pPr>
      <w:rPr>
        <w:rFont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0" w15:restartNumberingAfterBreak="0">
    <w:nsid w:val="53687BFE"/>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1" w15:restartNumberingAfterBreak="0">
    <w:nsid w:val="53E71B5D"/>
    <w:multiLevelType w:val="hybridMultilevel"/>
    <w:tmpl w:val="1004EE50"/>
    <w:lvl w:ilvl="0" w:tplc="8C10D25C">
      <w:numFmt w:val="bullet"/>
      <w:lvlText w:val="-"/>
      <w:lvlJc w:val="left"/>
      <w:pPr>
        <w:ind w:left="360" w:hanging="360"/>
      </w:pPr>
      <w:rPr>
        <w:rFonts w:ascii="Arial" w:eastAsia="Times New Roman" w:hAnsi="Arial" w:cs="Arial"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2" w15:restartNumberingAfterBreak="0">
    <w:nsid w:val="54882F16"/>
    <w:multiLevelType w:val="hybridMultilevel"/>
    <w:tmpl w:val="746E2B5C"/>
    <w:lvl w:ilvl="0" w:tplc="82EC0F76">
      <w:start w:val="1"/>
      <w:numFmt w:val="decimal"/>
      <w:lvlText w:val="%1."/>
      <w:lvlJc w:val="left"/>
      <w:pPr>
        <w:ind w:left="785"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3" w15:restartNumberingAfterBreak="0">
    <w:nsid w:val="556723A6"/>
    <w:multiLevelType w:val="hybridMultilevel"/>
    <w:tmpl w:val="8B84EE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4" w15:restartNumberingAfterBreak="0">
    <w:nsid w:val="55D93777"/>
    <w:multiLevelType w:val="hybridMultilevel"/>
    <w:tmpl w:val="3A46EFC8"/>
    <w:lvl w:ilvl="0" w:tplc="809204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5" w15:restartNumberingAfterBreak="0">
    <w:nsid w:val="57231013"/>
    <w:multiLevelType w:val="hybridMultilevel"/>
    <w:tmpl w:val="6A4ECC26"/>
    <w:lvl w:ilvl="0" w:tplc="7774FA62">
      <w:start w:val="1"/>
      <w:numFmt w:val="lowerLetter"/>
      <w:lvlText w:val="%1)"/>
      <w:lvlJc w:val="left"/>
      <w:pPr>
        <w:ind w:left="360" w:hanging="360"/>
      </w:pPr>
      <w:rPr>
        <w:rFonts w:hint="default"/>
        <w:b w:val="0"/>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6" w15:restartNumberingAfterBreak="0">
    <w:nsid w:val="57B86373"/>
    <w:multiLevelType w:val="hybridMultilevel"/>
    <w:tmpl w:val="213C773A"/>
    <w:lvl w:ilvl="0" w:tplc="04140017">
      <w:start w:val="1"/>
      <w:numFmt w:val="lowerLetter"/>
      <w:lvlText w:val="%1)"/>
      <w:lvlJc w:val="left"/>
      <w:pPr>
        <w:ind w:left="785" w:hanging="360"/>
      </w:pPr>
      <w:rPr>
        <w:rFonts w:hint="default"/>
        <w:b w:val="0"/>
      </w:rPr>
    </w:lvl>
    <w:lvl w:ilvl="1" w:tplc="0414001B">
      <w:start w:val="1"/>
      <w:numFmt w:val="lowerRoman"/>
      <w:lvlText w:val="%2."/>
      <w:lvlJc w:val="right"/>
      <w:pPr>
        <w:ind w:left="1505" w:hanging="360"/>
      </w:pPr>
      <w:rPr>
        <w:rFonts w:hint="default"/>
      </w:rPr>
    </w:lvl>
    <w:lvl w:ilvl="2" w:tplc="04140005" w:tentative="1">
      <w:start w:val="1"/>
      <w:numFmt w:val="bullet"/>
      <w:lvlText w:val=""/>
      <w:lvlJc w:val="left"/>
      <w:pPr>
        <w:ind w:left="2225" w:hanging="360"/>
      </w:pPr>
      <w:rPr>
        <w:rFonts w:ascii="Wingdings" w:hAnsi="Wingdings" w:hint="default"/>
      </w:rPr>
    </w:lvl>
    <w:lvl w:ilvl="3" w:tplc="04140001" w:tentative="1">
      <w:start w:val="1"/>
      <w:numFmt w:val="bullet"/>
      <w:lvlText w:val=""/>
      <w:lvlJc w:val="left"/>
      <w:pPr>
        <w:ind w:left="2945" w:hanging="360"/>
      </w:pPr>
      <w:rPr>
        <w:rFonts w:ascii="Symbol" w:hAnsi="Symbol" w:hint="default"/>
      </w:rPr>
    </w:lvl>
    <w:lvl w:ilvl="4" w:tplc="04140003" w:tentative="1">
      <w:start w:val="1"/>
      <w:numFmt w:val="bullet"/>
      <w:lvlText w:val="o"/>
      <w:lvlJc w:val="left"/>
      <w:pPr>
        <w:ind w:left="3665" w:hanging="360"/>
      </w:pPr>
      <w:rPr>
        <w:rFonts w:ascii="Courier New" w:hAnsi="Courier New" w:cs="Courier New" w:hint="default"/>
      </w:rPr>
    </w:lvl>
    <w:lvl w:ilvl="5" w:tplc="04140005" w:tentative="1">
      <w:start w:val="1"/>
      <w:numFmt w:val="bullet"/>
      <w:lvlText w:val=""/>
      <w:lvlJc w:val="left"/>
      <w:pPr>
        <w:ind w:left="4385" w:hanging="360"/>
      </w:pPr>
      <w:rPr>
        <w:rFonts w:ascii="Wingdings" w:hAnsi="Wingdings" w:hint="default"/>
      </w:rPr>
    </w:lvl>
    <w:lvl w:ilvl="6" w:tplc="04140001" w:tentative="1">
      <w:start w:val="1"/>
      <w:numFmt w:val="bullet"/>
      <w:lvlText w:val=""/>
      <w:lvlJc w:val="left"/>
      <w:pPr>
        <w:ind w:left="5105" w:hanging="360"/>
      </w:pPr>
      <w:rPr>
        <w:rFonts w:ascii="Symbol" w:hAnsi="Symbol" w:hint="default"/>
      </w:rPr>
    </w:lvl>
    <w:lvl w:ilvl="7" w:tplc="04140003" w:tentative="1">
      <w:start w:val="1"/>
      <w:numFmt w:val="bullet"/>
      <w:lvlText w:val="o"/>
      <w:lvlJc w:val="left"/>
      <w:pPr>
        <w:ind w:left="5825" w:hanging="360"/>
      </w:pPr>
      <w:rPr>
        <w:rFonts w:ascii="Courier New" w:hAnsi="Courier New" w:cs="Courier New" w:hint="default"/>
      </w:rPr>
    </w:lvl>
    <w:lvl w:ilvl="8" w:tplc="04140005" w:tentative="1">
      <w:start w:val="1"/>
      <w:numFmt w:val="bullet"/>
      <w:lvlText w:val=""/>
      <w:lvlJc w:val="left"/>
      <w:pPr>
        <w:ind w:left="6545" w:hanging="360"/>
      </w:pPr>
      <w:rPr>
        <w:rFonts w:ascii="Wingdings" w:hAnsi="Wingdings" w:hint="default"/>
      </w:rPr>
    </w:lvl>
  </w:abstractNum>
  <w:abstractNum w:abstractNumId="137" w15:restartNumberingAfterBreak="0">
    <w:nsid w:val="582C5CE1"/>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8" w15:restartNumberingAfterBreak="0">
    <w:nsid w:val="58365243"/>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9" w15:restartNumberingAfterBreak="0">
    <w:nsid w:val="58631DEB"/>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0" w15:restartNumberingAfterBreak="0">
    <w:nsid w:val="594D351A"/>
    <w:multiLevelType w:val="hybridMultilevel"/>
    <w:tmpl w:val="00B6968A"/>
    <w:lvl w:ilvl="0" w:tplc="0414001B">
      <w:start w:val="1"/>
      <w:numFmt w:val="lowerRoman"/>
      <w:lvlText w:val="%1."/>
      <w:lvlJc w:val="right"/>
      <w:pPr>
        <w:ind w:left="108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1" w15:restartNumberingAfterBreak="0">
    <w:nsid w:val="598453B2"/>
    <w:multiLevelType w:val="hybridMultilevel"/>
    <w:tmpl w:val="4B36CB0A"/>
    <w:lvl w:ilvl="0" w:tplc="82EC0F76">
      <w:start w:val="1"/>
      <w:numFmt w:val="decimal"/>
      <w:lvlText w:val="%1."/>
      <w:lvlJc w:val="left"/>
      <w:pPr>
        <w:ind w:left="1505"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42" w15:restartNumberingAfterBreak="0">
    <w:nsid w:val="599F7C6D"/>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3" w15:restartNumberingAfterBreak="0">
    <w:nsid w:val="5A9553FF"/>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4" w15:restartNumberingAfterBreak="0">
    <w:nsid w:val="5B924240"/>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5" w15:restartNumberingAfterBreak="0">
    <w:nsid w:val="5C351BD4"/>
    <w:multiLevelType w:val="hybridMultilevel"/>
    <w:tmpl w:val="67DA8958"/>
    <w:lvl w:ilvl="0" w:tplc="A9F0D844">
      <w:start w:val="1"/>
      <w:numFmt w:val="lowerLetter"/>
      <w:lvlText w:val="%1)"/>
      <w:lvlJc w:val="left"/>
      <w:pPr>
        <w:ind w:left="360" w:hanging="360"/>
      </w:pPr>
      <w:rPr>
        <w:rFonts w:hint="default"/>
        <w:b w:val="0"/>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6" w15:restartNumberingAfterBreak="0">
    <w:nsid w:val="5C7A70FB"/>
    <w:multiLevelType w:val="hybridMultilevel"/>
    <w:tmpl w:val="E9948A84"/>
    <w:lvl w:ilvl="0" w:tplc="0414000F">
      <w:start w:val="1"/>
      <w:numFmt w:val="decimal"/>
      <w:lvlText w:val="%1."/>
      <w:lvlJc w:val="left"/>
      <w:pPr>
        <w:ind w:left="502" w:hanging="360"/>
      </w:pPr>
    </w:lvl>
    <w:lvl w:ilvl="1" w:tplc="04140019" w:tentative="1">
      <w:start w:val="1"/>
      <w:numFmt w:val="lowerLetter"/>
      <w:lvlText w:val="%2."/>
      <w:lvlJc w:val="left"/>
      <w:pPr>
        <w:ind w:left="1222" w:hanging="360"/>
      </w:pPr>
    </w:lvl>
    <w:lvl w:ilvl="2" w:tplc="0414001B" w:tentative="1">
      <w:start w:val="1"/>
      <w:numFmt w:val="lowerRoman"/>
      <w:lvlText w:val="%3."/>
      <w:lvlJc w:val="right"/>
      <w:pPr>
        <w:ind w:left="1942" w:hanging="180"/>
      </w:pPr>
    </w:lvl>
    <w:lvl w:ilvl="3" w:tplc="0414000F" w:tentative="1">
      <w:start w:val="1"/>
      <w:numFmt w:val="decimal"/>
      <w:lvlText w:val="%4."/>
      <w:lvlJc w:val="left"/>
      <w:pPr>
        <w:ind w:left="2662" w:hanging="360"/>
      </w:pPr>
    </w:lvl>
    <w:lvl w:ilvl="4" w:tplc="04140019" w:tentative="1">
      <w:start w:val="1"/>
      <w:numFmt w:val="lowerLetter"/>
      <w:lvlText w:val="%5."/>
      <w:lvlJc w:val="left"/>
      <w:pPr>
        <w:ind w:left="3382" w:hanging="360"/>
      </w:pPr>
    </w:lvl>
    <w:lvl w:ilvl="5" w:tplc="0414001B" w:tentative="1">
      <w:start w:val="1"/>
      <w:numFmt w:val="lowerRoman"/>
      <w:lvlText w:val="%6."/>
      <w:lvlJc w:val="right"/>
      <w:pPr>
        <w:ind w:left="4102" w:hanging="180"/>
      </w:pPr>
    </w:lvl>
    <w:lvl w:ilvl="6" w:tplc="0414000F" w:tentative="1">
      <w:start w:val="1"/>
      <w:numFmt w:val="decimal"/>
      <w:lvlText w:val="%7."/>
      <w:lvlJc w:val="left"/>
      <w:pPr>
        <w:ind w:left="4822" w:hanging="360"/>
      </w:pPr>
    </w:lvl>
    <w:lvl w:ilvl="7" w:tplc="04140019" w:tentative="1">
      <w:start w:val="1"/>
      <w:numFmt w:val="lowerLetter"/>
      <w:lvlText w:val="%8."/>
      <w:lvlJc w:val="left"/>
      <w:pPr>
        <w:ind w:left="5542" w:hanging="360"/>
      </w:pPr>
    </w:lvl>
    <w:lvl w:ilvl="8" w:tplc="0414001B" w:tentative="1">
      <w:start w:val="1"/>
      <w:numFmt w:val="lowerRoman"/>
      <w:lvlText w:val="%9."/>
      <w:lvlJc w:val="right"/>
      <w:pPr>
        <w:ind w:left="6262" w:hanging="180"/>
      </w:pPr>
    </w:lvl>
  </w:abstractNum>
  <w:abstractNum w:abstractNumId="147" w15:restartNumberingAfterBreak="0">
    <w:nsid w:val="5C9C19B6"/>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8" w15:restartNumberingAfterBreak="0">
    <w:nsid w:val="5D9156BC"/>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9" w15:restartNumberingAfterBreak="0">
    <w:nsid w:val="5DA015C1"/>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0" w15:restartNumberingAfterBreak="0">
    <w:nsid w:val="5DF837A5"/>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1" w15:restartNumberingAfterBreak="0">
    <w:nsid w:val="5EEF3CFF"/>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2" w15:restartNumberingAfterBreak="0">
    <w:nsid w:val="5FA21A86"/>
    <w:multiLevelType w:val="hybridMultilevel"/>
    <w:tmpl w:val="E994820E"/>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3" w15:restartNumberingAfterBreak="0">
    <w:nsid w:val="5FD54B86"/>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4" w15:restartNumberingAfterBreak="0">
    <w:nsid w:val="5FE92AA1"/>
    <w:multiLevelType w:val="hybridMultilevel"/>
    <w:tmpl w:val="E13659D6"/>
    <w:lvl w:ilvl="0" w:tplc="0414000F">
      <w:start w:val="1"/>
      <w:numFmt w:val="decimal"/>
      <w:lvlText w:val="%1."/>
      <w:lvlJc w:val="left"/>
      <w:pPr>
        <w:ind w:left="360" w:hanging="360"/>
      </w:pPr>
    </w:lvl>
    <w:lvl w:ilvl="1" w:tplc="04140019">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155" w15:restartNumberingAfterBreak="0">
    <w:nsid w:val="5FEF31D2"/>
    <w:multiLevelType w:val="hybridMultilevel"/>
    <w:tmpl w:val="170C6CE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6" w15:restartNumberingAfterBreak="0">
    <w:nsid w:val="609447BE"/>
    <w:multiLevelType w:val="hybridMultilevel"/>
    <w:tmpl w:val="F5043DC4"/>
    <w:lvl w:ilvl="0" w:tplc="04140001">
      <w:start w:val="1"/>
      <w:numFmt w:val="decimal"/>
      <w:pStyle w:val="Nummerertliste"/>
      <w:lvlText w:val="%1."/>
      <w:lvlJc w:val="left"/>
      <w:pPr>
        <w:tabs>
          <w:tab w:val="num" w:pos="360"/>
        </w:tabs>
        <w:ind w:left="360" w:hanging="360"/>
      </w:pPr>
      <w:rPr>
        <w:rFonts w:cs="Times New Roman"/>
      </w:rPr>
    </w:lvl>
    <w:lvl w:ilvl="1" w:tplc="04140003">
      <w:start w:val="1"/>
      <w:numFmt w:val="lowerLetter"/>
      <w:lvlText w:val="%2."/>
      <w:lvlJc w:val="left"/>
      <w:pPr>
        <w:ind w:left="1440" w:hanging="360"/>
      </w:pPr>
      <w:rPr>
        <w:rFonts w:cs="Times New Roman"/>
      </w:rPr>
    </w:lvl>
    <w:lvl w:ilvl="2" w:tplc="04140005" w:tentative="1">
      <w:start w:val="1"/>
      <w:numFmt w:val="lowerRoman"/>
      <w:lvlText w:val="%3."/>
      <w:lvlJc w:val="right"/>
      <w:pPr>
        <w:ind w:left="2160" w:hanging="180"/>
      </w:pPr>
      <w:rPr>
        <w:rFonts w:cs="Times New Roman"/>
      </w:rPr>
    </w:lvl>
    <w:lvl w:ilvl="3" w:tplc="04140001" w:tentative="1">
      <w:start w:val="1"/>
      <w:numFmt w:val="decimal"/>
      <w:lvlText w:val="%4."/>
      <w:lvlJc w:val="left"/>
      <w:pPr>
        <w:ind w:left="2880" w:hanging="360"/>
      </w:pPr>
      <w:rPr>
        <w:rFonts w:cs="Times New Roman"/>
      </w:rPr>
    </w:lvl>
    <w:lvl w:ilvl="4" w:tplc="04140003" w:tentative="1">
      <w:start w:val="1"/>
      <w:numFmt w:val="lowerLetter"/>
      <w:lvlText w:val="%5."/>
      <w:lvlJc w:val="left"/>
      <w:pPr>
        <w:ind w:left="3600" w:hanging="360"/>
      </w:pPr>
      <w:rPr>
        <w:rFonts w:cs="Times New Roman"/>
      </w:rPr>
    </w:lvl>
    <w:lvl w:ilvl="5" w:tplc="04140005" w:tentative="1">
      <w:start w:val="1"/>
      <w:numFmt w:val="lowerRoman"/>
      <w:lvlText w:val="%6."/>
      <w:lvlJc w:val="right"/>
      <w:pPr>
        <w:ind w:left="4320" w:hanging="180"/>
      </w:pPr>
      <w:rPr>
        <w:rFonts w:cs="Times New Roman"/>
      </w:rPr>
    </w:lvl>
    <w:lvl w:ilvl="6" w:tplc="04140001" w:tentative="1">
      <w:start w:val="1"/>
      <w:numFmt w:val="decimal"/>
      <w:lvlText w:val="%7."/>
      <w:lvlJc w:val="left"/>
      <w:pPr>
        <w:ind w:left="5040" w:hanging="360"/>
      </w:pPr>
      <w:rPr>
        <w:rFonts w:cs="Times New Roman"/>
      </w:rPr>
    </w:lvl>
    <w:lvl w:ilvl="7" w:tplc="04140003" w:tentative="1">
      <w:start w:val="1"/>
      <w:numFmt w:val="lowerLetter"/>
      <w:lvlText w:val="%8."/>
      <w:lvlJc w:val="left"/>
      <w:pPr>
        <w:ind w:left="5760" w:hanging="360"/>
      </w:pPr>
      <w:rPr>
        <w:rFonts w:cs="Times New Roman"/>
      </w:rPr>
    </w:lvl>
    <w:lvl w:ilvl="8" w:tplc="04140005" w:tentative="1">
      <w:start w:val="1"/>
      <w:numFmt w:val="lowerRoman"/>
      <w:lvlText w:val="%9."/>
      <w:lvlJc w:val="right"/>
      <w:pPr>
        <w:ind w:left="6480" w:hanging="180"/>
      </w:pPr>
      <w:rPr>
        <w:rFonts w:cs="Times New Roman"/>
      </w:rPr>
    </w:lvl>
  </w:abstractNum>
  <w:abstractNum w:abstractNumId="157" w15:restartNumberingAfterBreak="0">
    <w:nsid w:val="61024F82"/>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8" w15:restartNumberingAfterBreak="0">
    <w:nsid w:val="615B3B06"/>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9" w15:restartNumberingAfterBreak="0">
    <w:nsid w:val="62CF586F"/>
    <w:multiLevelType w:val="hybridMultilevel"/>
    <w:tmpl w:val="62A612A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0" w15:restartNumberingAfterBreak="0">
    <w:nsid w:val="6318614E"/>
    <w:multiLevelType w:val="hybridMultilevel"/>
    <w:tmpl w:val="AE5222EC"/>
    <w:lvl w:ilvl="0" w:tplc="4A0ACA48">
      <w:start w:val="1"/>
      <w:numFmt w:val="lowerLetter"/>
      <w:lvlText w:val="%1)"/>
      <w:lvlJc w:val="left"/>
      <w:pPr>
        <w:ind w:left="360" w:hanging="360"/>
      </w:pPr>
      <w:rPr>
        <w:rFonts w:hint="default"/>
        <w:b w:val="0"/>
      </w:rPr>
    </w:lvl>
    <w:lvl w:ilvl="1" w:tplc="04140013">
      <w:start w:val="1"/>
      <w:numFmt w:val="upperRoman"/>
      <w:lvlText w:val="%2."/>
      <w:lvlJc w:val="righ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1" w15:restartNumberingAfterBreak="0">
    <w:nsid w:val="64D164F7"/>
    <w:multiLevelType w:val="singleLevel"/>
    <w:tmpl w:val="62420306"/>
    <w:lvl w:ilvl="0">
      <w:start w:val="1"/>
      <w:numFmt w:val="bullet"/>
      <w:pStyle w:val="Kulepunkt"/>
      <w:lvlText w:val=""/>
      <w:lvlJc w:val="left"/>
      <w:pPr>
        <w:tabs>
          <w:tab w:val="num" w:pos="360"/>
        </w:tabs>
        <w:ind w:left="360" w:hanging="360"/>
      </w:pPr>
      <w:rPr>
        <w:rFonts w:ascii="Symbol" w:hAnsi="Symbol" w:hint="default"/>
      </w:rPr>
    </w:lvl>
  </w:abstractNum>
  <w:abstractNum w:abstractNumId="162" w15:restartNumberingAfterBreak="0">
    <w:nsid w:val="652F03F7"/>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3" w15:restartNumberingAfterBreak="0">
    <w:nsid w:val="65BD638B"/>
    <w:multiLevelType w:val="hybridMultilevel"/>
    <w:tmpl w:val="13FE445A"/>
    <w:lvl w:ilvl="0" w:tplc="C62E5280">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4" w15:restartNumberingAfterBreak="0">
    <w:nsid w:val="664F25F2"/>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5" w15:restartNumberingAfterBreak="0">
    <w:nsid w:val="67130136"/>
    <w:multiLevelType w:val="hybridMultilevel"/>
    <w:tmpl w:val="0F1AB406"/>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166" w15:restartNumberingAfterBreak="0">
    <w:nsid w:val="68804D94"/>
    <w:multiLevelType w:val="hybridMultilevel"/>
    <w:tmpl w:val="B46AE85C"/>
    <w:lvl w:ilvl="0" w:tplc="04140017">
      <w:start w:val="1"/>
      <w:numFmt w:val="lowerLetter"/>
      <w:lvlText w:val="%1)"/>
      <w:lvlJc w:val="left"/>
      <w:pPr>
        <w:ind w:left="720" w:hanging="360"/>
      </w:pPr>
    </w:lvl>
    <w:lvl w:ilvl="1" w:tplc="0414001B">
      <w:start w:val="1"/>
      <w:numFmt w:val="lowerRoman"/>
      <w:lvlText w:val="%2."/>
      <w:lvlJc w:val="righ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7" w15:restartNumberingAfterBreak="0">
    <w:nsid w:val="69B628A9"/>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8" w15:restartNumberingAfterBreak="0">
    <w:nsid w:val="6A2E4068"/>
    <w:multiLevelType w:val="hybridMultilevel"/>
    <w:tmpl w:val="7B445134"/>
    <w:lvl w:ilvl="0" w:tplc="75A8317A">
      <w:numFmt w:val="bullet"/>
      <w:lvlText w:val="-"/>
      <w:lvlJc w:val="left"/>
      <w:pPr>
        <w:ind w:left="360" w:hanging="360"/>
      </w:pPr>
      <w:rPr>
        <w:rFonts w:ascii="Arial" w:eastAsia="Times New Roman" w:hAnsi="Arial" w:cs="Arial" w:hint="default"/>
      </w:rPr>
    </w:lvl>
    <w:lvl w:ilvl="1" w:tplc="0414001B">
      <w:start w:val="1"/>
      <w:numFmt w:val="lowerRoman"/>
      <w:lvlText w:val="%2."/>
      <w:lvlJc w:val="right"/>
      <w:pPr>
        <w:ind w:left="1080" w:hanging="360"/>
      </w:pPr>
      <w:rPr>
        <w:rFonts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9" w15:restartNumberingAfterBreak="0">
    <w:nsid w:val="6A464394"/>
    <w:multiLevelType w:val="multilevel"/>
    <w:tmpl w:val="2EB8A2F6"/>
    <w:lvl w:ilvl="0">
      <w:start w:val="1"/>
      <w:numFmt w:val="decimal"/>
      <w:pStyle w:val="Overskrift1"/>
      <w:lvlText w:val="%1."/>
      <w:lvlJc w:val="left"/>
      <w:pPr>
        <w:ind w:left="360" w:hanging="360"/>
      </w:pPr>
      <w:rPr>
        <w:rFonts w:hint="default"/>
        <w:i w:val="0"/>
      </w:rPr>
    </w:lvl>
    <w:lvl w:ilvl="1">
      <w:start w:val="1"/>
      <w:numFmt w:val="decimal"/>
      <w:pStyle w:val="Overskrift2"/>
      <w:lvlText w:val="%1.%2."/>
      <w:lvlJc w:val="left"/>
      <w:pPr>
        <w:ind w:left="3977" w:hanging="432"/>
      </w:pPr>
      <w:rPr>
        <w:rFonts w:hint="default"/>
        <w:i w:val="0"/>
      </w:rPr>
    </w:lvl>
    <w:lvl w:ilvl="2">
      <w:start w:val="1"/>
      <w:numFmt w:val="decimal"/>
      <w:pStyle w:val="Overskrift3"/>
      <w:lvlText w:val="%1.%2.%3."/>
      <w:lvlJc w:val="left"/>
      <w:pPr>
        <w:ind w:left="1071" w:hanging="504"/>
      </w:pPr>
      <w:rPr>
        <w:rFonts w:hint="default"/>
        <w:i w:val="0"/>
      </w:rPr>
    </w:lvl>
    <w:lvl w:ilvl="3">
      <w:start w:val="1"/>
      <w:numFmt w:val="decimal"/>
      <w:pStyle w:val="Underkapittelpfjerdeniv"/>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0" w15:restartNumberingAfterBreak="0">
    <w:nsid w:val="6ADD7482"/>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1" w15:restartNumberingAfterBreak="0">
    <w:nsid w:val="6B643AC3"/>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2" w15:restartNumberingAfterBreak="0">
    <w:nsid w:val="6B782FB0"/>
    <w:multiLevelType w:val="hybridMultilevel"/>
    <w:tmpl w:val="9AB23E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3" w15:restartNumberingAfterBreak="0">
    <w:nsid w:val="6C072225"/>
    <w:multiLevelType w:val="hybridMultilevel"/>
    <w:tmpl w:val="6BAE754C"/>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4" w15:restartNumberingAfterBreak="0">
    <w:nsid w:val="6C350EDC"/>
    <w:multiLevelType w:val="hybridMultilevel"/>
    <w:tmpl w:val="6A16356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5" w15:restartNumberingAfterBreak="0">
    <w:nsid w:val="6CE13447"/>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6" w15:restartNumberingAfterBreak="0">
    <w:nsid w:val="6E0D367A"/>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7" w15:restartNumberingAfterBreak="0">
    <w:nsid w:val="6EC677B9"/>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8" w15:restartNumberingAfterBreak="0">
    <w:nsid w:val="6F462B62"/>
    <w:multiLevelType w:val="hybridMultilevel"/>
    <w:tmpl w:val="E13659D6"/>
    <w:lvl w:ilvl="0" w:tplc="0414000F">
      <w:start w:val="1"/>
      <w:numFmt w:val="decimal"/>
      <w:lvlText w:val="%1."/>
      <w:lvlJc w:val="left"/>
      <w:pPr>
        <w:ind w:left="360" w:hanging="360"/>
      </w:pPr>
    </w:lvl>
    <w:lvl w:ilvl="1" w:tplc="04140019">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179" w15:restartNumberingAfterBreak="0">
    <w:nsid w:val="71E700E7"/>
    <w:multiLevelType w:val="hybridMultilevel"/>
    <w:tmpl w:val="D88612D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80" w15:restartNumberingAfterBreak="0">
    <w:nsid w:val="746D4837"/>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1" w15:restartNumberingAfterBreak="0">
    <w:nsid w:val="74C02B3A"/>
    <w:multiLevelType w:val="hybridMultilevel"/>
    <w:tmpl w:val="ED38426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2" w15:restartNumberingAfterBreak="0">
    <w:nsid w:val="7615583F"/>
    <w:multiLevelType w:val="hybridMultilevel"/>
    <w:tmpl w:val="61A2D938"/>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183" w15:restartNumberingAfterBreak="0">
    <w:nsid w:val="763D4E1B"/>
    <w:multiLevelType w:val="hybridMultilevel"/>
    <w:tmpl w:val="1F7C1CB4"/>
    <w:lvl w:ilvl="0" w:tplc="04140001">
      <w:start w:val="1"/>
      <w:numFmt w:val="bullet"/>
      <w:lvlText w:val=""/>
      <w:lvlJc w:val="left"/>
      <w:pPr>
        <w:ind w:left="720" w:hanging="360"/>
      </w:pPr>
      <w:rPr>
        <w:rFonts w:ascii="Symbol" w:hAnsi="Symbol"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4" w15:restartNumberingAfterBreak="0">
    <w:nsid w:val="764A39CF"/>
    <w:multiLevelType w:val="hybridMultilevel"/>
    <w:tmpl w:val="22B25B16"/>
    <w:lvl w:ilvl="0" w:tplc="0414000F">
      <w:start w:val="1"/>
      <w:numFmt w:val="decimal"/>
      <w:lvlText w:val="%1."/>
      <w:lvlJc w:val="left"/>
      <w:pPr>
        <w:ind w:left="36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5" w15:restartNumberingAfterBreak="0">
    <w:nsid w:val="767F3A66"/>
    <w:multiLevelType w:val="hybridMultilevel"/>
    <w:tmpl w:val="B6E87F66"/>
    <w:lvl w:ilvl="0" w:tplc="73F289C0">
      <w:start w:val="1"/>
      <w:numFmt w:val="lowerLetter"/>
      <w:lvlText w:val="%1)"/>
      <w:lvlJc w:val="left"/>
      <w:pPr>
        <w:ind w:left="360" w:hanging="360"/>
      </w:pPr>
      <w:rPr>
        <w:rFonts w:hint="default"/>
        <w:b w:val="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86" w15:restartNumberingAfterBreak="0">
    <w:nsid w:val="773D32FB"/>
    <w:multiLevelType w:val="hybridMultilevel"/>
    <w:tmpl w:val="4D74B96C"/>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187" w15:restartNumberingAfterBreak="0">
    <w:nsid w:val="77610F93"/>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8" w15:restartNumberingAfterBreak="0">
    <w:nsid w:val="77623993"/>
    <w:multiLevelType w:val="hybridMultilevel"/>
    <w:tmpl w:val="00B6968A"/>
    <w:lvl w:ilvl="0" w:tplc="0414001B">
      <w:start w:val="1"/>
      <w:numFmt w:val="lowerRoman"/>
      <w:lvlText w:val="%1."/>
      <w:lvlJc w:val="right"/>
      <w:pPr>
        <w:ind w:left="108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9" w15:restartNumberingAfterBreak="0">
    <w:nsid w:val="779B3731"/>
    <w:multiLevelType w:val="hybridMultilevel"/>
    <w:tmpl w:val="C804FC0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90" w15:restartNumberingAfterBreak="0">
    <w:nsid w:val="77CE7E2E"/>
    <w:multiLevelType w:val="hybridMultilevel"/>
    <w:tmpl w:val="42541FA6"/>
    <w:lvl w:ilvl="0" w:tplc="73F289C0">
      <w:start w:val="1"/>
      <w:numFmt w:val="lowerLetter"/>
      <w:lvlText w:val="%1)"/>
      <w:lvlJc w:val="left"/>
      <w:pPr>
        <w:ind w:left="360" w:hanging="360"/>
      </w:pPr>
      <w:rPr>
        <w:rFonts w:hint="default"/>
        <w:b w:val="0"/>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1" w15:restartNumberingAfterBreak="0">
    <w:nsid w:val="791024B2"/>
    <w:multiLevelType w:val="hybridMultilevel"/>
    <w:tmpl w:val="E2B26A9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2" w15:restartNumberingAfterBreak="0">
    <w:nsid w:val="79285898"/>
    <w:multiLevelType w:val="hybridMultilevel"/>
    <w:tmpl w:val="256C1116"/>
    <w:lvl w:ilvl="0" w:tplc="0414001B">
      <w:start w:val="1"/>
      <w:numFmt w:val="lowerRoman"/>
      <w:lvlText w:val="%1."/>
      <w:lvlJc w:val="right"/>
      <w:pPr>
        <w:ind w:left="720" w:hanging="360"/>
      </w:pPr>
      <w:rPr>
        <w:rFont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3" w15:restartNumberingAfterBreak="0">
    <w:nsid w:val="7999302B"/>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4" w15:restartNumberingAfterBreak="0">
    <w:nsid w:val="79AF016A"/>
    <w:multiLevelType w:val="hybridMultilevel"/>
    <w:tmpl w:val="E9447F94"/>
    <w:lvl w:ilvl="0" w:tplc="04140017">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5" w15:restartNumberingAfterBreak="0">
    <w:nsid w:val="7A35180A"/>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6" w15:restartNumberingAfterBreak="0">
    <w:nsid w:val="7A4B5701"/>
    <w:multiLevelType w:val="hybridMultilevel"/>
    <w:tmpl w:val="61A2D938"/>
    <w:lvl w:ilvl="0" w:tplc="0414000F">
      <w:start w:val="1"/>
      <w:numFmt w:val="decimal"/>
      <w:lvlText w:val="%1."/>
      <w:lvlJc w:val="left"/>
      <w:pPr>
        <w:ind w:left="360" w:hanging="360"/>
      </w:pPr>
    </w:lvl>
    <w:lvl w:ilvl="1" w:tplc="04140019" w:tentative="1">
      <w:start w:val="1"/>
      <w:numFmt w:val="lowerLetter"/>
      <w:lvlText w:val="%2."/>
      <w:lvlJc w:val="left"/>
      <w:pPr>
        <w:ind w:left="654" w:hanging="360"/>
      </w:pPr>
    </w:lvl>
    <w:lvl w:ilvl="2" w:tplc="0414001B" w:tentative="1">
      <w:start w:val="1"/>
      <w:numFmt w:val="lowerRoman"/>
      <w:lvlText w:val="%3."/>
      <w:lvlJc w:val="right"/>
      <w:pPr>
        <w:ind w:left="1374" w:hanging="180"/>
      </w:pPr>
    </w:lvl>
    <w:lvl w:ilvl="3" w:tplc="0414000F" w:tentative="1">
      <w:start w:val="1"/>
      <w:numFmt w:val="decimal"/>
      <w:lvlText w:val="%4."/>
      <w:lvlJc w:val="left"/>
      <w:pPr>
        <w:ind w:left="2094" w:hanging="360"/>
      </w:pPr>
    </w:lvl>
    <w:lvl w:ilvl="4" w:tplc="04140019" w:tentative="1">
      <w:start w:val="1"/>
      <w:numFmt w:val="lowerLetter"/>
      <w:lvlText w:val="%5."/>
      <w:lvlJc w:val="left"/>
      <w:pPr>
        <w:ind w:left="2814" w:hanging="360"/>
      </w:pPr>
    </w:lvl>
    <w:lvl w:ilvl="5" w:tplc="0414001B" w:tentative="1">
      <w:start w:val="1"/>
      <w:numFmt w:val="lowerRoman"/>
      <w:lvlText w:val="%6."/>
      <w:lvlJc w:val="right"/>
      <w:pPr>
        <w:ind w:left="3534" w:hanging="180"/>
      </w:pPr>
    </w:lvl>
    <w:lvl w:ilvl="6" w:tplc="0414000F" w:tentative="1">
      <w:start w:val="1"/>
      <w:numFmt w:val="decimal"/>
      <w:lvlText w:val="%7."/>
      <w:lvlJc w:val="left"/>
      <w:pPr>
        <w:ind w:left="4254" w:hanging="360"/>
      </w:pPr>
    </w:lvl>
    <w:lvl w:ilvl="7" w:tplc="04140019" w:tentative="1">
      <w:start w:val="1"/>
      <w:numFmt w:val="lowerLetter"/>
      <w:lvlText w:val="%8."/>
      <w:lvlJc w:val="left"/>
      <w:pPr>
        <w:ind w:left="4974" w:hanging="360"/>
      </w:pPr>
    </w:lvl>
    <w:lvl w:ilvl="8" w:tplc="0414001B" w:tentative="1">
      <w:start w:val="1"/>
      <w:numFmt w:val="lowerRoman"/>
      <w:lvlText w:val="%9."/>
      <w:lvlJc w:val="right"/>
      <w:pPr>
        <w:ind w:left="5694" w:hanging="180"/>
      </w:pPr>
    </w:lvl>
  </w:abstractNum>
  <w:abstractNum w:abstractNumId="197" w15:restartNumberingAfterBreak="0">
    <w:nsid w:val="7A9160E6"/>
    <w:multiLevelType w:val="hybridMultilevel"/>
    <w:tmpl w:val="6CCEB74C"/>
    <w:lvl w:ilvl="0" w:tplc="CC22B658">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8" w15:restartNumberingAfterBreak="0">
    <w:nsid w:val="7B431C3A"/>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9" w15:restartNumberingAfterBreak="0">
    <w:nsid w:val="7C0F0C7C"/>
    <w:multiLevelType w:val="hybridMultilevel"/>
    <w:tmpl w:val="B080B286"/>
    <w:lvl w:ilvl="0" w:tplc="CAA6E8F6">
      <w:numFmt w:val="bullet"/>
      <w:lvlText w:val="-"/>
      <w:lvlJc w:val="left"/>
      <w:pPr>
        <w:ind w:left="360" w:hanging="360"/>
      </w:pPr>
      <w:rPr>
        <w:rFonts w:ascii="Arial" w:eastAsia="Times New Roman" w:hAnsi="Arial" w:cs="Arial" w:hint="default"/>
      </w:rPr>
    </w:lvl>
    <w:lvl w:ilvl="1" w:tplc="04140003">
      <w:start w:val="1"/>
      <w:numFmt w:val="bullet"/>
      <w:lvlText w:val="o"/>
      <w:lvlJc w:val="left"/>
      <w:pPr>
        <w:ind w:left="1080" w:hanging="360"/>
      </w:pPr>
      <w:rPr>
        <w:rFonts w:ascii="Courier New" w:hAnsi="Courier New" w:cs="Courier New" w:hint="default"/>
      </w:rPr>
    </w:lvl>
    <w:lvl w:ilvl="2" w:tplc="CAA6E8F6">
      <w:numFmt w:val="bullet"/>
      <w:lvlText w:val="-"/>
      <w:lvlJc w:val="left"/>
      <w:pPr>
        <w:ind w:left="1800" w:hanging="360"/>
      </w:pPr>
      <w:rPr>
        <w:rFonts w:ascii="Arial" w:eastAsia="Times New Roman" w:hAnsi="Arial" w:cs="Arial"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0" w15:restartNumberingAfterBreak="0">
    <w:nsid w:val="7C9108B7"/>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1" w15:restartNumberingAfterBreak="0">
    <w:nsid w:val="7DF575A8"/>
    <w:multiLevelType w:val="hybridMultilevel"/>
    <w:tmpl w:val="0A5023F2"/>
    <w:lvl w:ilvl="0" w:tplc="79508246">
      <w:start w:val="1"/>
      <w:numFmt w:val="lowerLetter"/>
      <w:lvlText w:val="%1)"/>
      <w:lvlJc w:val="left"/>
      <w:pPr>
        <w:ind w:left="360" w:hanging="360"/>
      </w:pPr>
      <w:rPr>
        <w:rFonts w:hint="default"/>
        <w:b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2" w15:restartNumberingAfterBreak="0">
    <w:nsid w:val="7E7C3BA8"/>
    <w:multiLevelType w:val="hybridMultilevel"/>
    <w:tmpl w:val="E9447F94"/>
    <w:lvl w:ilvl="0" w:tplc="04140017">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3" w15:restartNumberingAfterBreak="0">
    <w:nsid w:val="7FE003FD"/>
    <w:multiLevelType w:val="hybridMultilevel"/>
    <w:tmpl w:val="A1EC83B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953554973">
    <w:abstractNumId w:val="95"/>
  </w:num>
  <w:num w:numId="2" w16cid:durableId="48501969">
    <w:abstractNumId w:val="156"/>
  </w:num>
  <w:num w:numId="3" w16cid:durableId="1915045914">
    <w:abstractNumId w:val="169"/>
  </w:num>
  <w:num w:numId="4" w16cid:durableId="1556620678">
    <w:abstractNumId w:val="161"/>
  </w:num>
  <w:num w:numId="5" w16cid:durableId="1893347006">
    <w:abstractNumId w:val="68"/>
  </w:num>
  <w:num w:numId="6" w16cid:durableId="1729382633">
    <w:abstractNumId w:val="199"/>
  </w:num>
  <w:num w:numId="7" w16cid:durableId="733509407">
    <w:abstractNumId w:val="117"/>
  </w:num>
  <w:num w:numId="8" w16cid:durableId="905339399">
    <w:abstractNumId w:val="28"/>
  </w:num>
  <w:num w:numId="9" w16cid:durableId="836458017">
    <w:abstractNumId w:val="132"/>
  </w:num>
  <w:num w:numId="10" w16cid:durableId="583995842">
    <w:abstractNumId w:val="168"/>
  </w:num>
  <w:num w:numId="11" w16cid:durableId="907036335">
    <w:abstractNumId w:val="129"/>
  </w:num>
  <w:num w:numId="12" w16cid:durableId="178592114">
    <w:abstractNumId w:val="40"/>
  </w:num>
  <w:num w:numId="13" w16cid:durableId="2127692032">
    <w:abstractNumId w:val="114"/>
  </w:num>
  <w:num w:numId="14" w16cid:durableId="372733900">
    <w:abstractNumId w:val="7"/>
  </w:num>
  <w:num w:numId="15" w16cid:durableId="1676689843">
    <w:abstractNumId w:val="183"/>
  </w:num>
  <w:num w:numId="16" w16cid:durableId="1767068528">
    <w:abstractNumId w:val="9"/>
  </w:num>
  <w:num w:numId="17" w16cid:durableId="1122768378">
    <w:abstractNumId w:val="85"/>
  </w:num>
  <w:num w:numId="18" w16cid:durableId="932320524">
    <w:abstractNumId w:val="105"/>
  </w:num>
  <w:num w:numId="19" w16cid:durableId="239482989">
    <w:abstractNumId w:val="124"/>
  </w:num>
  <w:num w:numId="20" w16cid:durableId="945308366">
    <w:abstractNumId w:val="196"/>
  </w:num>
  <w:num w:numId="21" w16cid:durableId="980383485">
    <w:abstractNumId w:val="65"/>
  </w:num>
  <w:num w:numId="22" w16cid:durableId="704208637">
    <w:abstractNumId w:val="48"/>
  </w:num>
  <w:num w:numId="23" w16cid:durableId="708410035">
    <w:abstractNumId w:val="76"/>
  </w:num>
  <w:num w:numId="24" w16cid:durableId="616182649">
    <w:abstractNumId w:val="46"/>
  </w:num>
  <w:num w:numId="25" w16cid:durableId="1450733996">
    <w:abstractNumId w:val="88"/>
  </w:num>
  <w:num w:numId="26" w16cid:durableId="829180854">
    <w:abstractNumId w:val="178"/>
  </w:num>
  <w:num w:numId="27" w16cid:durableId="867569273">
    <w:abstractNumId w:val="125"/>
  </w:num>
  <w:num w:numId="28" w16cid:durableId="548735358">
    <w:abstractNumId w:val="8"/>
  </w:num>
  <w:num w:numId="29" w16cid:durableId="756288028">
    <w:abstractNumId w:val="155"/>
  </w:num>
  <w:num w:numId="30" w16cid:durableId="253631679">
    <w:abstractNumId w:val="26"/>
  </w:num>
  <w:num w:numId="31" w16cid:durableId="1160775410">
    <w:abstractNumId w:val="203"/>
  </w:num>
  <w:num w:numId="32" w16cid:durableId="1010067679">
    <w:abstractNumId w:val="64"/>
  </w:num>
  <w:num w:numId="33" w16cid:durableId="1222984374">
    <w:abstractNumId w:val="104"/>
  </w:num>
  <w:num w:numId="34" w16cid:durableId="923302550">
    <w:abstractNumId w:val="111"/>
  </w:num>
  <w:num w:numId="35" w16cid:durableId="898444478">
    <w:abstractNumId w:val="126"/>
  </w:num>
  <w:num w:numId="36" w16cid:durableId="2145343493">
    <w:abstractNumId w:val="112"/>
  </w:num>
  <w:num w:numId="37" w16cid:durableId="267590498">
    <w:abstractNumId w:val="81"/>
  </w:num>
  <w:num w:numId="38" w16cid:durableId="1273320430">
    <w:abstractNumId w:val="52"/>
  </w:num>
  <w:num w:numId="39" w16cid:durableId="938416467">
    <w:abstractNumId w:val="202"/>
  </w:num>
  <w:num w:numId="40" w16cid:durableId="1299989721">
    <w:abstractNumId w:val="11"/>
  </w:num>
  <w:num w:numId="41" w16cid:durableId="1824276961">
    <w:abstractNumId w:val="96"/>
  </w:num>
  <w:num w:numId="42" w16cid:durableId="1426800996">
    <w:abstractNumId w:val="194"/>
  </w:num>
  <w:num w:numId="43" w16cid:durableId="910889380">
    <w:abstractNumId w:val="34"/>
  </w:num>
  <w:num w:numId="44" w16cid:durableId="1526479628">
    <w:abstractNumId w:val="92"/>
  </w:num>
  <w:num w:numId="45" w16cid:durableId="2050453190">
    <w:abstractNumId w:val="62"/>
  </w:num>
  <w:num w:numId="46" w16cid:durableId="1939101079">
    <w:abstractNumId w:val="107"/>
  </w:num>
  <w:num w:numId="47" w16cid:durableId="1517036388">
    <w:abstractNumId w:val="163"/>
  </w:num>
  <w:num w:numId="48" w16cid:durableId="915941773">
    <w:abstractNumId w:val="45"/>
  </w:num>
  <w:num w:numId="49" w16cid:durableId="1610549171">
    <w:abstractNumId w:val="138"/>
  </w:num>
  <w:num w:numId="50" w16cid:durableId="97722562">
    <w:abstractNumId w:val="97"/>
  </w:num>
  <w:num w:numId="51" w16cid:durableId="1715084325">
    <w:abstractNumId w:val="115"/>
  </w:num>
  <w:num w:numId="52" w16cid:durableId="2075811117">
    <w:abstractNumId w:val="99"/>
  </w:num>
  <w:num w:numId="53" w16cid:durableId="1038969643">
    <w:abstractNumId w:val="120"/>
  </w:num>
  <w:num w:numId="54" w16cid:durableId="826363727">
    <w:abstractNumId w:val="67"/>
  </w:num>
  <w:num w:numId="55" w16cid:durableId="1019740263">
    <w:abstractNumId w:val="103"/>
  </w:num>
  <w:num w:numId="56" w16cid:durableId="67074540">
    <w:abstractNumId w:val="49"/>
  </w:num>
  <w:num w:numId="57" w16cid:durableId="2120180320">
    <w:abstractNumId w:val="116"/>
  </w:num>
  <w:num w:numId="58" w16cid:durableId="223106272">
    <w:abstractNumId w:val="77"/>
  </w:num>
  <w:num w:numId="59" w16cid:durableId="382605534">
    <w:abstractNumId w:val="90"/>
  </w:num>
  <w:num w:numId="60" w16cid:durableId="1244533741">
    <w:abstractNumId w:val="121"/>
  </w:num>
  <w:num w:numId="61" w16cid:durableId="1012957021">
    <w:abstractNumId w:val="35"/>
  </w:num>
  <w:num w:numId="62" w16cid:durableId="411050757">
    <w:abstractNumId w:val="61"/>
  </w:num>
  <w:num w:numId="63" w16cid:durableId="63649356">
    <w:abstractNumId w:val="188"/>
  </w:num>
  <w:num w:numId="64" w16cid:durableId="989669593">
    <w:abstractNumId w:val="140"/>
  </w:num>
  <w:num w:numId="65" w16cid:durableId="217979048">
    <w:abstractNumId w:val="118"/>
  </w:num>
  <w:num w:numId="66" w16cid:durableId="426275533">
    <w:abstractNumId w:val="42"/>
  </w:num>
  <w:num w:numId="67" w16cid:durableId="1579249508">
    <w:abstractNumId w:val="43"/>
  </w:num>
  <w:num w:numId="68" w16cid:durableId="641421072">
    <w:abstractNumId w:val="87"/>
  </w:num>
  <w:num w:numId="69" w16cid:durableId="152448764">
    <w:abstractNumId w:val="72"/>
  </w:num>
  <w:num w:numId="70" w16cid:durableId="1727215376">
    <w:abstractNumId w:val="143"/>
  </w:num>
  <w:num w:numId="71" w16cid:durableId="1316225326">
    <w:abstractNumId w:val="192"/>
  </w:num>
  <w:num w:numId="72" w16cid:durableId="98375021">
    <w:abstractNumId w:val="19"/>
  </w:num>
  <w:num w:numId="73" w16cid:durableId="1032462479">
    <w:abstractNumId w:val="21"/>
  </w:num>
  <w:num w:numId="74" w16cid:durableId="203098084">
    <w:abstractNumId w:val="162"/>
  </w:num>
  <w:num w:numId="75" w16cid:durableId="1897233801">
    <w:abstractNumId w:val="173"/>
  </w:num>
  <w:num w:numId="76" w16cid:durableId="2109544047">
    <w:abstractNumId w:val="152"/>
  </w:num>
  <w:num w:numId="77" w16cid:durableId="1464619256">
    <w:abstractNumId w:val="18"/>
  </w:num>
  <w:num w:numId="78" w16cid:durableId="240338565">
    <w:abstractNumId w:val="195"/>
  </w:num>
  <w:num w:numId="79" w16cid:durableId="1138450654">
    <w:abstractNumId w:val="135"/>
  </w:num>
  <w:num w:numId="80" w16cid:durableId="1146169902">
    <w:abstractNumId w:val="94"/>
  </w:num>
  <w:num w:numId="81" w16cid:durableId="522674094">
    <w:abstractNumId w:val="106"/>
  </w:num>
  <w:num w:numId="82" w16cid:durableId="1631083507">
    <w:abstractNumId w:val="164"/>
  </w:num>
  <w:num w:numId="83" w16cid:durableId="1382175100">
    <w:abstractNumId w:val="130"/>
  </w:num>
  <w:num w:numId="84" w16cid:durableId="359863352">
    <w:abstractNumId w:val="74"/>
  </w:num>
  <w:num w:numId="85" w16cid:durableId="2143696252">
    <w:abstractNumId w:val="51"/>
  </w:num>
  <w:num w:numId="86" w16cid:durableId="1724671027">
    <w:abstractNumId w:val="150"/>
  </w:num>
  <w:num w:numId="87" w16cid:durableId="2034572773">
    <w:abstractNumId w:val="180"/>
  </w:num>
  <w:num w:numId="88" w16cid:durableId="385837675">
    <w:abstractNumId w:val="144"/>
  </w:num>
  <w:num w:numId="89" w16cid:durableId="1121613802">
    <w:abstractNumId w:val="134"/>
  </w:num>
  <w:num w:numId="90" w16cid:durableId="349572158">
    <w:abstractNumId w:val="69"/>
  </w:num>
  <w:num w:numId="91" w16cid:durableId="1010180911">
    <w:abstractNumId w:val="177"/>
  </w:num>
  <w:num w:numId="92" w16cid:durableId="1552229827">
    <w:abstractNumId w:val="158"/>
  </w:num>
  <w:num w:numId="93" w16cid:durableId="1842161615">
    <w:abstractNumId w:val="139"/>
  </w:num>
  <w:num w:numId="94" w16cid:durableId="240725159">
    <w:abstractNumId w:val="55"/>
  </w:num>
  <w:num w:numId="95" w16cid:durableId="824325252">
    <w:abstractNumId w:val="84"/>
  </w:num>
  <w:num w:numId="96" w16cid:durableId="1179537811">
    <w:abstractNumId w:val="197"/>
  </w:num>
  <w:num w:numId="97" w16cid:durableId="22170519">
    <w:abstractNumId w:val="15"/>
  </w:num>
  <w:num w:numId="98" w16cid:durableId="1467704179">
    <w:abstractNumId w:val="66"/>
  </w:num>
  <w:num w:numId="99" w16cid:durableId="494882640">
    <w:abstractNumId w:val="100"/>
  </w:num>
  <w:num w:numId="100" w16cid:durableId="1701974278">
    <w:abstractNumId w:val="41"/>
  </w:num>
  <w:num w:numId="101" w16cid:durableId="219905557">
    <w:abstractNumId w:val="131"/>
  </w:num>
  <w:num w:numId="102" w16cid:durableId="819536052">
    <w:abstractNumId w:val="187"/>
  </w:num>
  <w:num w:numId="103" w16cid:durableId="1390494319">
    <w:abstractNumId w:val="153"/>
  </w:num>
  <w:num w:numId="104" w16cid:durableId="381443637">
    <w:abstractNumId w:val="142"/>
  </w:num>
  <w:num w:numId="105" w16cid:durableId="1703554121">
    <w:abstractNumId w:val="137"/>
  </w:num>
  <w:num w:numId="106" w16cid:durableId="629557098">
    <w:abstractNumId w:val="2"/>
  </w:num>
  <w:num w:numId="107" w16cid:durableId="1962876556">
    <w:abstractNumId w:val="14"/>
  </w:num>
  <w:num w:numId="108" w16cid:durableId="2144807950">
    <w:abstractNumId w:val="157"/>
  </w:num>
  <w:num w:numId="109" w16cid:durableId="174081172">
    <w:abstractNumId w:val="149"/>
  </w:num>
  <w:num w:numId="110" w16cid:durableId="1902330822">
    <w:abstractNumId w:val="193"/>
  </w:num>
  <w:num w:numId="111" w16cid:durableId="404255929">
    <w:abstractNumId w:val="176"/>
  </w:num>
  <w:num w:numId="112" w16cid:durableId="1225918284">
    <w:abstractNumId w:val="44"/>
  </w:num>
  <w:num w:numId="113" w16cid:durableId="2124108043">
    <w:abstractNumId w:val="31"/>
  </w:num>
  <w:num w:numId="114" w16cid:durableId="780219674">
    <w:abstractNumId w:val="75"/>
  </w:num>
  <w:num w:numId="115" w16cid:durableId="643848782">
    <w:abstractNumId w:val="17"/>
  </w:num>
  <w:num w:numId="116" w16cid:durableId="1275944448">
    <w:abstractNumId w:val="201"/>
  </w:num>
  <w:num w:numId="117" w16cid:durableId="755438820">
    <w:abstractNumId w:val="122"/>
  </w:num>
  <w:num w:numId="118" w16cid:durableId="952980238">
    <w:abstractNumId w:val="33"/>
  </w:num>
  <w:num w:numId="119" w16cid:durableId="1905985772">
    <w:abstractNumId w:val="160"/>
  </w:num>
  <w:num w:numId="120" w16cid:durableId="2060087500">
    <w:abstractNumId w:val="128"/>
  </w:num>
  <w:num w:numId="121" w16cid:durableId="1882277342">
    <w:abstractNumId w:val="108"/>
  </w:num>
  <w:num w:numId="122" w16cid:durableId="320815183">
    <w:abstractNumId w:val="63"/>
  </w:num>
  <w:num w:numId="123" w16cid:durableId="997802988">
    <w:abstractNumId w:val="166"/>
  </w:num>
  <w:num w:numId="124" w16cid:durableId="2029332736">
    <w:abstractNumId w:val="0"/>
  </w:num>
  <w:num w:numId="125" w16cid:durableId="1422723174">
    <w:abstractNumId w:val="6"/>
  </w:num>
  <w:num w:numId="126" w16cid:durableId="1137574613">
    <w:abstractNumId w:val="1"/>
  </w:num>
  <w:num w:numId="127" w16cid:durableId="262686109">
    <w:abstractNumId w:val="22"/>
  </w:num>
  <w:num w:numId="128" w16cid:durableId="1594898947">
    <w:abstractNumId w:val="54"/>
  </w:num>
  <w:num w:numId="129" w16cid:durableId="268660807">
    <w:abstractNumId w:val="171"/>
  </w:num>
  <w:num w:numId="130" w16cid:durableId="311104011">
    <w:abstractNumId w:val="3"/>
  </w:num>
  <w:num w:numId="131" w16cid:durableId="556433400">
    <w:abstractNumId w:val="5"/>
  </w:num>
  <w:num w:numId="132" w16cid:durableId="1731657811">
    <w:abstractNumId w:val="182"/>
  </w:num>
  <w:num w:numId="133" w16cid:durableId="235286362">
    <w:abstractNumId w:val="70"/>
  </w:num>
  <w:num w:numId="134" w16cid:durableId="1620839756">
    <w:abstractNumId w:val="83"/>
  </w:num>
  <w:num w:numId="135" w16cid:durableId="1181630017">
    <w:abstractNumId w:val="27"/>
  </w:num>
  <w:num w:numId="136" w16cid:durableId="1456673255">
    <w:abstractNumId w:val="39"/>
  </w:num>
  <w:num w:numId="137" w16cid:durableId="162823066">
    <w:abstractNumId w:val="123"/>
  </w:num>
  <w:num w:numId="138" w16cid:durableId="706224493">
    <w:abstractNumId w:val="89"/>
  </w:num>
  <w:num w:numId="139" w16cid:durableId="218060552">
    <w:abstractNumId w:val="148"/>
  </w:num>
  <w:num w:numId="140" w16cid:durableId="377314946">
    <w:abstractNumId w:val="172"/>
  </w:num>
  <w:num w:numId="141" w16cid:durableId="2121488208">
    <w:abstractNumId w:val="101"/>
  </w:num>
  <w:num w:numId="142" w16cid:durableId="542405587">
    <w:abstractNumId w:val="113"/>
  </w:num>
  <w:num w:numId="143" w16cid:durableId="117650583">
    <w:abstractNumId w:val="145"/>
  </w:num>
  <w:num w:numId="144" w16cid:durableId="630744454">
    <w:abstractNumId w:val="82"/>
  </w:num>
  <w:num w:numId="145" w16cid:durableId="330716497">
    <w:abstractNumId w:val="57"/>
  </w:num>
  <w:num w:numId="146" w16cid:durableId="201288358">
    <w:abstractNumId w:val="147"/>
  </w:num>
  <w:num w:numId="147" w16cid:durableId="593902430">
    <w:abstractNumId w:val="56"/>
  </w:num>
  <w:num w:numId="148" w16cid:durableId="1047414421">
    <w:abstractNumId w:val="59"/>
  </w:num>
  <w:num w:numId="149" w16cid:durableId="638731194">
    <w:abstractNumId w:val="167"/>
  </w:num>
  <w:num w:numId="150" w16cid:durableId="373432167">
    <w:abstractNumId w:val="190"/>
  </w:num>
  <w:num w:numId="151" w16cid:durableId="311108389">
    <w:abstractNumId w:val="184"/>
  </w:num>
  <w:num w:numId="152" w16cid:durableId="1220357006">
    <w:abstractNumId w:val="154"/>
  </w:num>
  <w:num w:numId="153" w16cid:durableId="1351760402">
    <w:abstractNumId w:val="165"/>
  </w:num>
  <w:num w:numId="154" w16cid:durableId="1300115276">
    <w:abstractNumId w:val="186"/>
  </w:num>
  <w:num w:numId="155" w16cid:durableId="153767167">
    <w:abstractNumId w:val="58"/>
  </w:num>
  <w:num w:numId="156" w16cid:durableId="2123718660">
    <w:abstractNumId w:val="20"/>
  </w:num>
  <w:num w:numId="157" w16cid:durableId="810707325">
    <w:abstractNumId w:val="71"/>
  </w:num>
  <w:num w:numId="158" w16cid:durableId="1443183022">
    <w:abstractNumId w:val="191"/>
  </w:num>
  <w:num w:numId="159" w16cid:durableId="1546912050">
    <w:abstractNumId w:val="102"/>
  </w:num>
  <w:num w:numId="160" w16cid:durableId="1163815425">
    <w:abstractNumId w:val="78"/>
  </w:num>
  <w:num w:numId="161" w16cid:durableId="494418709">
    <w:abstractNumId w:val="109"/>
  </w:num>
  <w:num w:numId="162" w16cid:durableId="1586377473">
    <w:abstractNumId w:val="110"/>
  </w:num>
  <w:num w:numId="163" w16cid:durableId="1564028781">
    <w:abstractNumId w:val="86"/>
  </w:num>
  <w:num w:numId="164" w16cid:durableId="74599160">
    <w:abstractNumId w:val="10"/>
  </w:num>
  <w:num w:numId="165" w16cid:durableId="1403454270">
    <w:abstractNumId w:val="136"/>
  </w:num>
  <w:num w:numId="166" w16cid:durableId="1006909539">
    <w:abstractNumId w:val="24"/>
  </w:num>
  <w:num w:numId="167" w16cid:durableId="2147235849">
    <w:abstractNumId w:val="4"/>
  </w:num>
  <w:num w:numId="168" w16cid:durableId="287443587">
    <w:abstractNumId w:val="30"/>
  </w:num>
  <w:num w:numId="169" w16cid:durableId="1358896591">
    <w:abstractNumId w:val="37"/>
  </w:num>
  <w:num w:numId="170" w16cid:durableId="596402290">
    <w:abstractNumId w:val="36"/>
  </w:num>
  <w:num w:numId="171" w16cid:durableId="1630088516">
    <w:abstractNumId w:val="13"/>
  </w:num>
  <w:num w:numId="172" w16cid:durableId="1287854686">
    <w:abstractNumId w:val="47"/>
  </w:num>
  <w:num w:numId="173" w16cid:durableId="27919827">
    <w:abstractNumId w:val="170"/>
  </w:num>
  <w:num w:numId="174" w16cid:durableId="983193748">
    <w:abstractNumId w:val="151"/>
  </w:num>
  <w:num w:numId="175" w16cid:durableId="807236484">
    <w:abstractNumId w:val="79"/>
  </w:num>
  <w:num w:numId="176" w16cid:durableId="208152463">
    <w:abstractNumId w:val="93"/>
  </w:num>
  <w:num w:numId="177" w16cid:durableId="1707951862">
    <w:abstractNumId w:val="200"/>
  </w:num>
  <w:num w:numId="178" w16cid:durableId="1879005633">
    <w:abstractNumId w:val="32"/>
  </w:num>
  <w:num w:numId="179" w16cid:durableId="1077097701">
    <w:abstractNumId w:val="29"/>
  </w:num>
  <w:num w:numId="180" w16cid:durableId="832069923">
    <w:abstractNumId w:val="185"/>
  </w:num>
  <w:num w:numId="181" w16cid:durableId="267469871">
    <w:abstractNumId w:val="38"/>
  </w:num>
  <w:num w:numId="182" w16cid:durableId="1906331512">
    <w:abstractNumId w:val="175"/>
  </w:num>
  <w:num w:numId="183" w16cid:durableId="599917117">
    <w:abstractNumId w:val="53"/>
  </w:num>
  <w:num w:numId="184" w16cid:durableId="1709258167">
    <w:abstractNumId w:val="198"/>
  </w:num>
  <w:num w:numId="185" w16cid:durableId="1949193682">
    <w:abstractNumId w:val="159"/>
  </w:num>
  <w:num w:numId="186" w16cid:durableId="1822770818">
    <w:abstractNumId w:val="91"/>
  </w:num>
  <w:num w:numId="187" w16cid:durableId="1050610143">
    <w:abstractNumId w:val="127"/>
  </w:num>
  <w:num w:numId="188" w16cid:durableId="127783573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129200402">
    <w:abstractNumId w:val="25"/>
  </w:num>
  <w:num w:numId="190" w16cid:durableId="1782065470">
    <w:abstractNumId w:val="12"/>
  </w:num>
  <w:num w:numId="191" w16cid:durableId="1235705293">
    <w:abstractNumId w:val="189"/>
  </w:num>
  <w:num w:numId="192" w16cid:durableId="1295211471">
    <w:abstractNumId w:val="141"/>
  </w:num>
  <w:num w:numId="193" w16cid:durableId="284195026">
    <w:abstractNumId w:val="80"/>
  </w:num>
  <w:num w:numId="194" w16cid:durableId="747575768">
    <w:abstractNumId w:val="60"/>
  </w:num>
  <w:num w:numId="195" w16cid:durableId="1349215437">
    <w:abstractNumId w:val="179"/>
  </w:num>
  <w:num w:numId="196" w16cid:durableId="1460417417">
    <w:abstractNumId w:val="146"/>
  </w:num>
  <w:num w:numId="197" w16cid:durableId="1660184599">
    <w:abstractNumId w:val="174"/>
  </w:num>
  <w:num w:numId="198" w16cid:durableId="842091592">
    <w:abstractNumId w:val="23"/>
  </w:num>
  <w:num w:numId="199" w16cid:durableId="1762876569">
    <w:abstractNumId w:val="50"/>
  </w:num>
  <w:num w:numId="200" w16cid:durableId="243534769">
    <w:abstractNumId w:val="133"/>
  </w:num>
  <w:num w:numId="201" w16cid:durableId="1387802100">
    <w:abstractNumId w:val="119"/>
  </w:num>
  <w:num w:numId="202" w16cid:durableId="67576513">
    <w:abstractNumId w:val="16"/>
  </w:num>
  <w:num w:numId="203" w16cid:durableId="1921140538">
    <w:abstractNumId w:val="181"/>
  </w:num>
  <w:num w:numId="204" w16cid:durableId="918366171">
    <w:abstractNumId w:val="98"/>
  </w:num>
  <w:num w:numId="205" w16cid:durableId="1156921300">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276135855">
    <w:abstractNumId w:val="73"/>
  </w:num>
  <w:numIdMacAtCleanup w:val="1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b-NO"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0521"/>
    <w:rsid w:val="00000749"/>
    <w:rsid w:val="00000BA1"/>
    <w:rsid w:val="0000154E"/>
    <w:rsid w:val="000016E8"/>
    <w:rsid w:val="00001F90"/>
    <w:rsid w:val="00001FE3"/>
    <w:rsid w:val="00002594"/>
    <w:rsid w:val="00002F41"/>
    <w:rsid w:val="00002F90"/>
    <w:rsid w:val="00003004"/>
    <w:rsid w:val="0000371C"/>
    <w:rsid w:val="00003906"/>
    <w:rsid w:val="00004094"/>
    <w:rsid w:val="00004284"/>
    <w:rsid w:val="00004485"/>
    <w:rsid w:val="0000479E"/>
    <w:rsid w:val="000049F0"/>
    <w:rsid w:val="00004A65"/>
    <w:rsid w:val="00004BD2"/>
    <w:rsid w:val="00004CE7"/>
    <w:rsid w:val="000057F9"/>
    <w:rsid w:val="00005AC3"/>
    <w:rsid w:val="00005DA3"/>
    <w:rsid w:val="00005FE1"/>
    <w:rsid w:val="00005FFA"/>
    <w:rsid w:val="000062C7"/>
    <w:rsid w:val="00006B32"/>
    <w:rsid w:val="00006F88"/>
    <w:rsid w:val="00007077"/>
    <w:rsid w:val="0000769C"/>
    <w:rsid w:val="00007BA9"/>
    <w:rsid w:val="00007F39"/>
    <w:rsid w:val="0001035E"/>
    <w:rsid w:val="00010397"/>
    <w:rsid w:val="000104AA"/>
    <w:rsid w:val="000107E9"/>
    <w:rsid w:val="000109AE"/>
    <w:rsid w:val="00010B3D"/>
    <w:rsid w:val="0001108F"/>
    <w:rsid w:val="0001194E"/>
    <w:rsid w:val="00011BB9"/>
    <w:rsid w:val="00011E02"/>
    <w:rsid w:val="00011E8E"/>
    <w:rsid w:val="000122F5"/>
    <w:rsid w:val="00012540"/>
    <w:rsid w:val="00012C55"/>
    <w:rsid w:val="00012EC4"/>
    <w:rsid w:val="000130F5"/>
    <w:rsid w:val="0001360D"/>
    <w:rsid w:val="000136F6"/>
    <w:rsid w:val="00013D04"/>
    <w:rsid w:val="0001426D"/>
    <w:rsid w:val="00014270"/>
    <w:rsid w:val="0001441E"/>
    <w:rsid w:val="000146CE"/>
    <w:rsid w:val="000148D6"/>
    <w:rsid w:val="000150A6"/>
    <w:rsid w:val="000156A4"/>
    <w:rsid w:val="000159D7"/>
    <w:rsid w:val="00015A7A"/>
    <w:rsid w:val="0001625D"/>
    <w:rsid w:val="00016C2A"/>
    <w:rsid w:val="00016C86"/>
    <w:rsid w:val="00016CB3"/>
    <w:rsid w:val="000174DB"/>
    <w:rsid w:val="0001773F"/>
    <w:rsid w:val="0001793D"/>
    <w:rsid w:val="00017942"/>
    <w:rsid w:val="00017A36"/>
    <w:rsid w:val="00017C70"/>
    <w:rsid w:val="00017FF5"/>
    <w:rsid w:val="00020094"/>
    <w:rsid w:val="00020259"/>
    <w:rsid w:val="000204F3"/>
    <w:rsid w:val="00020693"/>
    <w:rsid w:val="0002079C"/>
    <w:rsid w:val="00020829"/>
    <w:rsid w:val="000209AD"/>
    <w:rsid w:val="00020D67"/>
    <w:rsid w:val="00020E6D"/>
    <w:rsid w:val="000210F0"/>
    <w:rsid w:val="000211D6"/>
    <w:rsid w:val="000220A6"/>
    <w:rsid w:val="000223D8"/>
    <w:rsid w:val="00022903"/>
    <w:rsid w:val="00022D74"/>
    <w:rsid w:val="00023037"/>
    <w:rsid w:val="00023539"/>
    <w:rsid w:val="00023D62"/>
    <w:rsid w:val="0002416D"/>
    <w:rsid w:val="000241BB"/>
    <w:rsid w:val="00024218"/>
    <w:rsid w:val="00024334"/>
    <w:rsid w:val="000249F1"/>
    <w:rsid w:val="00024B76"/>
    <w:rsid w:val="00024C68"/>
    <w:rsid w:val="00024DF6"/>
    <w:rsid w:val="00025DCC"/>
    <w:rsid w:val="000266C7"/>
    <w:rsid w:val="00026AAA"/>
    <w:rsid w:val="00026B6C"/>
    <w:rsid w:val="00026BC1"/>
    <w:rsid w:val="0002712F"/>
    <w:rsid w:val="00027750"/>
    <w:rsid w:val="00027AB6"/>
    <w:rsid w:val="000300A7"/>
    <w:rsid w:val="00030327"/>
    <w:rsid w:val="00030519"/>
    <w:rsid w:val="000305AB"/>
    <w:rsid w:val="000307BC"/>
    <w:rsid w:val="00030B21"/>
    <w:rsid w:val="00031050"/>
    <w:rsid w:val="00031485"/>
    <w:rsid w:val="000314A4"/>
    <w:rsid w:val="00031BAA"/>
    <w:rsid w:val="00031CDC"/>
    <w:rsid w:val="0003272E"/>
    <w:rsid w:val="00032855"/>
    <w:rsid w:val="00032E35"/>
    <w:rsid w:val="00033412"/>
    <w:rsid w:val="00033C22"/>
    <w:rsid w:val="00033C3F"/>
    <w:rsid w:val="0003461E"/>
    <w:rsid w:val="000347EB"/>
    <w:rsid w:val="00034B3B"/>
    <w:rsid w:val="0003517F"/>
    <w:rsid w:val="00035712"/>
    <w:rsid w:val="000359B2"/>
    <w:rsid w:val="00035ACE"/>
    <w:rsid w:val="00035E92"/>
    <w:rsid w:val="00036507"/>
    <w:rsid w:val="0003668F"/>
    <w:rsid w:val="00036A11"/>
    <w:rsid w:val="00036C20"/>
    <w:rsid w:val="00037391"/>
    <w:rsid w:val="000373DA"/>
    <w:rsid w:val="000375D3"/>
    <w:rsid w:val="00037696"/>
    <w:rsid w:val="00037855"/>
    <w:rsid w:val="000378F6"/>
    <w:rsid w:val="00037F94"/>
    <w:rsid w:val="00040036"/>
    <w:rsid w:val="00040557"/>
    <w:rsid w:val="00040F34"/>
    <w:rsid w:val="00041069"/>
    <w:rsid w:val="00041234"/>
    <w:rsid w:val="00041709"/>
    <w:rsid w:val="00041B40"/>
    <w:rsid w:val="00041C0D"/>
    <w:rsid w:val="00041E3A"/>
    <w:rsid w:val="00042064"/>
    <w:rsid w:val="0004242C"/>
    <w:rsid w:val="00042448"/>
    <w:rsid w:val="000426DE"/>
    <w:rsid w:val="00042BF8"/>
    <w:rsid w:val="00042C6D"/>
    <w:rsid w:val="00042CA9"/>
    <w:rsid w:val="000432DC"/>
    <w:rsid w:val="00043319"/>
    <w:rsid w:val="00043CA8"/>
    <w:rsid w:val="00043D18"/>
    <w:rsid w:val="00043DB9"/>
    <w:rsid w:val="00043F0A"/>
    <w:rsid w:val="00044205"/>
    <w:rsid w:val="00044268"/>
    <w:rsid w:val="00044505"/>
    <w:rsid w:val="00044BF7"/>
    <w:rsid w:val="00045046"/>
    <w:rsid w:val="00045979"/>
    <w:rsid w:val="000459D8"/>
    <w:rsid w:val="00045A2E"/>
    <w:rsid w:val="00046342"/>
    <w:rsid w:val="000466C6"/>
    <w:rsid w:val="000466D0"/>
    <w:rsid w:val="00046BE0"/>
    <w:rsid w:val="00046F11"/>
    <w:rsid w:val="0004711F"/>
    <w:rsid w:val="000474AC"/>
    <w:rsid w:val="000478B9"/>
    <w:rsid w:val="000504A4"/>
    <w:rsid w:val="000505C6"/>
    <w:rsid w:val="0005085D"/>
    <w:rsid w:val="00050AC0"/>
    <w:rsid w:val="00050C21"/>
    <w:rsid w:val="000511B3"/>
    <w:rsid w:val="00051A54"/>
    <w:rsid w:val="00051C70"/>
    <w:rsid w:val="00051DDC"/>
    <w:rsid w:val="0005273C"/>
    <w:rsid w:val="00052860"/>
    <w:rsid w:val="000529A7"/>
    <w:rsid w:val="00052B67"/>
    <w:rsid w:val="00053116"/>
    <w:rsid w:val="000533D2"/>
    <w:rsid w:val="00053BCB"/>
    <w:rsid w:val="00053DF1"/>
    <w:rsid w:val="00053FAD"/>
    <w:rsid w:val="00054211"/>
    <w:rsid w:val="00054C26"/>
    <w:rsid w:val="00054E3F"/>
    <w:rsid w:val="00054EDB"/>
    <w:rsid w:val="000558D3"/>
    <w:rsid w:val="00055A66"/>
    <w:rsid w:val="00055ACA"/>
    <w:rsid w:val="000560CE"/>
    <w:rsid w:val="00056A73"/>
    <w:rsid w:val="00056B5E"/>
    <w:rsid w:val="00056E8A"/>
    <w:rsid w:val="00057338"/>
    <w:rsid w:val="00057794"/>
    <w:rsid w:val="00057D8E"/>
    <w:rsid w:val="0006008D"/>
    <w:rsid w:val="00060468"/>
    <w:rsid w:val="0006051B"/>
    <w:rsid w:val="000605FC"/>
    <w:rsid w:val="00060A51"/>
    <w:rsid w:val="00061139"/>
    <w:rsid w:val="0006146F"/>
    <w:rsid w:val="000614DE"/>
    <w:rsid w:val="000622D0"/>
    <w:rsid w:val="00062677"/>
    <w:rsid w:val="000627B5"/>
    <w:rsid w:val="0006290A"/>
    <w:rsid w:val="00062DEB"/>
    <w:rsid w:val="00062F07"/>
    <w:rsid w:val="00063263"/>
    <w:rsid w:val="000635F2"/>
    <w:rsid w:val="00063612"/>
    <w:rsid w:val="00064117"/>
    <w:rsid w:val="0006434D"/>
    <w:rsid w:val="0006447A"/>
    <w:rsid w:val="00064B42"/>
    <w:rsid w:val="00064ECE"/>
    <w:rsid w:val="00065001"/>
    <w:rsid w:val="00065328"/>
    <w:rsid w:val="00065F70"/>
    <w:rsid w:val="000661F4"/>
    <w:rsid w:val="0006633D"/>
    <w:rsid w:val="000665D7"/>
    <w:rsid w:val="00066612"/>
    <w:rsid w:val="00066A5A"/>
    <w:rsid w:val="00066C50"/>
    <w:rsid w:val="00066C56"/>
    <w:rsid w:val="00066D27"/>
    <w:rsid w:val="00066F9C"/>
    <w:rsid w:val="0006708E"/>
    <w:rsid w:val="000670EE"/>
    <w:rsid w:val="000671DD"/>
    <w:rsid w:val="00067AF7"/>
    <w:rsid w:val="00067B78"/>
    <w:rsid w:val="00067E04"/>
    <w:rsid w:val="00070008"/>
    <w:rsid w:val="000700C6"/>
    <w:rsid w:val="0007019A"/>
    <w:rsid w:val="0007028E"/>
    <w:rsid w:val="000702C2"/>
    <w:rsid w:val="00070357"/>
    <w:rsid w:val="00070449"/>
    <w:rsid w:val="000705E6"/>
    <w:rsid w:val="000705E8"/>
    <w:rsid w:val="00070634"/>
    <w:rsid w:val="00070F41"/>
    <w:rsid w:val="000718FC"/>
    <w:rsid w:val="00071A78"/>
    <w:rsid w:val="0007333B"/>
    <w:rsid w:val="00073373"/>
    <w:rsid w:val="000733E8"/>
    <w:rsid w:val="000735FE"/>
    <w:rsid w:val="00073728"/>
    <w:rsid w:val="00073857"/>
    <w:rsid w:val="00074417"/>
    <w:rsid w:val="0007495C"/>
    <w:rsid w:val="00074C00"/>
    <w:rsid w:val="00074D20"/>
    <w:rsid w:val="00074DE1"/>
    <w:rsid w:val="00075303"/>
    <w:rsid w:val="00075468"/>
    <w:rsid w:val="00075861"/>
    <w:rsid w:val="00075A48"/>
    <w:rsid w:val="00075DED"/>
    <w:rsid w:val="00076516"/>
    <w:rsid w:val="00076639"/>
    <w:rsid w:val="00076B11"/>
    <w:rsid w:val="00076BA2"/>
    <w:rsid w:val="000774AB"/>
    <w:rsid w:val="000775E4"/>
    <w:rsid w:val="000778D4"/>
    <w:rsid w:val="000800E9"/>
    <w:rsid w:val="0008060D"/>
    <w:rsid w:val="00080ACD"/>
    <w:rsid w:val="00081255"/>
    <w:rsid w:val="00081665"/>
    <w:rsid w:val="00081903"/>
    <w:rsid w:val="00081926"/>
    <w:rsid w:val="00081ED8"/>
    <w:rsid w:val="0008233C"/>
    <w:rsid w:val="00082777"/>
    <w:rsid w:val="00082A4B"/>
    <w:rsid w:val="00082DE3"/>
    <w:rsid w:val="000831A6"/>
    <w:rsid w:val="00083560"/>
    <w:rsid w:val="0008367F"/>
    <w:rsid w:val="00083697"/>
    <w:rsid w:val="00083A65"/>
    <w:rsid w:val="00083B2B"/>
    <w:rsid w:val="00083B2C"/>
    <w:rsid w:val="00083BD4"/>
    <w:rsid w:val="00083EC2"/>
    <w:rsid w:val="0008418A"/>
    <w:rsid w:val="000845D7"/>
    <w:rsid w:val="000846FB"/>
    <w:rsid w:val="00085C45"/>
    <w:rsid w:val="00085EB2"/>
    <w:rsid w:val="0008644B"/>
    <w:rsid w:val="00086572"/>
    <w:rsid w:val="000866F6"/>
    <w:rsid w:val="000867A3"/>
    <w:rsid w:val="000872E3"/>
    <w:rsid w:val="0008768B"/>
    <w:rsid w:val="0008768E"/>
    <w:rsid w:val="000879FD"/>
    <w:rsid w:val="00087B7E"/>
    <w:rsid w:val="00087C4A"/>
    <w:rsid w:val="00087F4C"/>
    <w:rsid w:val="00090033"/>
    <w:rsid w:val="0009011E"/>
    <w:rsid w:val="00090C67"/>
    <w:rsid w:val="00090CA6"/>
    <w:rsid w:val="00091296"/>
    <w:rsid w:val="00091446"/>
    <w:rsid w:val="0009147D"/>
    <w:rsid w:val="000914FA"/>
    <w:rsid w:val="000915CF"/>
    <w:rsid w:val="000915D3"/>
    <w:rsid w:val="00091623"/>
    <w:rsid w:val="00091697"/>
    <w:rsid w:val="00091754"/>
    <w:rsid w:val="00091908"/>
    <w:rsid w:val="00091E64"/>
    <w:rsid w:val="000924D4"/>
    <w:rsid w:val="0009261C"/>
    <w:rsid w:val="00092662"/>
    <w:rsid w:val="00092B93"/>
    <w:rsid w:val="00092F9E"/>
    <w:rsid w:val="00093648"/>
    <w:rsid w:val="000939FB"/>
    <w:rsid w:val="00093AEC"/>
    <w:rsid w:val="00093E96"/>
    <w:rsid w:val="00094019"/>
    <w:rsid w:val="000948E0"/>
    <w:rsid w:val="00094991"/>
    <w:rsid w:val="00094C5E"/>
    <w:rsid w:val="000951DC"/>
    <w:rsid w:val="0009525B"/>
    <w:rsid w:val="0009549A"/>
    <w:rsid w:val="000955A6"/>
    <w:rsid w:val="0009603B"/>
    <w:rsid w:val="00096989"/>
    <w:rsid w:val="00096AA9"/>
    <w:rsid w:val="00096B6A"/>
    <w:rsid w:val="000970B5"/>
    <w:rsid w:val="000979B4"/>
    <w:rsid w:val="00097CD0"/>
    <w:rsid w:val="000A0408"/>
    <w:rsid w:val="000A0609"/>
    <w:rsid w:val="000A06B9"/>
    <w:rsid w:val="000A0C37"/>
    <w:rsid w:val="000A18D9"/>
    <w:rsid w:val="000A19C1"/>
    <w:rsid w:val="000A218E"/>
    <w:rsid w:val="000A28A9"/>
    <w:rsid w:val="000A2B13"/>
    <w:rsid w:val="000A2B30"/>
    <w:rsid w:val="000A2DE5"/>
    <w:rsid w:val="000A368F"/>
    <w:rsid w:val="000A3877"/>
    <w:rsid w:val="000A3912"/>
    <w:rsid w:val="000A3CF4"/>
    <w:rsid w:val="000A3E87"/>
    <w:rsid w:val="000A3F9F"/>
    <w:rsid w:val="000A40B7"/>
    <w:rsid w:val="000A4A8F"/>
    <w:rsid w:val="000A5045"/>
    <w:rsid w:val="000A53C9"/>
    <w:rsid w:val="000A5645"/>
    <w:rsid w:val="000A588D"/>
    <w:rsid w:val="000A5DBF"/>
    <w:rsid w:val="000A629F"/>
    <w:rsid w:val="000A63A4"/>
    <w:rsid w:val="000A6492"/>
    <w:rsid w:val="000A654E"/>
    <w:rsid w:val="000A68FF"/>
    <w:rsid w:val="000A6976"/>
    <w:rsid w:val="000A6CDE"/>
    <w:rsid w:val="000A6F09"/>
    <w:rsid w:val="000A7383"/>
    <w:rsid w:val="000A7979"/>
    <w:rsid w:val="000A7B86"/>
    <w:rsid w:val="000B0466"/>
    <w:rsid w:val="000B0A75"/>
    <w:rsid w:val="000B0ADA"/>
    <w:rsid w:val="000B0B57"/>
    <w:rsid w:val="000B11E6"/>
    <w:rsid w:val="000B152B"/>
    <w:rsid w:val="000B1802"/>
    <w:rsid w:val="000B1957"/>
    <w:rsid w:val="000B1B77"/>
    <w:rsid w:val="000B22AB"/>
    <w:rsid w:val="000B2466"/>
    <w:rsid w:val="000B2772"/>
    <w:rsid w:val="000B349C"/>
    <w:rsid w:val="000B3765"/>
    <w:rsid w:val="000B3967"/>
    <w:rsid w:val="000B3C8B"/>
    <w:rsid w:val="000B3E2D"/>
    <w:rsid w:val="000B3E75"/>
    <w:rsid w:val="000B4585"/>
    <w:rsid w:val="000B47A7"/>
    <w:rsid w:val="000B506D"/>
    <w:rsid w:val="000B52CE"/>
    <w:rsid w:val="000B559D"/>
    <w:rsid w:val="000B571A"/>
    <w:rsid w:val="000B605C"/>
    <w:rsid w:val="000B67A3"/>
    <w:rsid w:val="000B6EAD"/>
    <w:rsid w:val="000B7A9A"/>
    <w:rsid w:val="000C04E6"/>
    <w:rsid w:val="000C07E0"/>
    <w:rsid w:val="000C09AE"/>
    <w:rsid w:val="000C0B32"/>
    <w:rsid w:val="000C0CF0"/>
    <w:rsid w:val="000C0D1F"/>
    <w:rsid w:val="000C0E62"/>
    <w:rsid w:val="000C120E"/>
    <w:rsid w:val="000C1875"/>
    <w:rsid w:val="000C18FE"/>
    <w:rsid w:val="000C1AE1"/>
    <w:rsid w:val="000C1DAB"/>
    <w:rsid w:val="000C224E"/>
    <w:rsid w:val="000C236C"/>
    <w:rsid w:val="000C27CE"/>
    <w:rsid w:val="000C2CE4"/>
    <w:rsid w:val="000C3041"/>
    <w:rsid w:val="000C310D"/>
    <w:rsid w:val="000C3511"/>
    <w:rsid w:val="000C3551"/>
    <w:rsid w:val="000C3BEB"/>
    <w:rsid w:val="000C440A"/>
    <w:rsid w:val="000C4677"/>
    <w:rsid w:val="000C4788"/>
    <w:rsid w:val="000C48FA"/>
    <w:rsid w:val="000C4CD3"/>
    <w:rsid w:val="000C4FE4"/>
    <w:rsid w:val="000C5457"/>
    <w:rsid w:val="000C5808"/>
    <w:rsid w:val="000C5E0A"/>
    <w:rsid w:val="000C5EAB"/>
    <w:rsid w:val="000C61D5"/>
    <w:rsid w:val="000C6841"/>
    <w:rsid w:val="000C6B76"/>
    <w:rsid w:val="000C6D0C"/>
    <w:rsid w:val="000C6E3D"/>
    <w:rsid w:val="000C7359"/>
    <w:rsid w:val="000C75B5"/>
    <w:rsid w:val="000C78BD"/>
    <w:rsid w:val="000C7ABC"/>
    <w:rsid w:val="000C7C08"/>
    <w:rsid w:val="000D01F9"/>
    <w:rsid w:val="000D0664"/>
    <w:rsid w:val="000D066B"/>
    <w:rsid w:val="000D085D"/>
    <w:rsid w:val="000D0ABA"/>
    <w:rsid w:val="000D0BD3"/>
    <w:rsid w:val="000D11F5"/>
    <w:rsid w:val="000D1323"/>
    <w:rsid w:val="000D1AD1"/>
    <w:rsid w:val="000D22FA"/>
    <w:rsid w:val="000D243D"/>
    <w:rsid w:val="000D25BC"/>
    <w:rsid w:val="000D2A4C"/>
    <w:rsid w:val="000D2B11"/>
    <w:rsid w:val="000D3326"/>
    <w:rsid w:val="000D336A"/>
    <w:rsid w:val="000D3F79"/>
    <w:rsid w:val="000D4270"/>
    <w:rsid w:val="000D4335"/>
    <w:rsid w:val="000D505D"/>
    <w:rsid w:val="000D528C"/>
    <w:rsid w:val="000D58E6"/>
    <w:rsid w:val="000D611B"/>
    <w:rsid w:val="000D662B"/>
    <w:rsid w:val="000D6B8D"/>
    <w:rsid w:val="000D6C4D"/>
    <w:rsid w:val="000D6CB9"/>
    <w:rsid w:val="000D6D5C"/>
    <w:rsid w:val="000D7858"/>
    <w:rsid w:val="000E06F1"/>
    <w:rsid w:val="000E0986"/>
    <w:rsid w:val="000E0ED2"/>
    <w:rsid w:val="000E13B0"/>
    <w:rsid w:val="000E1428"/>
    <w:rsid w:val="000E15C5"/>
    <w:rsid w:val="000E1791"/>
    <w:rsid w:val="000E1AA9"/>
    <w:rsid w:val="000E1D53"/>
    <w:rsid w:val="000E2626"/>
    <w:rsid w:val="000E26A0"/>
    <w:rsid w:val="000E283F"/>
    <w:rsid w:val="000E2C2C"/>
    <w:rsid w:val="000E331E"/>
    <w:rsid w:val="000E3741"/>
    <w:rsid w:val="000E3AAB"/>
    <w:rsid w:val="000E4118"/>
    <w:rsid w:val="000E42DD"/>
    <w:rsid w:val="000E464A"/>
    <w:rsid w:val="000E530B"/>
    <w:rsid w:val="000E54AE"/>
    <w:rsid w:val="000E598D"/>
    <w:rsid w:val="000E5A14"/>
    <w:rsid w:val="000E5E42"/>
    <w:rsid w:val="000E5F96"/>
    <w:rsid w:val="000E69C3"/>
    <w:rsid w:val="000E6D3B"/>
    <w:rsid w:val="000E794D"/>
    <w:rsid w:val="000F0003"/>
    <w:rsid w:val="000F02E1"/>
    <w:rsid w:val="000F0371"/>
    <w:rsid w:val="000F073E"/>
    <w:rsid w:val="000F0822"/>
    <w:rsid w:val="000F102A"/>
    <w:rsid w:val="000F136C"/>
    <w:rsid w:val="000F1E23"/>
    <w:rsid w:val="000F1EFD"/>
    <w:rsid w:val="000F1F96"/>
    <w:rsid w:val="000F2A8F"/>
    <w:rsid w:val="000F2CF7"/>
    <w:rsid w:val="000F304B"/>
    <w:rsid w:val="000F3082"/>
    <w:rsid w:val="000F3092"/>
    <w:rsid w:val="000F3634"/>
    <w:rsid w:val="000F396E"/>
    <w:rsid w:val="000F3A61"/>
    <w:rsid w:val="000F4241"/>
    <w:rsid w:val="000F42B6"/>
    <w:rsid w:val="000F4AB4"/>
    <w:rsid w:val="000F5248"/>
    <w:rsid w:val="000F53AC"/>
    <w:rsid w:val="000F5712"/>
    <w:rsid w:val="000F5AFC"/>
    <w:rsid w:val="000F5C42"/>
    <w:rsid w:val="000F5F28"/>
    <w:rsid w:val="000F5F37"/>
    <w:rsid w:val="000F62EF"/>
    <w:rsid w:val="000F6886"/>
    <w:rsid w:val="000F6925"/>
    <w:rsid w:val="000F6986"/>
    <w:rsid w:val="000F6C3B"/>
    <w:rsid w:val="000F742F"/>
    <w:rsid w:val="000F78DD"/>
    <w:rsid w:val="000F7A78"/>
    <w:rsid w:val="0010080B"/>
    <w:rsid w:val="00100A90"/>
    <w:rsid w:val="00100AED"/>
    <w:rsid w:val="00100C1E"/>
    <w:rsid w:val="00100C66"/>
    <w:rsid w:val="00100D02"/>
    <w:rsid w:val="00101212"/>
    <w:rsid w:val="00101526"/>
    <w:rsid w:val="0010188F"/>
    <w:rsid w:val="001019DF"/>
    <w:rsid w:val="00101A64"/>
    <w:rsid w:val="00101D3B"/>
    <w:rsid w:val="00102104"/>
    <w:rsid w:val="00102892"/>
    <w:rsid w:val="00102A48"/>
    <w:rsid w:val="00103C61"/>
    <w:rsid w:val="00103D99"/>
    <w:rsid w:val="00103E02"/>
    <w:rsid w:val="00103E3F"/>
    <w:rsid w:val="00104143"/>
    <w:rsid w:val="00104433"/>
    <w:rsid w:val="00105786"/>
    <w:rsid w:val="00105A6B"/>
    <w:rsid w:val="00105C1E"/>
    <w:rsid w:val="00105D94"/>
    <w:rsid w:val="00105F2A"/>
    <w:rsid w:val="00105F33"/>
    <w:rsid w:val="001066B9"/>
    <w:rsid w:val="0010671C"/>
    <w:rsid w:val="00106955"/>
    <w:rsid w:val="00106E2D"/>
    <w:rsid w:val="00106EB7"/>
    <w:rsid w:val="00106F4A"/>
    <w:rsid w:val="00106FB9"/>
    <w:rsid w:val="00107057"/>
    <w:rsid w:val="001072EC"/>
    <w:rsid w:val="00110112"/>
    <w:rsid w:val="0011011E"/>
    <w:rsid w:val="001101F1"/>
    <w:rsid w:val="00110594"/>
    <w:rsid w:val="0011092A"/>
    <w:rsid w:val="0011094A"/>
    <w:rsid w:val="00110978"/>
    <w:rsid w:val="00110F8D"/>
    <w:rsid w:val="0011151F"/>
    <w:rsid w:val="001115F0"/>
    <w:rsid w:val="0011184D"/>
    <w:rsid w:val="00111B89"/>
    <w:rsid w:val="00111EA3"/>
    <w:rsid w:val="00112050"/>
    <w:rsid w:val="001123BA"/>
    <w:rsid w:val="00112469"/>
    <w:rsid w:val="001125B3"/>
    <w:rsid w:val="00112C4B"/>
    <w:rsid w:val="001130AE"/>
    <w:rsid w:val="0011314A"/>
    <w:rsid w:val="001135D5"/>
    <w:rsid w:val="001136A8"/>
    <w:rsid w:val="00113A9E"/>
    <w:rsid w:val="00114175"/>
    <w:rsid w:val="0011437D"/>
    <w:rsid w:val="00114596"/>
    <w:rsid w:val="001145DC"/>
    <w:rsid w:val="00115562"/>
    <w:rsid w:val="001157F0"/>
    <w:rsid w:val="00115813"/>
    <w:rsid w:val="00115B75"/>
    <w:rsid w:val="00115E45"/>
    <w:rsid w:val="00116596"/>
    <w:rsid w:val="00116972"/>
    <w:rsid w:val="00116A1B"/>
    <w:rsid w:val="00116DB3"/>
    <w:rsid w:val="00116E3C"/>
    <w:rsid w:val="00117062"/>
    <w:rsid w:val="00117068"/>
    <w:rsid w:val="001173F6"/>
    <w:rsid w:val="00117F37"/>
    <w:rsid w:val="0012061B"/>
    <w:rsid w:val="001206B0"/>
    <w:rsid w:val="0012081F"/>
    <w:rsid w:val="001208FC"/>
    <w:rsid w:val="00120CA9"/>
    <w:rsid w:val="00120D3C"/>
    <w:rsid w:val="00120E1A"/>
    <w:rsid w:val="0012116F"/>
    <w:rsid w:val="001211A4"/>
    <w:rsid w:val="00121245"/>
    <w:rsid w:val="001214E9"/>
    <w:rsid w:val="00121A7B"/>
    <w:rsid w:val="00121ADD"/>
    <w:rsid w:val="00121D44"/>
    <w:rsid w:val="00121EBC"/>
    <w:rsid w:val="00121F6E"/>
    <w:rsid w:val="0012205E"/>
    <w:rsid w:val="00123003"/>
    <w:rsid w:val="0012349A"/>
    <w:rsid w:val="001238D7"/>
    <w:rsid w:val="00123BE6"/>
    <w:rsid w:val="00123CA3"/>
    <w:rsid w:val="00123D6D"/>
    <w:rsid w:val="00123F9D"/>
    <w:rsid w:val="00124139"/>
    <w:rsid w:val="00124723"/>
    <w:rsid w:val="001247D2"/>
    <w:rsid w:val="001249F8"/>
    <w:rsid w:val="00124BAA"/>
    <w:rsid w:val="00124FCF"/>
    <w:rsid w:val="0012519A"/>
    <w:rsid w:val="0012543F"/>
    <w:rsid w:val="001255A4"/>
    <w:rsid w:val="001257A8"/>
    <w:rsid w:val="00125837"/>
    <w:rsid w:val="0012593F"/>
    <w:rsid w:val="00125CAC"/>
    <w:rsid w:val="00125DB0"/>
    <w:rsid w:val="00125F01"/>
    <w:rsid w:val="0012690E"/>
    <w:rsid w:val="00126956"/>
    <w:rsid w:val="00126B55"/>
    <w:rsid w:val="00126B7C"/>
    <w:rsid w:val="00126B7F"/>
    <w:rsid w:val="00126BA5"/>
    <w:rsid w:val="00126C8B"/>
    <w:rsid w:val="001270DF"/>
    <w:rsid w:val="00127EBB"/>
    <w:rsid w:val="0013082A"/>
    <w:rsid w:val="001315BB"/>
    <w:rsid w:val="001319D2"/>
    <w:rsid w:val="00131AAA"/>
    <w:rsid w:val="00131CF6"/>
    <w:rsid w:val="00131EEC"/>
    <w:rsid w:val="00131F9F"/>
    <w:rsid w:val="00132374"/>
    <w:rsid w:val="001330C3"/>
    <w:rsid w:val="001330E4"/>
    <w:rsid w:val="00134117"/>
    <w:rsid w:val="001343A8"/>
    <w:rsid w:val="00134415"/>
    <w:rsid w:val="00134439"/>
    <w:rsid w:val="00134667"/>
    <w:rsid w:val="001349F6"/>
    <w:rsid w:val="00135F80"/>
    <w:rsid w:val="00136714"/>
    <w:rsid w:val="00136963"/>
    <w:rsid w:val="00137612"/>
    <w:rsid w:val="001378E0"/>
    <w:rsid w:val="00137D6C"/>
    <w:rsid w:val="001400A4"/>
    <w:rsid w:val="00140152"/>
    <w:rsid w:val="0014015E"/>
    <w:rsid w:val="00140288"/>
    <w:rsid w:val="0014044A"/>
    <w:rsid w:val="001404CD"/>
    <w:rsid w:val="00140798"/>
    <w:rsid w:val="00140A4F"/>
    <w:rsid w:val="00140A55"/>
    <w:rsid w:val="001413B3"/>
    <w:rsid w:val="00141744"/>
    <w:rsid w:val="00141790"/>
    <w:rsid w:val="00141BA7"/>
    <w:rsid w:val="00141FC7"/>
    <w:rsid w:val="0014253B"/>
    <w:rsid w:val="00142A98"/>
    <w:rsid w:val="00143BDF"/>
    <w:rsid w:val="00143D89"/>
    <w:rsid w:val="0014463C"/>
    <w:rsid w:val="001446C3"/>
    <w:rsid w:val="00144787"/>
    <w:rsid w:val="001448FA"/>
    <w:rsid w:val="00144C72"/>
    <w:rsid w:val="00145DD6"/>
    <w:rsid w:val="00146108"/>
    <w:rsid w:val="001464CE"/>
    <w:rsid w:val="00146547"/>
    <w:rsid w:val="00146563"/>
    <w:rsid w:val="001466AD"/>
    <w:rsid w:val="00146A38"/>
    <w:rsid w:val="00146C54"/>
    <w:rsid w:val="0014726B"/>
    <w:rsid w:val="00147A11"/>
    <w:rsid w:val="00147B42"/>
    <w:rsid w:val="00150122"/>
    <w:rsid w:val="00150545"/>
    <w:rsid w:val="001506B7"/>
    <w:rsid w:val="00150970"/>
    <w:rsid w:val="001509C7"/>
    <w:rsid w:val="00150C45"/>
    <w:rsid w:val="00150D83"/>
    <w:rsid w:val="00150EC2"/>
    <w:rsid w:val="00151249"/>
    <w:rsid w:val="00151468"/>
    <w:rsid w:val="00151572"/>
    <w:rsid w:val="00151728"/>
    <w:rsid w:val="00151734"/>
    <w:rsid w:val="001518FA"/>
    <w:rsid w:val="001522BD"/>
    <w:rsid w:val="00152689"/>
    <w:rsid w:val="00152B11"/>
    <w:rsid w:val="00152B74"/>
    <w:rsid w:val="00152EB3"/>
    <w:rsid w:val="001538CB"/>
    <w:rsid w:val="00153AAC"/>
    <w:rsid w:val="00153D6A"/>
    <w:rsid w:val="00153DCE"/>
    <w:rsid w:val="001546F3"/>
    <w:rsid w:val="00154C32"/>
    <w:rsid w:val="00155106"/>
    <w:rsid w:val="00155AF6"/>
    <w:rsid w:val="00155CDB"/>
    <w:rsid w:val="001560C5"/>
    <w:rsid w:val="001560CF"/>
    <w:rsid w:val="001568E2"/>
    <w:rsid w:val="00156AE7"/>
    <w:rsid w:val="00156B66"/>
    <w:rsid w:val="00156DF6"/>
    <w:rsid w:val="00156E18"/>
    <w:rsid w:val="00157121"/>
    <w:rsid w:val="0015744E"/>
    <w:rsid w:val="00157AFF"/>
    <w:rsid w:val="00157E31"/>
    <w:rsid w:val="001601D2"/>
    <w:rsid w:val="001603BA"/>
    <w:rsid w:val="00160C48"/>
    <w:rsid w:val="00160D60"/>
    <w:rsid w:val="001614CB"/>
    <w:rsid w:val="00161BED"/>
    <w:rsid w:val="00161E68"/>
    <w:rsid w:val="0016203F"/>
    <w:rsid w:val="001625BB"/>
    <w:rsid w:val="001627DC"/>
    <w:rsid w:val="00162CC2"/>
    <w:rsid w:val="00162D16"/>
    <w:rsid w:val="001633C9"/>
    <w:rsid w:val="00163430"/>
    <w:rsid w:val="00163566"/>
    <w:rsid w:val="00163956"/>
    <w:rsid w:val="001639B6"/>
    <w:rsid w:val="00163E2E"/>
    <w:rsid w:val="00163F43"/>
    <w:rsid w:val="00164AC6"/>
    <w:rsid w:val="00167074"/>
    <w:rsid w:val="00167969"/>
    <w:rsid w:val="00167C07"/>
    <w:rsid w:val="001702B9"/>
    <w:rsid w:val="0017077B"/>
    <w:rsid w:val="00170902"/>
    <w:rsid w:val="00170E68"/>
    <w:rsid w:val="001710E4"/>
    <w:rsid w:val="00171816"/>
    <w:rsid w:val="001719F8"/>
    <w:rsid w:val="00171CF5"/>
    <w:rsid w:val="00171D15"/>
    <w:rsid w:val="00171EB9"/>
    <w:rsid w:val="00172232"/>
    <w:rsid w:val="00172628"/>
    <w:rsid w:val="00172662"/>
    <w:rsid w:val="00172E55"/>
    <w:rsid w:val="001733FB"/>
    <w:rsid w:val="00173FD8"/>
    <w:rsid w:val="0017410C"/>
    <w:rsid w:val="00174B12"/>
    <w:rsid w:val="00174BE8"/>
    <w:rsid w:val="00174CE4"/>
    <w:rsid w:val="001751EB"/>
    <w:rsid w:val="001754F3"/>
    <w:rsid w:val="0017554E"/>
    <w:rsid w:val="00175C6D"/>
    <w:rsid w:val="00175E08"/>
    <w:rsid w:val="00176252"/>
    <w:rsid w:val="001766F8"/>
    <w:rsid w:val="0017673F"/>
    <w:rsid w:val="00176BC4"/>
    <w:rsid w:val="00176E61"/>
    <w:rsid w:val="00176F24"/>
    <w:rsid w:val="0017741A"/>
    <w:rsid w:val="001777CE"/>
    <w:rsid w:val="00177923"/>
    <w:rsid w:val="00177A19"/>
    <w:rsid w:val="00177A5C"/>
    <w:rsid w:val="00177E35"/>
    <w:rsid w:val="001802E4"/>
    <w:rsid w:val="001803E6"/>
    <w:rsid w:val="001808EF"/>
    <w:rsid w:val="001809AF"/>
    <w:rsid w:val="00180FE5"/>
    <w:rsid w:val="00181177"/>
    <w:rsid w:val="001811EB"/>
    <w:rsid w:val="00181221"/>
    <w:rsid w:val="00181291"/>
    <w:rsid w:val="00181349"/>
    <w:rsid w:val="0018142B"/>
    <w:rsid w:val="00181974"/>
    <w:rsid w:val="00181E20"/>
    <w:rsid w:val="00181FC8"/>
    <w:rsid w:val="001821C3"/>
    <w:rsid w:val="001824B7"/>
    <w:rsid w:val="00182805"/>
    <w:rsid w:val="00182B6E"/>
    <w:rsid w:val="00182B99"/>
    <w:rsid w:val="00182C3E"/>
    <w:rsid w:val="00182FCD"/>
    <w:rsid w:val="00183329"/>
    <w:rsid w:val="00183B42"/>
    <w:rsid w:val="00183CB4"/>
    <w:rsid w:val="001847F6"/>
    <w:rsid w:val="00184B24"/>
    <w:rsid w:val="001852BC"/>
    <w:rsid w:val="00186269"/>
    <w:rsid w:val="0018634E"/>
    <w:rsid w:val="001865CC"/>
    <w:rsid w:val="0018697C"/>
    <w:rsid w:val="00186C9B"/>
    <w:rsid w:val="00187109"/>
    <w:rsid w:val="001873CE"/>
    <w:rsid w:val="0018765A"/>
    <w:rsid w:val="00187699"/>
    <w:rsid w:val="00187804"/>
    <w:rsid w:val="00187AA2"/>
    <w:rsid w:val="00187BBA"/>
    <w:rsid w:val="00187C44"/>
    <w:rsid w:val="00187E71"/>
    <w:rsid w:val="00187F50"/>
    <w:rsid w:val="001907DA"/>
    <w:rsid w:val="00190BCA"/>
    <w:rsid w:val="00190C44"/>
    <w:rsid w:val="00191756"/>
    <w:rsid w:val="0019197D"/>
    <w:rsid w:val="00191B5A"/>
    <w:rsid w:val="00191BF6"/>
    <w:rsid w:val="00191F34"/>
    <w:rsid w:val="001922C9"/>
    <w:rsid w:val="00192335"/>
    <w:rsid w:val="001925EE"/>
    <w:rsid w:val="0019282D"/>
    <w:rsid w:val="00192E4F"/>
    <w:rsid w:val="00192F0F"/>
    <w:rsid w:val="0019364B"/>
    <w:rsid w:val="00193AC6"/>
    <w:rsid w:val="0019415E"/>
    <w:rsid w:val="001942AF"/>
    <w:rsid w:val="0019430D"/>
    <w:rsid w:val="00194580"/>
    <w:rsid w:val="001945C3"/>
    <w:rsid w:val="00195273"/>
    <w:rsid w:val="00195348"/>
    <w:rsid w:val="001962E9"/>
    <w:rsid w:val="0019632C"/>
    <w:rsid w:val="0019675B"/>
    <w:rsid w:val="00196DE6"/>
    <w:rsid w:val="0019761A"/>
    <w:rsid w:val="0019768A"/>
    <w:rsid w:val="0019773B"/>
    <w:rsid w:val="001A0A1B"/>
    <w:rsid w:val="001A0B64"/>
    <w:rsid w:val="001A0CD0"/>
    <w:rsid w:val="001A1022"/>
    <w:rsid w:val="001A143B"/>
    <w:rsid w:val="001A14BB"/>
    <w:rsid w:val="001A1713"/>
    <w:rsid w:val="001A1778"/>
    <w:rsid w:val="001A1B0B"/>
    <w:rsid w:val="001A1C80"/>
    <w:rsid w:val="001A212E"/>
    <w:rsid w:val="001A23ED"/>
    <w:rsid w:val="001A2551"/>
    <w:rsid w:val="001A2EA1"/>
    <w:rsid w:val="001A30C0"/>
    <w:rsid w:val="001A30E1"/>
    <w:rsid w:val="001A314E"/>
    <w:rsid w:val="001A3192"/>
    <w:rsid w:val="001A3375"/>
    <w:rsid w:val="001A33FA"/>
    <w:rsid w:val="001A3A50"/>
    <w:rsid w:val="001A3F62"/>
    <w:rsid w:val="001A4815"/>
    <w:rsid w:val="001A49C8"/>
    <w:rsid w:val="001A4B52"/>
    <w:rsid w:val="001A4DFC"/>
    <w:rsid w:val="001A5798"/>
    <w:rsid w:val="001A5D76"/>
    <w:rsid w:val="001A5DAB"/>
    <w:rsid w:val="001A5EE0"/>
    <w:rsid w:val="001A62C2"/>
    <w:rsid w:val="001A66DC"/>
    <w:rsid w:val="001A6935"/>
    <w:rsid w:val="001A6B25"/>
    <w:rsid w:val="001A6E44"/>
    <w:rsid w:val="001A7AE3"/>
    <w:rsid w:val="001A7EE6"/>
    <w:rsid w:val="001A7F33"/>
    <w:rsid w:val="001B03BD"/>
    <w:rsid w:val="001B0A3B"/>
    <w:rsid w:val="001B0BAA"/>
    <w:rsid w:val="001B10D5"/>
    <w:rsid w:val="001B19DA"/>
    <w:rsid w:val="001B1B63"/>
    <w:rsid w:val="001B2665"/>
    <w:rsid w:val="001B277C"/>
    <w:rsid w:val="001B2BA2"/>
    <w:rsid w:val="001B3054"/>
    <w:rsid w:val="001B392B"/>
    <w:rsid w:val="001B3B19"/>
    <w:rsid w:val="001B42EA"/>
    <w:rsid w:val="001B43D4"/>
    <w:rsid w:val="001B45F4"/>
    <w:rsid w:val="001B4B0F"/>
    <w:rsid w:val="001B4D47"/>
    <w:rsid w:val="001B5451"/>
    <w:rsid w:val="001B5542"/>
    <w:rsid w:val="001B56CF"/>
    <w:rsid w:val="001B58D0"/>
    <w:rsid w:val="001B5BCC"/>
    <w:rsid w:val="001B5EBC"/>
    <w:rsid w:val="001B6203"/>
    <w:rsid w:val="001B668D"/>
    <w:rsid w:val="001B6F0E"/>
    <w:rsid w:val="001B6FDC"/>
    <w:rsid w:val="001B713B"/>
    <w:rsid w:val="001B72EF"/>
    <w:rsid w:val="001B79B8"/>
    <w:rsid w:val="001B7B67"/>
    <w:rsid w:val="001B7CC6"/>
    <w:rsid w:val="001C032B"/>
    <w:rsid w:val="001C0339"/>
    <w:rsid w:val="001C0484"/>
    <w:rsid w:val="001C0A98"/>
    <w:rsid w:val="001C0B6C"/>
    <w:rsid w:val="001C13E0"/>
    <w:rsid w:val="001C1FD1"/>
    <w:rsid w:val="001C2103"/>
    <w:rsid w:val="001C2A12"/>
    <w:rsid w:val="001C3056"/>
    <w:rsid w:val="001C38BE"/>
    <w:rsid w:val="001C3CBB"/>
    <w:rsid w:val="001C3F67"/>
    <w:rsid w:val="001C43D1"/>
    <w:rsid w:val="001C4532"/>
    <w:rsid w:val="001C4963"/>
    <w:rsid w:val="001C4A60"/>
    <w:rsid w:val="001C4AB5"/>
    <w:rsid w:val="001C4D00"/>
    <w:rsid w:val="001C5472"/>
    <w:rsid w:val="001C567A"/>
    <w:rsid w:val="001C580A"/>
    <w:rsid w:val="001C5843"/>
    <w:rsid w:val="001C5D07"/>
    <w:rsid w:val="001C60D9"/>
    <w:rsid w:val="001C6167"/>
    <w:rsid w:val="001C6384"/>
    <w:rsid w:val="001C666F"/>
    <w:rsid w:val="001C692F"/>
    <w:rsid w:val="001C6BC7"/>
    <w:rsid w:val="001C6D93"/>
    <w:rsid w:val="001C7B74"/>
    <w:rsid w:val="001C7DBC"/>
    <w:rsid w:val="001C7DE8"/>
    <w:rsid w:val="001D0049"/>
    <w:rsid w:val="001D037B"/>
    <w:rsid w:val="001D05B0"/>
    <w:rsid w:val="001D0772"/>
    <w:rsid w:val="001D0AD4"/>
    <w:rsid w:val="001D10A8"/>
    <w:rsid w:val="001D16D1"/>
    <w:rsid w:val="001D1805"/>
    <w:rsid w:val="001D209D"/>
    <w:rsid w:val="001D2BE7"/>
    <w:rsid w:val="001D2F78"/>
    <w:rsid w:val="001D2FFD"/>
    <w:rsid w:val="001D316A"/>
    <w:rsid w:val="001D357D"/>
    <w:rsid w:val="001D37D5"/>
    <w:rsid w:val="001D3A20"/>
    <w:rsid w:val="001D4446"/>
    <w:rsid w:val="001D4ADE"/>
    <w:rsid w:val="001D50C1"/>
    <w:rsid w:val="001D57D8"/>
    <w:rsid w:val="001D590F"/>
    <w:rsid w:val="001D5F43"/>
    <w:rsid w:val="001D6131"/>
    <w:rsid w:val="001D6192"/>
    <w:rsid w:val="001D627E"/>
    <w:rsid w:val="001D660F"/>
    <w:rsid w:val="001D67F5"/>
    <w:rsid w:val="001D6B32"/>
    <w:rsid w:val="001D6D4A"/>
    <w:rsid w:val="001D6D7D"/>
    <w:rsid w:val="001D7003"/>
    <w:rsid w:val="001D7737"/>
    <w:rsid w:val="001D7D19"/>
    <w:rsid w:val="001E01E3"/>
    <w:rsid w:val="001E04F6"/>
    <w:rsid w:val="001E09BF"/>
    <w:rsid w:val="001E0F2A"/>
    <w:rsid w:val="001E1228"/>
    <w:rsid w:val="001E13BC"/>
    <w:rsid w:val="001E1B84"/>
    <w:rsid w:val="001E23B2"/>
    <w:rsid w:val="001E257F"/>
    <w:rsid w:val="001E2C9A"/>
    <w:rsid w:val="001E3445"/>
    <w:rsid w:val="001E3864"/>
    <w:rsid w:val="001E3935"/>
    <w:rsid w:val="001E3B95"/>
    <w:rsid w:val="001E4B31"/>
    <w:rsid w:val="001E54EF"/>
    <w:rsid w:val="001E57B0"/>
    <w:rsid w:val="001E5CF0"/>
    <w:rsid w:val="001E5EB4"/>
    <w:rsid w:val="001E6089"/>
    <w:rsid w:val="001E6701"/>
    <w:rsid w:val="001E68C6"/>
    <w:rsid w:val="001E6AB7"/>
    <w:rsid w:val="001E6F6F"/>
    <w:rsid w:val="001E7128"/>
    <w:rsid w:val="001E7551"/>
    <w:rsid w:val="001E75FF"/>
    <w:rsid w:val="001E792A"/>
    <w:rsid w:val="001E7B8C"/>
    <w:rsid w:val="001E7D59"/>
    <w:rsid w:val="001F01E6"/>
    <w:rsid w:val="001F0915"/>
    <w:rsid w:val="001F0B9E"/>
    <w:rsid w:val="001F0E64"/>
    <w:rsid w:val="001F166A"/>
    <w:rsid w:val="001F1CAD"/>
    <w:rsid w:val="001F20F1"/>
    <w:rsid w:val="001F216E"/>
    <w:rsid w:val="001F2E83"/>
    <w:rsid w:val="001F2F72"/>
    <w:rsid w:val="001F3088"/>
    <w:rsid w:val="001F37C6"/>
    <w:rsid w:val="001F38A1"/>
    <w:rsid w:val="001F3A67"/>
    <w:rsid w:val="001F3B20"/>
    <w:rsid w:val="001F3C2D"/>
    <w:rsid w:val="001F44F5"/>
    <w:rsid w:val="001F450B"/>
    <w:rsid w:val="001F46CF"/>
    <w:rsid w:val="001F490A"/>
    <w:rsid w:val="001F49E6"/>
    <w:rsid w:val="001F4C41"/>
    <w:rsid w:val="001F4C59"/>
    <w:rsid w:val="001F4D0B"/>
    <w:rsid w:val="001F528B"/>
    <w:rsid w:val="001F5349"/>
    <w:rsid w:val="001F57D4"/>
    <w:rsid w:val="001F5901"/>
    <w:rsid w:val="001F5EA7"/>
    <w:rsid w:val="001F6568"/>
    <w:rsid w:val="001F658B"/>
    <w:rsid w:val="001F6710"/>
    <w:rsid w:val="001F677E"/>
    <w:rsid w:val="001F6B5B"/>
    <w:rsid w:val="001F6C51"/>
    <w:rsid w:val="001F6FE9"/>
    <w:rsid w:val="001F7594"/>
    <w:rsid w:val="001F7B0E"/>
    <w:rsid w:val="001F7BD9"/>
    <w:rsid w:val="001F7C6A"/>
    <w:rsid w:val="001F7C9B"/>
    <w:rsid w:val="00200416"/>
    <w:rsid w:val="00200433"/>
    <w:rsid w:val="002007FE"/>
    <w:rsid w:val="00200826"/>
    <w:rsid w:val="00200CC9"/>
    <w:rsid w:val="00200E1F"/>
    <w:rsid w:val="00200FA1"/>
    <w:rsid w:val="002012E9"/>
    <w:rsid w:val="00201C1E"/>
    <w:rsid w:val="00201E97"/>
    <w:rsid w:val="00202309"/>
    <w:rsid w:val="002023D1"/>
    <w:rsid w:val="00202895"/>
    <w:rsid w:val="0020304D"/>
    <w:rsid w:val="00203529"/>
    <w:rsid w:val="0020464E"/>
    <w:rsid w:val="002046BD"/>
    <w:rsid w:val="00204707"/>
    <w:rsid w:val="002048B4"/>
    <w:rsid w:val="002049CB"/>
    <w:rsid w:val="0020531E"/>
    <w:rsid w:val="00205575"/>
    <w:rsid w:val="00205B53"/>
    <w:rsid w:val="00205DD8"/>
    <w:rsid w:val="002063BC"/>
    <w:rsid w:val="002065C2"/>
    <w:rsid w:val="002065E4"/>
    <w:rsid w:val="002066B3"/>
    <w:rsid w:val="0020677E"/>
    <w:rsid w:val="0020711C"/>
    <w:rsid w:val="00207219"/>
    <w:rsid w:val="00207590"/>
    <w:rsid w:val="0020794E"/>
    <w:rsid w:val="00207F8E"/>
    <w:rsid w:val="002100BB"/>
    <w:rsid w:val="002101C8"/>
    <w:rsid w:val="0021033E"/>
    <w:rsid w:val="0021034E"/>
    <w:rsid w:val="0021064B"/>
    <w:rsid w:val="00210A64"/>
    <w:rsid w:val="00210CA9"/>
    <w:rsid w:val="00210D64"/>
    <w:rsid w:val="00211335"/>
    <w:rsid w:val="00211C19"/>
    <w:rsid w:val="002123AB"/>
    <w:rsid w:val="00212A70"/>
    <w:rsid w:val="00213169"/>
    <w:rsid w:val="0021320A"/>
    <w:rsid w:val="002132B5"/>
    <w:rsid w:val="002134D2"/>
    <w:rsid w:val="00213642"/>
    <w:rsid w:val="0021368D"/>
    <w:rsid w:val="002137E9"/>
    <w:rsid w:val="00213ACF"/>
    <w:rsid w:val="002148D9"/>
    <w:rsid w:val="00214B7C"/>
    <w:rsid w:val="0021543B"/>
    <w:rsid w:val="00215C19"/>
    <w:rsid w:val="00216A6F"/>
    <w:rsid w:val="00216D2A"/>
    <w:rsid w:val="00216FAC"/>
    <w:rsid w:val="00217395"/>
    <w:rsid w:val="002176EF"/>
    <w:rsid w:val="00217B20"/>
    <w:rsid w:val="0022099A"/>
    <w:rsid w:val="002209B5"/>
    <w:rsid w:val="00220E21"/>
    <w:rsid w:val="0022155E"/>
    <w:rsid w:val="00221827"/>
    <w:rsid w:val="00221881"/>
    <w:rsid w:val="00221A06"/>
    <w:rsid w:val="00221AA3"/>
    <w:rsid w:val="00221AF3"/>
    <w:rsid w:val="00221BEE"/>
    <w:rsid w:val="00221F05"/>
    <w:rsid w:val="002221FF"/>
    <w:rsid w:val="00222532"/>
    <w:rsid w:val="002229B4"/>
    <w:rsid w:val="00222DEE"/>
    <w:rsid w:val="00223155"/>
    <w:rsid w:val="00223551"/>
    <w:rsid w:val="002238B5"/>
    <w:rsid w:val="00223D13"/>
    <w:rsid w:val="002240FE"/>
    <w:rsid w:val="0022430C"/>
    <w:rsid w:val="00224932"/>
    <w:rsid w:val="00224A9A"/>
    <w:rsid w:val="00224B8F"/>
    <w:rsid w:val="0022540D"/>
    <w:rsid w:val="00225815"/>
    <w:rsid w:val="002264C7"/>
    <w:rsid w:val="0022656F"/>
    <w:rsid w:val="0022680C"/>
    <w:rsid w:val="00226AD9"/>
    <w:rsid w:val="00226DF8"/>
    <w:rsid w:val="00227951"/>
    <w:rsid w:val="00227EFA"/>
    <w:rsid w:val="002304FC"/>
    <w:rsid w:val="00230630"/>
    <w:rsid w:val="00230833"/>
    <w:rsid w:val="00231DFD"/>
    <w:rsid w:val="00231F76"/>
    <w:rsid w:val="002320BC"/>
    <w:rsid w:val="00232168"/>
    <w:rsid w:val="002325EE"/>
    <w:rsid w:val="00232617"/>
    <w:rsid w:val="00232690"/>
    <w:rsid w:val="00232720"/>
    <w:rsid w:val="0023272A"/>
    <w:rsid w:val="002328F0"/>
    <w:rsid w:val="00232F5F"/>
    <w:rsid w:val="00233636"/>
    <w:rsid w:val="0023384D"/>
    <w:rsid w:val="00233988"/>
    <w:rsid w:val="00233C2A"/>
    <w:rsid w:val="002345B0"/>
    <w:rsid w:val="00234769"/>
    <w:rsid w:val="002348A9"/>
    <w:rsid w:val="002349F1"/>
    <w:rsid w:val="00234D2B"/>
    <w:rsid w:val="00235218"/>
    <w:rsid w:val="0023550D"/>
    <w:rsid w:val="00235943"/>
    <w:rsid w:val="00235B06"/>
    <w:rsid w:val="00235B30"/>
    <w:rsid w:val="00236367"/>
    <w:rsid w:val="002364A6"/>
    <w:rsid w:val="00236550"/>
    <w:rsid w:val="00236858"/>
    <w:rsid w:val="00236944"/>
    <w:rsid w:val="00236CB4"/>
    <w:rsid w:val="00236D82"/>
    <w:rsid w:val="00236E2B"/>
    <w:rsid w:val="0023710D"/>
    <w:rsid w:val="00237D8B"/>
    <w:rsid w:val="002405BB"/>
    <w:rsid w:val="00241156"/>
    <w:rsid w:val="0024135C"/>
    <w:rsid w:val="0024159A"/>
    <w:rsid w:val="002418E6"/>
    <w:rsid w:val="00241980"/>
    <w:rsid w:val="00242110"/>
    <w:rsid w:val="0024248E"/>
    <w:rsid w:val="00242500"/>
    <w:rsid w:val="002426BA"/>
    <w:rsid w:val="00242CA0"/>
    <w:rsid w:val="00242F1A"/>
    <w:rsid w:val="0024356B"/>
    <w:rsid w:val="002439ED"/>
    <w:rsid w:val="00243A4A"/>
    <w:rsid w:val="00243D8B"/>
    <w:rsid w:val="00243EFA"/>
    <w:rsid w:val="00243F31"/>
    <w:rsid w:val="00244061"/>
    <w:rsid w:val="002440E9"/>
    <w:rsid w:val="00244A6F"/>
    <w:rsid w:val="00244D58"/>
    <w:rsid w:val="0024508C"/>
    <w:rsid w:val="00245204"/>
    <w:rsid w:val="002458A1"/>
    <w:rsid w:val="00245D3E"/>
    <w:rsid w:val="00245D57"/>
    <w:rsid w:val="00245DCD"/>
    <w:rsid w:val="00246181"/>
    <w:rsid w:val="00246294"/>
    <w:rsid w:val="002463B4"/>
    <w:rsid w:val="002466C0"/>
    <w:rsid w:val="002466EF"/>
    <w:rsid w:val="00246738"/>
    <w:rsid w:val="00246E90"/>
    <w:rsid w:val="002471EB"/>
    <w:rsid w:val="0024752D"/>
    <w:rsid w:val="00247F9A"/>
    <w:rsid w:val="002505AA"/>
    <w:rsid w:val="002507D4"/>
    <w:rsid w:val="00250A00"/>
    <w:rsid w:val="00250CA1"/>
    <w:rsid w:val="00251700"/>
    <w:rsid w:val="0025177D"/>
    <w:rsid w:val="002517F7"/>
    <w:rsid w:val="00251A42"/>
    <w:rsid w:val="00251AED"/>
    <w:rsid w:val="00251C97"/>
    <w:rsid w:val="00251F5E"/>
    <w:rsid w:val="00252445"/>
    <w:rsid w:val="0025273F"/>
    <w:rsid w:val="00252756"/>
    <w:rsid w:val="00252CAA"/>
    <w:rsid w:val="00252FDC"/>
    <w:rsid w:val="00253164"/>
    <w:rsid w:val="00253A7D"/>
    <w:rsid w:val="00253D75"/>
    <w:rsid w:val="00253E8A"/>
    <w:rsid w:val="00253F02"/>
    <w:rsid w:val="0025417E"/>
    <w:rsid w:val="002547C5"/>
    <w:rsid w:val="00254900"/>
    <w:rsid w:val="00254911"/>
    <w:rsid w:val="0025499B"/>
    <w:rsid w:val="00254C03"/>
    <w:rsid w:val="00255301"/>
    <w:rsid w:val="0025548F"/>
    <w:rsid w:val="00256164"/>
    <w:rsid w:val="00256A0F"/>
    <w:rsid w:val="00256CF8"/>
    <w:rsid w:val="002575F9"/>
    <w:rsid w:val="0025764B"/>
    <w:rsid w:val="002577E8"/>
    <w:rsid w:val="002578B9"/>
    <w:rsid w:val="00257BD0"/>
    <w:rsid w:val="002607FE"/>
    <w:rsid w:val="002609E2"/>
    <w:rsid w:val="00260C61"/>
    <w:rsid w:val="00260D3E"/>
    <w:rsid w:val="002611D6"/>
    <w:rsid w:val="002614A8"/>
    <w:rsid w:val="002615A2"/>
    <w:rsid w:val="002615AE"/>
    <w:rsid w:val="00261C20"/>
    <w:rsid w:val="002622FF"/>
    <w:rsid w:val="00262390"/>
    <w:rsid w:val="00262933"/>
    <w:rsid w:val="00262B9E"/>
    <w:rsid w:val="00262FCE"/>
    <w:rsid w:val="002631EF"/>
    <w:rsid w:val="002634CA"/>
    <w:rsid w:val="00263CE5"/>
    <w:rsid w:val="00264334"/>
    <w:rsid w:val="00264511"/>
    <w:rsid w:val="002645BA"/>
    <w:rsid w:val="002645DC"/>
    <w:rsid w:val="00264824"/>
    <w:rsid w:val="00264B56"/>
    <w:rsid w:val="00264B89"/>
    <w:rsid w:val="00264D1A"/>
    <w:rsid w:val="00264EA5"/>
    <w:rsid w:val="0026575C"/>
    <w:rsid w:val="00265BD2"/>
    <w:rsid w:val="00265F8C"/>
    <w:rsid w:val="0026600D"/>
    <w:rsid w:val="00266FF7"/>
    <w:rsid w:val="00267048"/>
    <w:rsid w:val="00267188"/>
    <w:rsid w:val="00267484"/>
    <w:rsid w:val="002676AA"/>
    <w:rsid w:val="00267AD4"/>
    <w:rsid w:val="0027002E"/>
    <w:rsid w:val="002705CF"/>
    <w:rsid w:val="0027066C"/>
    <w:rsid w:val="002706D9"/>
    <w:rsid w:val="00270A3E"/>
    <w:rsid w:val="00270CF1"/>
    <w:rsid w:val="00271BF1"/>
    <w:rsid w:val="00271BF9"/>
    <w:rsid w:val="00272352"/>
    <w:rsid w:val="00272697"/>
    <w:rsid w:val="00272746"/>
    <w:rsid w:val="00272A38"/>
    <w:rsid w:val="00272C63"/>
    <w:rsid w:val="00272EDD"/>
    <w:rsid w:val="00272F54"/>
    <w:rsid w:val="0027322F"/>
    <w:rsid w:val="00273693"/>
    <w:rsid w:val="0027387F"/>
    <w:rsid w:val="00273A5F"/>
    <w:rsid w:val="00273E08"/>
    <w:rsid w:val="002743CF"/>
    <w:rsid w:val="00274C23"/>
    <w:rsid w:val="00274DE6"/>
    <w:rsid w:val="00274F59"/>
    <w:rsid w:val="00275070"/>
    <w:rsid w:val="002751D1"/>
    <w:rsid w:val="00275377"/>
    <w:rsid w:val="00275C74"/>
    <w:rsid w:val="00276677"/>
    <w:rsid w:val="002766FD"/>
    <w:rsid w:val="0027689C"/>
    <w:rsid w:val="00276F25"/>
    <w:rsid w:val="00277139"/>
    <w:rsid w:val="00277552"/>
    <w:rsid w:val="00277682"/>
    <w:rsid w:val="00277CA8"/>
    <w:rsid w:val="00277D9D"/>
    <w:rsid w:val="00277F2C"/>
    <w:rsid w:val="00277FD6"/>
    <w:rsid w:val="0028033B"/>
    <w:rsid w:val="00280684"/>
    <w:rsid w:val="0028081B"/>
    <w:rsid w:val="00280A23"/>
    <w:rsid w:val="00280CDB"/>
    <w:rsid w:val="00280FE7"/>
    <w:rsid w:val="002810C6"/>
    <w:rsid w:val="002814DF"/>
    <w:rsid w:val="002817A9"/>
    <w:rsid w:val="00281D38"/>
    <w:rsid w:val="00281E0D"/>
    <w:rsid w:val="0028235E"/>
    <w:rsid w:val="00282963"/>
    <w:rsid w:val="0028298D"/>
    <w:rsid w:val="00283AA2"/>
    <w:rsid w:val="002844BA"/>
    <w:rsid w:val="002845E9"/>
    <w:rsid w:val="0028468E"/>
    <w:rsid w:val="002848D8"/>
    <w:rsid w:val="002849A9"/>
    <w:rsid w:val="00284CE2"/>
    <w:rsid w:val="00284DC7"/>
    <w:rsid w:val="002850E7"/>
    <w:rsid w:val="00285535"/>
    <w:rsid w:val="002856D4"/>
    <w:rsid w:val="00285A55"/>
    <w:rsid w:val="0028614E"/>
    <w:rsid w:val="002861F5"/>
    <w:rsid w:val="0028658B"/>
    <w:rsid w:val="0028665E"/>
    <w:rsid w:val="002866F8"/>
    <w:rsid w:val="00286FAD"/>
    <w:rsid w:val="00287E34"/>
    <w:rsid w:val="002902ED"/>
    <w:rsid w:val="00290652"/>
    <w:rsid w:val="00290964"/>
    <w:rsid w:val="002909A7"/>
    <w:rsid w:val="00290C05"/>
    <w:rsid w:val="00290D77"/>
    <w:rsid w:val="00291328"/>
    <w:rsid w:val="00291565"/>
    <w:rsid w:val="00291C65"/>
    <w:rsid w:val="00291D1D"/>
    <w:rsid w:val="002920C0"/>
    <w:rsid w:val="00292CCD"/>
    <w:rsid w:val="00292E96"/>
    <w:rsid w:val="002932E1"/>
    <w:rsid w:val="00293597"/>
    <w:rsid w:val="002935AF"/>
    <w:rsid w:val="002936A1"/>
    <w:rsid w:val="002936B7"/>
    <w:rsid w:val="00293AF7"/>
    <w:rsid w:val="00294A49"/>
    <w:rsid w:val="00294FB4"/>
    <w:rsid w:val="002951BB"/>
    <w:rsid w:val="002953B7"/>
    <w:rsid w:val="002958E4"/>
    <w:rsid w:val="002958FD"/>
    <w:rsid w:val="00295945"/>
    <w:rsid w:val="00295E71"/>
    <w:rsid w:val="002965B9"/>
    <w:rsid w:val="002966D9"/>
    <w:rsid w:val="00296CF3"/>
    <w:rsid w:val="00297384"/>
    <w:rsid w:val="002975D0"/>
    <w:rsid w:val="00297C52"/>
    <w:rsid w:val="00297C8A"/>
    <w:rsid w:val="002A0256"/>
    <w:rsid w:val="002A030D"/>
    <w:rsid w:val="002A060F"/>
    <w:rsid w:val="002A0B67"/>
    <w:rsid w:val="002A0FDE"/>
    <w:rsid w:val="002A1099"/>
    <w:rsid w:val="002A1111"/>
    <w:rsid w:val="002A16CB"/>
    <w:rsid w:val="002A1C38"/>
    <w:rsid w:val="002A1EC6"/>
    <w:rsid w:val="002A21BF"/>
    <w:rsid w:val="002A236C"/>
    <w:rsid w:val="002A26BF"/>
    <w:rsid w:val="002A2919"/>
    <w:rsid w:val="002A2DEC"/>
    <w:rsid w:val="002A2E20"/>
    <w:rsid w:val="002A2E96"/>
    <w:rsid w:val="002A350B"/>
    <w:rsid w:val="002A3D11"/>
    <w:rsid w:val="002A3FFC"/>
    <w:rsid w:val="002A406B"/>
    <w:rsid w:val="002A4078"/>
    <w:rsid w:val="002A44CD"/>
    <w:rsid w:val="002A469D"/>
    <w:rsid w:val="002A481D"/>
    <w:rsid w:val="002A4B12"/>
    <w:rsid w:val="002A52B2"/>
    <w:rsid w:val="002A5731"/>
    <w:rsid w:val="002A57BD"/>
    <w:rsid w:val="002A5CBA"/>
    <w:rsid w:val="002A5CC5"/>
    <w:rsid w:val="002A5DEF"/>
    <w:rsid w:val="002A606D"/>
    <w:rsid w:val="002A61AD"/>
    <w:rsid w:val="002A6228"/>
    <w:rsid w:val="002A62E5"/>
    <w:rsid w:val="002A6BED"/>
    <w:rsid w:val="002A6D7A"/>
    <w:rsid w:val="002A7739"/>
    <w:rsid w:val="002A7930"/>
    <w:rsid w:val="002A79FD"/>
    <w:rsid w:val="002A7C2B"/>
    <w:rsid w:val="002A7D0C"/>
    <w:rsid w:val="002A7D71"/>
    <w:rsid w:val="002B0007"/>
    <w:rsid w:val="002B0810"/>
    <w:rsid w:val="002B0856"/>
    <w:rsid w:val="002B098D"/>
    <w:rsid w:val="002B0E17"/>
    <w:rsid w:val="002B1355"/>
    <w:rsid w:val="002B136B"/>
    <w:rsid w:val="002B1606"/>
    <w:rsid w:val="002B191C"/>
    <w:rsid w:val="002B1E7B"/>
    <w:rsid w:val="002B2232"/>
    <w:rsid w:val="002B224B"/>
    <w:rsid w:val="002B25CC"/>
    <w:rsid w:val="002B26DF"/>
    <w:rsid w:val="002B2BF3"/>
    <w:rsid w:val="002B31F8"/>
    <w:rsid w:val="002B35CB"/>
    <w:rsid w:val="002B3B5E"/>
    <w:rsid w:val="002B40E0"/>
    <w:rsid w:val="002B4B72"/>
    <w:rsid w:val="002B4B7F"/>
    <w:rsid w:val="002B4CBA"/>
    <w:rsid w:val="002B4EC4"/>
    <w:rsid w:val="002B4F9A"/>
    <w:rsid w:val="002B5629"/>
    <w:rsid w:val="002B6339"/>
    <w:rsid w:val="002B646F"/>
    <w:rsid w:val="002B695C"/>
    <w:rsid w:val="002B6DD7"/>
    <w:rsid w:val="002B7263"/>
    <w:rsid w:val="002B752A"/>
    <w:rsid w:val="002B7731"/>
    <w:rsid w:val="002B7B0C"/>
    <w:rsid w:val="002B7BCE"/>
    <w:rsid w:val="002C00A7"/>
    <w:rsid w:val="002C048D"/>
    <w:rsid w:val="002C0513"/>
    <w:rsid w:val="002C0819"/>
    <w:rsid w:val="002C0D5A"/>
    <w:rsid w:val="002C1293"/>
    <w:rsid w:val="002C15E0"/>
    <w:rsid w:val="002C21F8"/>
    <w:rsid w:val="002C2221"/>
    <w:rsid w:val="002C2AEC"/>
    <w:rsid w:val="002C2BC5"/>
    <w:rsid w:val="002C3080"/>
    <w:rsid w:val="002C3487"/>
    <w:rsid w:val="002C382E"/>
    <w:rsid w:val="002C3C80"/>
    <w:rsid w:val="002C3E99"/>
    <w:rsid w:val="002C419F"/>
    <w:rsid w:val="002C42D3"/>
    <w:rsid w:val="002C4394"/>
    <w:rsid w:val="002C45E9"/>
    <w:rsid w:val="002C4D95"/>
    <w:rsid w:val="002C4E70"/>
    <w:rsid w:val="002C4EAE"/>
    <w:rsid w:val="002C4EBF"/>
    <w:rsid w:val="002C546B"/>
    <w:rsid w:val="002C5534"/>
    <w:rsid w:val="002C5D51"/>
    <w:rsid w:val="002C5E81"/>
    <w:rsid w:val="002C627D"/>
    <w:rsid w:val="002C6535"/>
    <w:rsid w:val="002C6BC1"/>
    <w:rsid w:val="002C6FC6"/>
    <w:rsid w:val="002C724B"/>
    <w:rsid w:val="002C73D2"/>
    <w:rsid w:val="002C7420"/>
    <w:rsid w:val="002C75E7"/>
    <w:rsid w:val="002D065F"/>
    <w:rsid w:val="002D0A3B"/>
    <w:rsid w:val="002D0BA5"/>
    <w:rsid w:val="002D0D0D"/>
    <w:rsid w:val="002D0EDB"/>
    <w:rsid w:val="002D10FC"/>
    <w:rsid w:val="002D1B0C"/>
    <w:rsid w:val="002D2CDC"/>
    <w:rsid w:val="002D2EA1"/>
    <w:rsid w:val="002D3587"/>
    <w:rsid w:val="002D373E"/>
    <w:rsid w:val="002D3D4C"/>
    <w:rsid w:val="002D49EF"/>
    <w:rsid w:val="002D525F"/>
    <w:rsid w:val="002D54BF"/>
    <w:rsid w:val="002D5738"/>
    <w:rsid w:val="002D5CAC"/>
    <w:rsid w:val="002D5D93"/>
    <w:rsid w:val="002D60F1"/>
    <w:rsid w:val="002D6B12"/>
    <w:rsid w:val="002D751A"/>
    <w:rsid w:val="002E021E"/>
    <w:rsid w:val="002E02DF"/>
    <w:rsid w:val="002E036B"/>
    <w:rsid w:val="002E046A"/>
    <w:rsid w:val="002E057E"/>
    <w:rsid w:val="002E076A"/>
    <w:rsid w:val="002E07CC"/>
    <w:rsid w:val="002E0B51"/>
    <w:rsid w:val="002E0FE3"/>
    <w:rsid w:val="002E1056"/>
    <w:rsid w:val="002E1160"/>
    <w:rsid w:val="002E1A6E"/>
    <w:rsid w:val="002E1B7E"/>
    <w:rsid w:val="002E1CAE"/>
    <w:rsid w:val="002E24EA"/>
    <w:rsid w:val="002E2544"/>
    <w:rsid w:val="002E2B21"/>
    <w:rsid w:val="002E2DEF"/>
    <w:rsid w:val="002E34D5"/>
    <w:rsid w:val="002E34DB"/>
    <w:rsid w:val="002E3510"/>
    <w:rsid w:val="002E3C19"/>
    <w:rsid w:val="002E3E86"/>
    <w:rsid w:val="002E3ECB"/>
    <w:rsid w:val="002E3F20"/>
    <w:rsid w:val="002E4BD3"/>
    <w:rsid w:val="002E5479"/>
    <w:rsid w:val="002E54EA"/>
    <w:rsid w:val="002E59C2"/>
    <w:rsid w:val="002E675F"/>
    <w:rsid w:val="002E683C"/>
    <w:rsid w:val="002E6B69"/>
    <w:rsid w:val="002E6D8D"/>
    <w:rsid w:val="002E703C"/>
    <w:rsid w:val="002E78CF"/>
    <w:rsid w:val="002E79E2"/>
    <w:rsid w:val="002F04EC"/>
    <w:rsid w:val="002F1053"/>
    <w:rsid w:val="002F15ED"/>
    <w:rsid w:val="002F1B46"/>
    <w:rsid w:val="002F1CD8"/>
    <w:rsid w:val="002F1F3F"/>
    <w:rsid w:val="002F2B29"/>
    <w:rsid w:val="002F3235"/>
    <w:rsid w:val="002F331D"/>
    <w:rsid w:val="002F358A"/>
    <w:rsid w:val="002F3AC0"/>
    <w:rsid w:val="002F3B84"/>
    <w:rsid w:val="002F424D"/>
    <w:rsid w:val="002F42D9"/>
    <w:rsid w:val="002F47B6"/>
    <w:rsid w:val="002F47E5"/>
    <w:rsid w:val="002F4A61"/>
    <w:rsid w:val="002F4B8D"/>
    <w:rsid w:val="002F4F20"/>
    <w:rsid w:val="002F5292"/>
    <w:rsid w:val="002F5BA3"/>
    <w:rsid w:val="002F650D"/>
    <w:rsid w:val="002F672D"/>
    <w:rsid w:val="002F6FFF"/>
    <w:rsid w:val="002F742F"/>
    <w:rsid w:val="002F7611"/>
    <w:rsid w:val="002F7916"/>
    <w:rsid w:val="002F7981"/>
    <w:rsid w:val="002F7CAA"/>
    <w:rsid w:val="00300115"/>
    <w:rsid w:val="003007C0"/>
    <w:rsid w:val="003008BC"/>
    <w:rsid w:val="00300A05"/>
    <w:rsid w:val="00300A1B"/>
    <w:rsid w:val="00300A1F"/>
    <w:rsid w:val="00300CC9"/>
    <w:rsid w:val="00301645"/>
    <w:rsid w:val="00301C9B"/>
    <w:rsid w:val="00301E34"/>
    <w:rsid w:val="00301F8C"/>
    <w:rsid w:val="00303471"/>
    <w:rsid w:val="003034A9"/>
    <w:rsid w:val="003037A1"/>
    <w:rsid w:val="00303B0A"/>
    <w:rsid w:val="00303D67"/>
    <w:rsid w:val="00303F7B"/>
    <w:rsid w:val="003040BE"/>
    <w:rsid w:val="003045ED"/>
    <w:rsid w:val="003049BD"/>
    <w:rsid w:val="00304D9D"/>
    <w:rsid w:val="00304E40"/>
    <w:rsid w:val="00305521"/>
    <w:rsid w:val="003059B9"/>
    <w:rsid w:val="00306551"/>
    <w:rsid w:val="003069AF"/>
    <w:rsid w:val="00306C78"/>
    <w:rsid w:val="00306FCC"/>
    <w:rsid w:val="0030724D"/>
    <w:rsid w:val="00307576"/>
    <w:rsid w:val="0030757D"/>
    <w:rsid w:val="0030757F"/>
    <w:rsid w:val="00307983"/>
    <w:rsid w:val="0031063D"/>
    <w:rsid w:val="0031084D"/>
    <w:rsid w:val="00311017"/>
    <w:rsid w:val="00311446"/>
    <w:rsid w:val="00311556"/>
    <w:rsid w:val="003118FE"/>
    <w:rsid w:val="00311D8B"/>
    <w:rsid w:val="00311DF6"/>
    <w:rsid w:val="00311EF4"/>
    <w:rsid w:val="00312094"/>
    <w:rsid w:val="00312355"/>
    <w:rsid w:val="0031247A"/>
    <w:rsid w:val="00312622"/>
    <w:rsid w:val="00312C1F"/>
    <w:rsid w:val="003130BA"/>
    <w:rsid w:val="00313D62"/>
    <w:rsid w:val="00314085"/>
    <w:rsid w:val="003144F0"/>
    <w:rsid w:val="00314B91"/>
    <w:rsid w:val="00314BE5"/>
    <w:rsid w:val="00314E91"/>
    <w:rsid w:val="00314ED8"/>
    <w:rsid w:val="00314F74"/>
    <w:rsid w:val="00315431"/>
    <w:rsid w:val="003154C0"/>
    <w:rsid w:val="0031571D"/>
    <w:rsid w:val="003157BD"/>
    <w:rsid w:val="00315EBB"/>
    <w:rsid w:val="00315ED9"/>
    <w:rsid w:val="00316073"/>
    <w:rsid w:val="00316D6D"/>
    <w:rsid w:val="00316E87"/>
    <w:rsid w:val="0031757F"/>
    <w:rsid w:val="00317DAF"/>
    <w:rsid w:val="00317FF1"/>
    <w:rsid w:val="003200D6"/>
    <w:rsid w:val="0032026D"/>
    <w:rsid w:val="00320607"/>
    <w:rsid w:val="003206FE"/>
    <w:rsid w:val="00320E7F"/>
    <w:rsid w:val="00320EC8"/>
    <w:rsid w:val="00321468"/>
    <w:rsid w:val="00321AD2"/>
    <w:rsid w:val="00321CDD"/>
    <w:rsid w:val="00321F9B"/>
    <w:rsid w:val="0032270B"/>
    <w:rsid w:val="003227BB"/>
    <w:rsid w:val="00322C58"/>
    <w:rsid w:val="00322DAC"/>
    <w:rsid w:val="00322EA3"/>
    <w:rsid w:val="003237BA"/>
    <w:rsid w:val="003237C8"/>
    <w:rsid w:val="003239C5"/>
    <w:rsid w:val="00323E46"/>
    <w:rsid w:val="00324193"/>
    <w:rsid w:val="00324210"/>
    <w:rsid w:val="003243DD"/>
    <w:rsid w:val="003243DE"/>
    <w:rsid w:val="00324E5D"/>
    <w:rsid w:val="00325656"/>
    <w:rsid w:val="00325702"/>
    <w:rsid w:val="003259FB"/>
    <w:rsid w:val="003260AB"/>
    <w:rsid w:val="0032614E"/>
    <w:rsid w:val="00326551"/>
    <w:rsid w:val="00326976"/>
    <w:rsid w:val="00326E1A"/>
    <w:rsid w:val="00326F38"/>
    <w:rsid w:val="003270E3"/>
    <w:rsid w:val="00327156"/>
    <w:rsid w:val="00327197"/>
    <w:rsid w:val="00327B64"/>
    <w:rsid w:val="00327CC0"/>
    <w:rsid w:val="003309D5"/>
    <w:rsid w:val="00330CC9"/>
    <w:rsid w:val="00331257"/>
    <w:rsid w:val="00331684"/>
    <w:rsid w:val="00331AFA"/>
    <w:rsid w:val="00331C28"/>
    <w:rsid w:val="0033230E"/>
    <w:rsid w:val="00332385"/>
    <w:rsid w:val="003324CC"/>
    <w:rsid w:val="00332B39"/>
    <w:rsid w:val="00333846"/>
    <w:rsid w:val="00333B57"/>
    <w:rsid w:val="00333F5A"/>
    <w:rsid w:val="003340D9"/>
    <w:rsid w:val="0033419C"/>
    <w:rsid w:val="00334359"/>
    <w:rsid w:val="003344B2"/>
    <w:rsid w:val="00334545"/>
    <w:rsid w:val="003346AC"/>
    <w:rsid w:val="00334874"/>
    <w:rsid w:val="00334945"/>
    <w:rsid w:val="00334AD6"/>
    <w:rsid w:val="00334D00"/>
    <w:rsid w:val="00334FA2"/>
    <w:rsid w:val="00335257"/>
    <w:rsid w:val="00335983"/>
    <w:rsid w:val="00335A41"/>
    <w:rsid w:val="00335F01"/>
    <w:rsid w:val="00336214"/>
    <w:rsid w:val="003362E1"/>
    <w:rsid w:val="003366B9"/>
    <w:rsid w:val="003368A7"/>
    <w:rsid w:val="0033694E"/>
    <w:rsid w:val="00336BCA"/>
    <w:rsid w:val="003370B5"/>
    <w:rsid w:val="00337469"/>
    <w:rsid w:val="00337537"/>
    <w:rsid w:val="0033791E"/>
    <w:rsid w:val="00337A67"/>
    <w:rsid w:val="00337B24"/>
    <w:rsid w:val="00337E0A"/>
    <w:rsid w:val="00340375"/>
    <w:rsid w:val="00340469"/>
    <w:rsid w:val="003404BD"/>
    <w:rsid w:val="00340C7E"/>
    <w:rsid w:val="00341A8B"/>
    <w:rsid w:val="003422FB"/>
    <w:rsid w:val="003423F8"/>
    <w:rsid w:val="00342452"/>
    <w:rsid w:val="0034266A"/>
    <w:rsid w:val="003426B8"/>
    <w:rsid w:val="00342727"/>
    <w:rsid w:val="00342C36"/>
    <w:rsid w:val="0034321C"/>
    <w:rsid w:val="00343372"/>
    <w:rsid w:val="003434BC"/>
    <w:rsid w:val="003438B6"/>
    <w:rsid w:val="00343ACD"/>
    <w:rsid w:val="00344203"/>
    <w:rsid w:val="0034492B"/>
    <w:rsid w:val="00344973"/>
    <w:rsid w:val="00344AC4"/>
    <w:rsid w:val="00344BF7"/>
    <w:rsid w:val="00344CF6"/>
    <w:rsid w:val="00344D3F"/>
    <w:rsid w:val="003454AA"/>
    <w:rsid w:val="00345513"/>
    <w:rsid w:val="00345A79"/>
    <w:rsid w:val="00345D96"/>
    <w:rsid w:val="00345DF6"/>
    <w:rsid w:val="0034627A"/>
    <w:rsid w:val="0034642C"/>
    <w:rsid w:val="0034644A"/>
    <w:rsid w:val="003467F8"/>
    <w:rsid w:val="003469A9"/>
    <w:rsid w:val="00346D01"/>
    <w:rsid w:val="00346DA2"/>
    <w:rsid w:val="003470C6"/>
    <w:rsid w:val="00347363"/>
    <w:rsid w:val="00347493"/>
    <w:rsid w:val="003474FF"/>
    <w:rsid w:val="0034757E"/>
    <w:rsid w:val="00347A0D"/>
    <w:rsid w:val="00347B27"/>
    <w:rsid w:val="00347F4D"/>
    <w:rsid w:val="003500AF"/>
    <w:rsid w:val="00350319"/>
    <w:rsid w:val="003505EC"/>
    <w:rsid w:val="00350B53"/>
    <w:rsid w:val="00350B5B"/>
    <w:rsid w:val="00350C70"/>
    <w:rsid w:val="00350D53"/>
    <w:rsid w:val="00351210"/>
    <w:rsid w:val="0035127A"/>
    <w:rsid w:val="0035147E"/>
    <w:rsid w:val="003517C4"/>
    <w:rsid w:val="00351B32"/>
    <w:rsid w:val="00351C44"/>
    <w:rsid w:val="00351E69"/>
    <w:rsid w:val="00352146"/>
    <w:rsid w:val="003523BA"/>
    <w:rsid w:val="0035295A"/>
    <w:rsid w:val="0035315C"/>
    <w:rsid w:val="00353BC8"/>
    <w:rsid w:val="00353D69"/>
    <w:rsid w:val="003540A1"/>
    <w:rsid w:val="0035451C"/>
    <w:rsid w:val="00355413"/>
    <w:rsid w:val="003554AA"/>
    <w:rsid w:val="0035561F"/>
    <w:rsid w:val="003556CB"/>
    <w:rsid w:val="00355E82"/>
    <w:rsid w:val="00355E8E"/>
    <w:rsid w:val="003560DD"/>
    <w:rsid w:val="0035628B"/>
    <w:rsid w:val="0035639D"/>
    <w:rsid w:val="00356F2F"/>
    <w:rsid w:val="0035756A"/>
    <w:rsid w:val="003576B0"/>
    <w:rsid w:val="003577A7"/>
    <w:rsid w:val="00357819"/>
    <w:rsid w:val="00357A6D"/>
    <w:rsid w:val="00357E45"/>
    <w:rsid w:val="00360829"/>
    <w:rsid w:val="00360A81"/>
    <w:rsid w:val="00360D21"/>
    <w:rsid w:val="00360EA8"/>
    <w:rsid w:val="00360F9A"/>
    <w:rsid w:val="003615D5"/>
    <w:rsid w:val="00361905"/>
    <w:rsid w:val="00361D73"/>
    <w:rsid w:val="00361D91"/>
    <w:rsid w:val="00362087"/>
    <w:rsid w:val="00362347"/>
    <w:rsid w:val="003624A7"/>
    <w:rsid w:val="00362546"/>
    <w:rsid w:val="00362772"/>
    <w:rsid w:val="003629CA"/>
    <w:rsid w:val="00362C97"/>
    <w:rsid w:val="00362ED0"/>
    <w:rsid w:val="00363076"/>
    <w:rsid w:val="00363BD6"/>
    <w:rsid w:val="00363FC3"/>
    <w:rsid w:val="00364063"/>
    <w:rsid w:val="00364269"/>
    <w:rsid w:val="00364438"/>
    <w:rsid w:val="00365799"/>
    <w:rsid w:val="0036581A"/>
    <w:rsid w:val="00365A40"/>
    <w:rsid w:val="00365B47"/>
    <w:rsid w:val="00366B31"/>
    <w:rsid w:val="00366B48"/>
    <w:rsid w:val="00366E26"/>
    <w:rsid w:val="0036704F"/>
    <w:rsid w:val="00367483"/>
    <w:rsid w:val="00370070"/>
    <w:rsid w:val="00370A81"/>
    <w:rsid w:val="00370C36"/>
    <w:rsid w:val="00370ED6"/>
    <w:rsid w:val="00371E5E"/>
    <w:rsid w:val="003727B4"/>
    <w:rsid w:val="00372C4F"/>
    <w:rsid w:val="00372D06"/>
    <w:rsid w:val="00372E13"/>
    <w:rsid w:val="00372ECE"/>
    <w:rsid w:val="0037351E"/>
    <w:rsid w:val="00373990"/>
    <w:rsid w:val="00373A25"/>
    <w:rsid w:val="00373CAA"/>
    <w:rsid w:val="00373D81"/>
    <w:rsid w:val="00374273"/>
    <w:rsid w:val="00374353"/>
    <w:rsid w:val="0037465D"/>
    <w:rsid w:val="00374BC6"/>
    <w:rsid w:val="003750EC"/>
    <w:rsid w:val="00375553"/>
    <w:rsid w:val="0037555D"/>
    <w:rsid w:val="00375707"/>
    <w:rsid w:val="00375B29"/>
    <w:rsid w:val="00375B79"/>
    <w:rsid w:val="00375C61"/>
    <w:rsid w:val="00375E14"/>
    <w:rsid w:val="0037624D"/>
    <w:rsid w:val="0037640A"/>
    <w:rsid w:val="00376550"/>
    <w:rsid w:val="00376693"/>
    <w:rsid w:val="00376839"/>
    <w:rsid w:val="00376ABE"/>
    <w:rsid w:val="00376F6D"/>
    <w:rsid w:val="00377151"/>
    <w:rsid w:val="00377882"/>
    <w:rsid w:val="00377981"/>
    <w:rsid w:val="0037798C"/>
    <w:rsid w:val="00377D7D"/>
    <w:rsid w:val="00377E35"/>
    <w:rsid w:val="00380004"/>
    <w:rsid w:val="0038003C"/>
    <w:rsid w:val="003800CB"/>
    <w:rsid w:val="0038016C"/>
    <w:rsid w:val="003809E7"/>
    <w:rsid w:val="00380C33"/>
    <w:rsid w:val="0038105E"/>
    <w:rsid w:val="00381702"/>
    <w:rsid w:val="00381A01"/>
    <w:rsid w:val="003822AA"/>
    <w:rsid w:val="003823C2"/>
    <w:rsid w:val="00382C98"/>
    <w:rsid w:val="003835EB"/>
    <w:rsid w:val="00383865"/>
    <w:rsid w:val="003843F2"/>
    <w:rsid w:val="00384641"/>
    <w:rsid w:val="00384645"/>
    <w:rsid w:val="00384673"/>
    <w:rsid w:val="0038490D"/>
    <w:rsid w:val="00384EF0"/>
    <w:rsid w:val="003858D3"/>
    <w:rsid w:val="0038599E"/>
    <w:rsid w:val="00385ADB"/>
    <w:rsid w:val="00385C87"/>
    <w:rsid w:val="003866BD"/>
    <w:rsid w:val="003867B3"/>
    <w:rsid w:val="003868E2"/>
    <w:rsid w:val="00386BFE"/>
    <w:rsid w:val="00386F33"/>
    <w:rsid w:val="00390086"/>
    <w:rsid w:val="00390F57"/>
    <w:rsid w:val="003910B9"/>
    <w:rsid w:val="00391F04"/>
    <w:rsid w:val="0039213A"/>
    <w:rsid w:val="003923FD"/>
    <w:rsid w:val="00392892"/>
    <w:rsid w:val="00392A0C"/>
    <w:rsid w:val="00392D29"/>
    <w:rsid w:val="00392E04"/>
    <w:rsid w:val="00393285"/>
    <w:rsid w:val="0039366D"/>
    <w:rsid w:val="0039380F"/>
    <w:rsid w:val="00393881"/>
    <w:rsid w:val="00393B80"/>
    <w:rsid w:val="00393E0B"/>
    <w:rsid w:val="00393F2E"/>
    <w:rsid w:val="003942B8"/>
    <w:rsid w:val="0039450E"/>
    <w:rsid w:val="00394A1A"/>
    <w:rsid w:val="00394E44"/>
    <w:rsid w:val="00394F4C"/>
    <w:rsid w:val="003952B3"/>
    <w:rsid w:val="003957E9"/>
    <w:rsid w:val="00395811"/>
    <w:rsid w:val="00395F26"/>
    <w:rsid w:val="00395F66"/>
    <w:rsid w:val="00396083"/>
    <w:rsid w:val="003963D8"/>
    <w:rsid w:val="003968CD"/>
    <w:rsid w:val="0039694B"/>
    <w:rsid w:val="00396A98"/>
    <w:rsid w:val="00397CB1"/>
    <w:rsid w:val="003A010A"/>
    <w:rsid w:val="003A01A2"/>
    <w:rsid w:val="003A0212"/>
    <w:rsid w:val="003A079D"/>
    <w:rsid w:val="003A0AC0"/>
    <w:rsid w:val="003A0E63"/>
    <w:rsid w:val="003A11F4"/>
    <w:rsid w:val="003A1346"/>
    <w:rsid w:val="003A1BBC"/>
    <w:rsid w:val="003A1DB7"/>
    <w:rsid w:val="003A2390"/>
    <w:rsid w:val="003A242C"/>
    <w:rsid w:val="003A252C"/>
    <w:rsid w:val="003A2913"/>
    <w:rsid w:val="003A2A13"/>
    <w:rsid w:val="003A2A63"/>
    <w:rsid w:val="003A2E4D"/>
    <w:rsid w:val="003A2F11"/>
    <w:rsid w:val="003A386F"/>
    <w:rsid w:val="003A3BE6"/>
    <w:rsid w:val="003A3C16"/>
    <w:rsid w:val="003A3FD3"/>
    <w:rsid w:val="003A40AB"/>
    <w:rsid w:val="003A4218"/>
    <w:rsid w:val="003A4375"/>
    <w:rsid w:val="003A47F8"/>
    <w:rsid w:val="003A4B83"/>
    <w:rsid w:val="003A4DC1"/>
    <w:rsid w:val="003A4E69"/>
    <w:rsid w:val="003A4F25"/>
    <w:rsid w:val="003A5288"/>
    <w:rsid w:val="003A52F8"/>
    <w:rsid w:val="003A5650"/>
    <w:rsid w:val="003A57DC"/>
    <w:rsid w:val="003A5AA5"/>
    <w:rsid w:val="003A5D9C"/>
    <w:rsid w:val="003A5EEF"/>
    <w:rsid w:val="003A6181"/>
    <w:rsid w:val="003A6276"/>
    <w:rsid w:val="003A6719"/>
    <w:rsid w:val="003A67C8"/>
    <w:rsid w:val="003A6973"/>
    <w:rsid w:val="003A6988"/>
    <w:rsid w:val="003A6AF9"/>
    <w:rsid w:val="003A6D4C"/>
    <w:rsid w:val="003A6EF1"/>
    <w:rsid w:val="003A70FA"/>
    <w:rsid w:val="003A71F6"/>
    <w:rsid w:val="003A730B"/>
    <w:rsid w:val="003A785B"/>
    <w:rsid w:val="003A7BAB"/>
    <w:rsid w:val="003B00BD"/>
    <w:rsid w:val="003B029C"/>
    <w:rsid w:val="003B0817"/>
    <w:rsid w:val="003B0E2B"/>
    <w:rsid w:val="003B1A2C"/>
    <w:rsid w:val="003B1B06"/>
    <w:rsid w:val="003B1E3E"/>
    <w:rsid w:val="003B1EF2"/>
    <w:rsid w:val="003B2181"/>
    <w:rsid w:val="003B2289"/>
    <w:rsid w:val="003B26F5"/>
    <w:rsid w:val="003B28F3"/>
    <w:rsid w:val="003B2A33"/>
    <w:rsid w:val="003B2D7B"/>
    <w:rsid w:val="003B3AAE"/>
    <w:rsid w:val="003B3F40"/>
    <w:rsid w:val="003B3FD0"/>
    <w:rsid w:val="003B44ED"/>
    <w:rsid w:val="003B458B"/>
    <w:rsid w:val="003B4912"/>
    <w:rsid w:val="003B548F"/>
    <w:rsid w:val="003B5A78"/>
    <w:rsid w:val="003B5B53"/>
    <w:rsid w:val="003B60D9"/>
    <w:rsid w:val="003B60DB"/>
    <w:rsid w:val="003B6352"/>
    <w:rsid w:val="003B6EB5"/>
    <w:rsid w:val="003B709D"/>
    <w:rsid w:val="003B73B3"/>
    <w:rsid w:val="003B766A"/>
    <w:rsid w:val="003B7C17"/>
    <w:rsid w:val="003C05EC"/>
    <w:rsid w:val="003C11E7"/>
    <w:rsid w:val="003C152F"/>
    <w:rsid w:val="003C15A0"/>
    <w:rsid w:val="003C164C"/>
    <w:rsid w:val="003C1820"/>
    <w:rsid w:val="003C18CF"/>
    <w:rsid w:val="003C199D"/>
    <w:rsid w:val="003C1BAE"/>
    <w:rsid w:val="003C1D25"/>
    <w:rsid w:val="003C1F7F"/>
    <w:rsid w:val="003C1FD2"/>
    <w:rsid w:val="003C2197"/>
    <w:rsid w:val="003C2293"/>
    <w:rsid w:val="003C26B1"/>
    <w:rsid w:val="003C2773"/>
    <w:rsid w:val="003C2ED5"/>
    <w:rsid w:val="003C3DD0"/>
    <w:rsid w:val="003C4400"/>
    <w:rsid w:val="003C4573"/>
    <w:rsid w:val="003C4787"/>
    <w:rsid w:val="003C4B29"/>
    <w:rsid w:val="003C528F"/>
    <w:rsid w:val="003C5367"/>
    <w:rsid w:val="003C5491"/>
    <w:rsid w:val="003C553A"/>
    <w:rsid w:val="003C5542"/>
    <w:rsid w:val="003C59BE"/>
    <w:rsid w:val="003C6AE2"/>
    <w:rsid w:val="003D0050"/>
    <w:rsid w:val="003D0CFA"/>
    <w:rsid w:val="003D10F9"/>
    <w:rsid w:val="003D1321"/>
    <w:rsid w:val="003D1AC3"/>
    <w:rsid w:val="003D2220"/>
    <w:rsid w:val="003D33B4"/>
    <w:rsid w:val="003D3861"/>
    <w:rsid w:val="003D3A3C"/>
    <w:rsid w:val="003D3B63"/>
    <w:rsid w:val="003D42DC"/>
    <w:rsid w:val="003D43BB"/>
    <w:rsid w:val="003D4940"/>
    <w:rsid w:val="003D4A88"/>
    <w:rsid w:val="003D4F11"/>
    <w:rsid w:val="003D5559"/>
    <w:rsid w:val="003D5A8F"/>
    <w:rsid w:val="003D5B8A"/>
    <w:rsid w:val="003D5F5C"/>
    <w:rsid w:val="003D60CD"/>
    <w:rsid w:val="003D6205"/>
    <w:rsid w:val="003D635C"/>
    <w:rsid w:val="003D6755"/>
    <w:rsid w:val="003D675D"/>
    <w:rsid w:val="003D678A"/>
    <w:rsid w:val="003D679C"/>
    <w:rsid w:val="003D6A0A"/>
    <w:rsid w:val="003D6B0F"/>
    <w:rsid w:val="003D6B2B"/>
    <w:rsid w:val="003D74E7"/>
    <w:rsid w:val="003D76F2"/>
    <w:rsid w:val="003D773D"/>
    <w:rsid w:val="003E02FA"/>
    <w:rsid w:val="003E059C"/>
    <w:rsid w:val="003E05CE"/>
    <w:rsid w:val="003E0B2B"/>
    <w:rsid w:val="003E10B1"/>
    <w:rsid w:val="003E113C"/>
    <w:rsid w:val="003E15EF"/>
    <w:rsid w:val="003E1630"/>
    <w:rsid w:val="003E1745"/>
    <w:rsid w:val="003E1C00"/>
    <w:rsid w:val="003E1C14"/>
    <w:rsid w:val="003E1DC3"/>
    <w:rsid w:val="003E21E1"/>
    <w:rsid w:val="003E250C"/>
    <w:rsid w:val="003E2554"/>
    <w:rsid w:val="003E3418"/>
    <w:rsid w:val="003E3423"/>
    <w:rsid w:val="003E373B"/>
    <w:rsid w:val="003E38A7"/>
    <w:rsid w:val="003E3E25"/>
    <w:rsid w:val="003E3E5C"/>
    <w:rsid w:val="003E4510"/>
    <w:rsid w:val="003E4D97"/>
    <w:rsid w:val="003E5093"/>
    <w:rsid w:val="003E55E3"/>
    <w:rsid w:val="003E5AEA"/>
    <w:rsid w:val="003E62B4"/>
    <w:rsid w:val="003E6509"/>
    <w:rsid w:val="003E6965"/>
    <w:rsid w:val="003E6A15"/>
    <w:rsid w:val="003E6AA4"/>
    <w:rsid w:val="003E6BE2"/>
    <w:rsid w:val="003E6BE6"/>
    <w:rsid w:val="003E7104"/>
    <w:rsid w:val="003E7500"/>
    <w:rsid w:val="003E767C"/>
    <w:rsid w:val="003E7A22"/>
    <w:rsid w:val="003E7AE4"/>
    <w:rsid w:val="003E7FC9"/>
    <w:rsid w:val="003F06CC"/>
    <w:rsid w:val="003F07C7"/>
    <w:rsid w:val="003F08F4"/>
    <w:rsid w:val="003F0DAA"/>
    <w:rsid w:val="003F0DE9"/>
    <w:rsid w:val="003F1348"/>
    <w:rsid w:val="003F15BD"/>
    <w:rsid w:val="003F17E8"/>
    <w:rsid w:val="003F1EA9"/>
    <w:rsid w:val="003F2146"/>
    <w:rsid w:val="003F23EA"/>
    <w:rsid w:val="003F24FA"/>
    <w:rsid w:val="003F2563"/>
    <w:rsid w:val="003F2E81"/>
    <w:rsid w:val="003F35EC"/>
    <w:rsid w:val="003F35EF"/>
    <w:rsid w:val="003F370E"/>
    <w:rsid w:val="003F391B"/>
    <w:rsid w:val="003F3A9A"/>
    <w:rsid w:val="003F3B49"/>
    <w:rsid w:val="003F3D59"/>
    <w:rsid w:val="003F3FE2"/>
    <w:rsid w:val="003F46AC"/>
    <w:rsid w:val="003F4B50"/>
    <w:rsid w:val="003F4E21"/>
    <w:rsid w:val="003F4FFA"/>
    <w:rsid w:val="003F50F0"/>
    <w:rsid w:val="003F52B2"/>
    <w:rsid w:val="003F556F"/>
    <w:rsid w:val="003F62EE"/>
    <w:rsid w:val="003F642A"/>
    <w:rsid w:val="003F64A0"/>
    <w:rsid w:val="003F6874"/>
    <w:rsid w:val="003F6B63"/>
    <w:rsid w:val="003F7030"/>
    <w:rsid w:val="003F72B3"/>
    <w:rsid w:val="003F73CF"/>
    <w:rsid w:val="003F7B46"/>
    <w:rsid w:val="004003A7"/>
    <w:rsid w:val="004008F8"/>
    <w:rsid w:val="004008FD"/>
    <w:rsid w:val="00400ABF"/>
    <w:rsid w:val="00400EFB"/>
    <w:rsid w:val="00400FA8"/>
    <w:rsid w:val="00401032"/>
    <w:rsid w:val="00401199"/>
    <w:rsid w:val="0040132E"/>
    <w:rsid w:val="004014BB"/>
    <w:rsid w:val="00401549"/>
    <w:rsid w:val="004015B7"/>
    <w:rsid w:val="00401960"/>
    <w:rsid w:val="00401BF1"/>
    <w:rsid w:val="00401E96"/>
    <w:rsid w:val="00402E30"/>
    <w:rsid w:val="00402E47"/>
    <w:rsid w:val="00402EC8"/>
    <w:rsid w:val="00402EE5"/>
    <w:rsid w:val="00403245"/>
    <w:rsid w:val="004033A5"/>
    <w:rsid w:val="004036C9"/>
    <w:rsid w:val="0040377C"/>
    <w:rsid w:val="00403CA7"/>
    <w:rsid w:val="00403FB9"/>
    <w:rsid w:val="00404191"/>
    <w:rsid w:val="00404403"/>
    <w:rsid w:val="0040475A"/>
    <w:rsid w:val="004047EE"/>
    <w:rsid w:val="00404987"/>
    <w:rsid w:val="00405158"/>
    <w:rsid w:val="004051BA"/>
    <w:rsid w:val="00405702"/>
    <w:rsid w:val="004059A6"/>
    <w:rsid w:val="00405AD9"/>
    <w:rsid w:val="00406185"/>
    <w:rsid w:val="004061F6"/>
    <w:rsid w:val="00406732"/>
    <w:rsid w:val="00406F23"/>
    <w:rsid w:val="004071A9"/>
    <w:rsid w:val="004078D8"/>
    <w:rsid w:val="00410325"/>
    <w:rsid w:val="004103AC"/>
    <w:rsid w:val="004106EF"/>
    <w:rsid w:val="00410BA8"/>
    <w:rsid w:val="004116E5"/>
    <w:rsid w:val="00411715"/>
    <w:rsid w:val="00411C32"/>
    <w:rsid w:val="00411C3E"/>
    <w:rsid w:val="00411F3C"/>
    <w:rsid w:val="00411FD1"/>
    <w:rsid w:val="00412060"/>
    <w:rsid w:val="00412B22"/>
    <w:rsid w:val="00412F7A"/>
    <w:rsid w:val="00413017"/>
    <w:rsid w:val="00413093"/>
    <w:rsid w:val="004130C4"/>
    <w:rsid w:val="00413186"/>
    <w:rsid w:val="004132FC"/>
    <w:rsid w:val="004135F4"/>
    <w:rsid w:val="00413633"/>
    <w:rsid w:val="00413CEC"/>
    <w:rsid w:val="00413EA1"/>
    <w:rsid w:val="00414161"/>
    <w:rsid w:val="004141F6"/>
    <w:rsid w:val="004149BE"/>
    <w:rsid w:val="00414E62"/>
    <w:rsid w:val="004159C3"/>
    <w:rsid w:val="00415C60"/>
    <w:rsid w:val="004162B1"/>
    <w:rsid w:val="0041656D"/>
    <w:rsid w:val="00416D74"/>
    <w:rsid w:val="0041793B"/>
    <w:rsid w:val="00417B10"/>
    <w:rsid w:val="00417B17"/>
    <w:rsid w:val="00417EB8"/>
    <w:rsid w:val="00417F7C"/>
    <w:rsid w:val="0042052B"/>
    <w:rsid w:val="004206E6"/>
    <w:rsid w:val="004208C9"/>
    <w:rsid w:val="0042120B"/>
    <w:rsid w:val="00421763"/>
    <w:rsid w:val="00421FEA"/>
    <w:rsid w:val="004221DE"/>
    <w:rsid w:val="004224CB"/>
    <w:rsid w:val="00422514"/>
    <w:rsid w:val="00422818"/>
    <w:rsid w:val="00422969"/>
    <w:rsid w:val="00422CD8"/>
    <w:rsid w:val="00422E29"/>
    <w:rsid w:val="00422E72"/>
    <w:rsid w:val="0042314D"/>
    <w:rsid w:val="004234F5"/>
    <w:rsid w:val="0042352D"/>
    <w:rsid w:val="00423EAF"/>
    <w:rsid w:val="00424066"/>
    <w:rsid w:val="00424851"/>
    <w:rsid w:val="00424C0E"/>
    <w:rsid w:val="00424EEB"/>
    <w:rsid w:val="0042524D"/>
    <w:rsid w:val="004259D2"/>
    <w:rsid w:val="00425A89"/>
    <w:rsid w:val="00425B7E"/>
    <w:rsid w:val="004260E0"/>
    <w:rsid w:val="004260FA"/>
    <w:rsid w:val="00426251"/>
    <w:rsid w:val="004264CC"/>
    <w:rsid w:val="004264F3"/>
    <w:rsid w:val="00426CE1"/>
    <w:rsid w:val="004276B6"/>
    <w:rsid w:val="00427AF9"/>
    <w:rsid w:val="00427D0B"/>
    <w:rsid w:val="00427F4A"/>
    <w:rsid w:val="00430270"/>
    <w:rsid w:val="004304C1"/>
    <w:rsid w:val="00430517"/>
    <w:rsid w:val="0043081C"/>
    <w:rsid w:val="00430D4F"/>
    <w:rsid w:val="004313E3"/>
    <w:rsid w:val="00431826"/>
    <w:rsid w:val="00431A28"/>
    <w:rsid w:val="00431F49"/>
    <w:rsid w:val="00432A6B"/>
    <w:rsid w:val="00432B18"/>
    <w:rsid w:val="004333CA"/>
    <w:rsid w:val="004334BA"/>
    <w:rsid w:val="004336CF"/>
    <w:rsid w:val="00433DBB"/>
    <w:rsid w:val="00433F93"/>
    <w:rsid w:val="004343CC"/>
    <w:rsid w:val="00434C89"/>
    <w:rsid w:val="00435796"/>
    <w:rsid w:val="00435BFA"/>
    <w:rsid w:val="00435C6B"/>
    <w:rsid w:val="00435D0E"/>
    <w:rsid w:val="00435D1B"/>
    <w:rsid w:val="00436445"/>
    <w:rsid w:val="00436B75"/>
    <w:rsid w:val="00436F4F"/>
    <w:rsid w:val="0043714F"/>
    <w:rsid w:val="004375A1"/>
    <w:rsid w:val="00437C5D"/>
    <w:rsid w:val="00437D97"/>
    <w:rsid w:val="00437F57"/>
    <w:rsid w:val="00440324"/>
    <w:rsid w:val="00440457"/>
    <w:rsid w:val="00441123"/>
    <w:rsid w:val="0044133C"/>
    <w:rsid w:val="0044137C"/>
    <w:rsid w:val="0044151A"/>
    <w:rsid w:val="00441717"/>
    <w:rsid w:val="00442398"/>
    <w:rsid w:val="0044281D"/>
    <w:rsid w:val="0044298A"/>
    <w:rsid w:val="00442B35"/>
    <w:rsid w:val="00442BEF"/>
    <w:rsid w:val="00442D01"/>
    <w:rsid w:val="00442FA2"/>
    <w:rsid w:val="004432AD"/>
    <w:rsid w:val="00443CC7"/>
    <w:rsid w:val="00443D5F"/>
    <w:rsid w:val="00444276"/>
    <w:rsid w:val="00445469"/>
    <w:rsid w:val="004457F1"/>
    <w:rsid w:val="00445902"/>
    <w:rsid w:val="00445A46"/>
    <w:rsid w:val="00445CD3"/>
    <w:rsid w:val="004461AA"/>
    <w:rsid w:val="00446CD2"/>
    <w:rsid w:val="00446D49"/>
    <w:rsid w:val="00446E43"/>
    <w:rsid w:val="00446F8E"/>
    <w:rsid w:val="0044774F"/>
    <w:rsid w:val="004477EE"/>
    <w:rsid w:val="004478BD"/>
    <w:rsid w:val="00450132"/>
    <w:rsid w:val="00450258"/>
    <w:rsid w:val="004503A7"/>
    <w:rsid w:val="0045157F"/>
    <w:rsid w:val="0045161A"/>
    <w:rsid w:val="004518F8"/>
    <w:rsid w:val="00451CE4"/>
    <w:rsid w:val="00451DDB"/>
    <w:rsid w:val="00451F8C"/>
    <w:rsid w:val="0045259B"/>
    <w:rsid w:val="00452727"/>
    <w:rsid w:val="00452947"/>
    <w:rsid w:val="0045339B"/>
    <w:rsid w:val="00453854"/>
    <w:rsid w:val="00453EE1"/>
    <w:rsid w:val="00454195"/>
    <w:rsid w:val="004541DC"/>
    <w:rsid w:val="004546A9"/>
    <w:rsid w:val="00455096"/>
    <w:rsid w:val="00455494"/>
    <w:rsid w:val="00455666"/>
    <w:rsid w:val="00455DC3"/>
    <w:rsid w:val="00455E85"/>
    <w:rsid w:val="00456731"/>
    <w:rsid w:val="00456904"/>
    <w:rsid w:val="00457028"/>
    <w:rsid w:val="00457379"/>
    <w:rsid w:val="004574CB"/>
    <w:rsid w:val="004574D8"/>
    <w:rsid w:val="00457CB3"/>
    <w:rsid w:val="00457F7E"/>
    <w:rsid w:val="00460586"/>
    <w:rsid w:val="00460EA6"/>
    <w:rsid w:val="00461490"/>
    <w:rsid w:val="00461494"/>
    <w:rsid w:val="0046152D"/>
    <w:rsid w:val="004615ED"/>
    <w:rsid w:val="00461B6C"/>
    <w:rsid w:val="00461DCD"/>
    <w:rsid w:val="00461F34"/>
    <w:rsid w:val="00461FE5"/>
    <w:rsid w:val="00462062"/>
    <w:rsid w:val="00462600"/>
    <w:rsid w:val="00462A05"/>
    <w:rsid w:val="00462B59"/>
    <w:rsid w:val="00462EEB"/>
    <w:rsid w:val="0046330E"/>
    <w:rsid w:val="004635CB"/>
    <w:rsid w:val="00463D53"/>
    <w:rsid w:val="00464269"/>
    <w:rsid w:val="004645FB"/>
    <w:rsid w:val="00464601"/>
    <w:rsid w:val="0046497C"/>
    <w:rsid w:val="00464E17"/>
    <w:rsid w:val="00465148"/>
    <w:rsid w:val="004653E9"/>
    <w:rsid w:val="00465407"/>
    <w:rsid w:val="0046578B"/>
    <w:rsid w:val="0046589E"/>
    <w:rsid w:val="00465953"/>
    <w:rsid w:val="00465B95"/>
    <w:rsid w:val="00465C2A"/>
    <w:rsid w:val="00465DD0"/>
    <w:rsid w:val="004661F9"/>
    <w:rsid w:val="0046644D"/>
    <w:rsid w:val="00466F39"/>
    <w:rsid w:val="004670FF"/>
    <w:rsid w:val="004672C9"/>
    <w:rsid w:val="00467926"/>
    <w:rsid w:val="00467C1B"/>
    <w:rsid w:val="00467F60"/>
    <w:rsid w:val="004701E7"/>
    <w:rsid w:val="004708E2"/>
    <w:rsid w:val="0047108A"/>
    <w:rsid w:val="004710C3"/>
    <w:rsid w:val="00471267"/>
    <w:rsid w:val="004712C3"/>
    <w:rsid w:val="0047132D"/>
    <w:rsid w:val="00471551"/>
    <w:rsid w:val="00471666"/>
    <w:rsid w:val="00471908"/>
    <w:rsid w:val="00471AB7"/>
    <w:rsid w:val="00471CCE"/>
    <w:rsid w:val="00471DEE"/>
    <w:rsid w:val="00471EAA"/>
    <w:rsid w:val="00471F8D"/>
    <w:rsid w:val="004720F8"/>
    <w:rsid w:val="00472215"/>
    <w:rsid w:val="00472427"/>
    <w:rsid w:val="004725ED"/>
    <w:rsid w:val="00473638"/>
    <w:rsid w:val="0047373A"/>
    <w:rsid w:val="00473995"/>
    <w:rsid w:val="00474DB2"/>
    <w:rsid w:val="00474EBD"/>
    <w:rsid w:val="00474F7C"/>
    <w:rsid w:val="004766C1"/>
    <w:rsid w:val="004766C8"/>
    <w:rsid w:val="00476CB5"/>
    <w:rsid w:val="00476DB3"/>
    <w:rsid w:val="00476E5D"/>
    <w:rsid w:val="00477010"/>
    <w:rsid w:val="004771A9"/>
    <w:rsid w:val="00477491"/>
    <w:rsid w:val="00477869"/>
    <w:rsid w:val="00477C1F"/>
    <w:rsid w:val="004800D9"/>
    <w:rsid w:val="004808C0"/>
    <w:rsid w:val="00481C9D"/>
    <w:rsid w:val="00482B98"/>
    <w:rsid w:val="00482C7C"/>
    <w:rsid w:val="004834EB"/>
    <w:rsid w:val="0048404B"/>
    <w:rsid w:val="00484636"/>
    <w:rsid w:val="00484885"/>
    <w:rsid w:val="00484949"/>
    <w:rsid w:val="00484B80"/>
    <w:rsid w:val="00484C5C"/>
    <w:rsid w:val="00484D54"/>
    <w:rsid w:val="0048515C"/>
    <w:rsid w:val="004853D3"/>
    <w:rsid w:val="004862C6"/>
    <w:rsid w:val="00486505"/>
    <w:rsid w:val="00486ABA"/>
    <w:rsid w:val="00486CAA"/>
    <w:rsid w:val="00486DBD"/>
    <w:rsid w:val="004878C4"/>
    <w:rsid w:val="00490094"/>
    <w:rsid w:val="0049037F"/>
    <w:rsid w:val="00490E55"/>
    <w:rsid w:val="00490F69"/>
    <w:rsid w:val="004918AF"/>
    <w:rsid w:val="00491E5B"/>
    <w:rsid w:val="00491FBF"/>
    <w:rsid w:val="0049223D"/>
    <w:rsid w:val="0049228D"/>
    <w:rsid w:val="00492398"/>
    <w:rsid w:val="00492981"/>
    <w:rsid w:val="00492E9C"/>
    <w:rsid w:val="00493344"/>
    <w:rsid w:val="00493380"/>
    <w:rsid w:val="004933DF"/>
    <w:rsid w:val="00493496"/>
    <w:rsid w:val="00493A2F"/>
    <w:rsid w:val="00493B10"/>
    <w:rsid w:val="00494144"/>
    <w:rsid w:val="00494591"/>
    <w:rsid w:val="0049480A"/>
    <w:rsid w:val="00495086"/>
    <w:rsid w:val="0049517E"/>
    <w:rsid w:val="00495408"/>
    <w:rsid w:val="00495793"/>
    <w:rsid w:val="00495CBD"/>
    <w:rsid w:val="00495F8B"/>
    <w:rsid w:val="00496240"/>
    <w:rsid w:val="00496FB5"/>
    <w:rsid w:val="004972DB"/>
    <w:rsid w:val="00497369"/>
    <w:rsid w:val="004978E8"/>
    <w:rsid w:val="004979E5"/>
    <w:rsid w:val="00497A1F"/>
    <w:rsid w:val="00497BA8"/>
    <w:rsid w:val="00497D5D"/>
    <w:rsid w:val="00497DC2"/>
    <w:rsid w:val="00497DF2"/>
    <w:rsid w:val="004A0A4C"/>
    <w:rsid w:val="004A0E96"/>
    <w:rsid w:val="004A0ED9"/>
    <w:rsid w:val="004A1836"/>
    <w:rsid w:val="004A19AD"/>
    <w:rsid w:val="004A1A74"/>
    <w:rsid w:val="004A1EB1"/>
    <w:rsid w:val="004A25A0"/>
    <w:rsid w:val="004A26CB"/>
    <w:rsid w:val="004A38D9"/>
    <w:rsid w:val="004A39B5"/>
    <w:rsid w:val="004A3A0D"/>
    <w:rsid w:val="004A3B62"/>
    <w:rsid w:val="004A3BA5"/>
    <w:rsid w:val="004A3D4D"/>
    <w:rsid w:val="004A3E4F"/>
    <w:rsid w:val="004A3FBC"/>
    <w:rsid w:val="004A43B3"/>
    <w:rsid w:val="004A440B"/>
    <w:rsid w:val="004A46FD"/>
    <w:rsid w:val="004A4862"/>
    <w:rsid w:val="004A4DAC"/>
    <w:rsid w:val="004A4EC4"/>
    <w:rsid w:val="004A4F15"/>
    <w:rsid w:val="004A4FB0"/>
    <w:rsid w:val="004A503D"/>
    <w:rsid w:val="004A52A6"/>
    <w:rsid w:val="004A5308"/>
    <w:rsid w:val="004A5BA9"/>
    <w:rsid w:val="004A646F"/>
    <w:rsid w:val="004A6587"/>
    <w:rsid w:val="004A71AB"/>
    <w:rsid w:val="004A71F0"/>
    <w:rsid w:val="004A7511"/>
    <w:rsid w:val="004A765F"/>
    <w:rsid w:val="004A7739"/>
    <w:rsid w:val="004A7890"/>
    <w:rsid w:val="004A7C56"/>
    <w:rsid w:val="004A7D0B"/>
    <w:rsid w:val="004A7D3B"/>
    <w:rsid w:val="004B0852"/>
    <w:rsid w:val="004B0E2A"/>
    <w:rsid w:val="004B1149"/>
    <w:rsid w:val="004B184B"/>
    <w:rsid w:val="004B1BC3"/>
    <w:rsid w:val="004B1E97"/>
    <w:rsid w:val="004B25A6"/>
    <w:rsid w:val="004B3263"/>
    <w:rsid w:val="004B3743"/>
    <w:rsid w:val="004B3D32"/>
    <w:rsid w:val="004B4381"/>
    <w:rsid w:val="004B48FD"/>
    <w:rsid w:val="004B491E"/>
    <w:rsid w:val="004B4AEC"/>
    <w:rsid w:val="004B4B93"/>
    <w:rsid w:val="004B5016"/>
    <w:rsid w:val="004B5501"/>
    <w:rsid w:val="004B5950"/>
    <w:rsid w:val="004B5B58"/>
    <w:rsid w:val="004B672F"/>
    <w:rsid w:val="004B6755"/>
    <w:rsid w:val="004B6758"/>
    <w:rsid w:val="004B693C"/>
    <w:rsid w:val="004B696A"/>
    <w:rsid w:val="004B6EF1"/>
    <w:rsid w:val="004B718D"/>
    <w:rsid w:val="004B7638"/>
    <w:rsid w:val="004B7A0C"/>
    <w:rsid w:val="004B7A1B"/>
    <w:rsid w:val="004B7F3B"/>
    <w:rsid w:val="004C00EA"/>
    <w:rsid w:val="004C016E"/>
    <w:rsid w:val="004C0356"/>
    <w:rsid w:val="004C042A"/>
    <w:rsid w:val="004C049A"/>
    <w:rsid w:val="004C1093"/>
    <w:rsid w:val="004C113B"/>
    <w:rsid w:val="004C1170"/>
    <w:rsid w:val="004C1E21"/>
    <w:rsid w:val="004C1E2C"/>
    <w:rsid w:val="004C21F7"/>
    <w:rsid w:val="004C2587"/>
    <w:rsid w:val="004C2946"/>
    <w:rsid w:val="004C2D2D"/>
    <w:rsid w:val="004C2DDD"/>
    <w:rsid w:val="004C3779"/>
    <w:rsid w:val="004C379D"/>
    <w:rsid w:val="004C37EE"/>
    <w:rsid w:val="004C3B72"/>
    <w:rsid w:val="004C3EEA"/>
    <w:rsid w:val="004C4033"/>
    <w:rsid w:val="004C41DF"/>
    <w:rsid w:val="004C480C"/>
    <w:rsid w:val="004C4C81"/>
    <w:rsid w:val="004C4D7B"/>
    <w:rsid w:val="004C5109"/>
    <w:rsid w:val="004C515A"/>
    <w:rsid w:val="004C54E6"/>
    <w:rsid w:val="004C5542"/>
    <w:rsid w:val="004C5545"/>
    <w:rsid w:val="004C56F5"/>
    <w:rsid w:val="004C623B"/>
    <w:rsid w:val="004C638E"/>
    <w:rsid w:val="004C6424"/>
    <w:rsid w:val="004C6A06"/>
    <w:rsid w:val="004C704B"/>
    <w:rsid w:val="004C7794"/>
    <w:rsid w:val="004C78A5"/>
    <w:rsid w:val="004C79B5"/>
    <w:rsid w:val="004C79B9"/>
    <w:rsid w:val="004C79F4"/>
    <w:rsid w:val="004C7E0C"/>
    <w:rsid w:val="004D0088"/>
    <w:rsid w:val="004D00EE"/>
    <w:rsid w:val="004D0408"/>
    <w:rsid w:val="004D0541"/>
    <w:rsid w:val="004D0B1E"/>
    <w:rsid w:val="004D0DD5"/>
    <w:rsid w:val="004D0E20"/>
    <w:rsid w:val="004D195E"/>
    <w:rsid w:val="004D1B2A"/>
    <w:rsid w:val="004D2331"/>
    <w:rsid w:val="004D2530"/>
    <w:rsid w:val="004D2E05"/>
    <w:rsid w:val="004D4B22"/>
    <w:rsid w:val="004D52BB"/>
    <w:rsid w:val="004D53C1"/>
    <w:rsid w:val="004D5422"/>
    <w:rsid w:val="004D56B0"/>
    <w:rsid w:val="004D5DAA"/>
    <w:rsid w:val="004D5F32"/>
    <w:rsid w:val="004D62D3"/>
    <w:rsid w:val="004D6334"/>
    <w:rsid w:val="004D6493"/>
    <w:rsid w:val="004D64F7"/>
    <w:rsid w:val="004D65EF"/>
    <w:rsid w:val="004D694F"/>
    <w:rsid w:val="004D696B"/>
    <w:rsid w:val="004D6A81"/>
    <w:rsid w:val="004D7287"/>
    <w:rsid w:val="004D7607"/>
    <w:rsid w:val="004D7B3C"/>
    <w:rsid w:val="004D7B5A"/>
    <w:rsid w:val="004D7F6B"/>
    <w:rsid w:val="004E008A"/>
    <w:rsid w:val="004E0290"/>
    <w:rsid w:val="004E032C"/>
    <w:rsid w:val="004E033F"/>
    <w:rsid w:val="004E037E"/>
    <w:rsid w:val="004E038D"/>
    <w:rsid w:val="004E0530"/>
    <w:rsid w:val="004E0877"/>
    <w:rsid w:val="004E0D16"/>
    <w:rsid w:val="004E10CD"/>
    <w:rsid w:val="004E1861"/>
    <w:rsid w:val="004E1A70"/>
    <w:rsid w:val="004E1CA0"/>
    <w:rsid w:val="004E1F89"/>
    <w:rsid w:val="004E2267"/>
    <w:rsid w:val="004E29D9"/>
    <w:rsid w:val="004E30C0"/>
    <w:rsid w:val="004E30F4"/>
    <w:rsid w:val="004E3166"/>
    <w:rsid w:val="004E3518"/>
    <w:rsid w:val="004E35F2"/>
    <w:rsid w:val="004E3A47"/>
    <w:rsid w:val="004E3CD7"/>
    <w:rsid w:val="004E4360"/>
    <w:rsid w:val="004E444C"/>
    <w:rsid w:val="004E45E9"/>
    <w:rsid w:val="004E465F"/>
    <w:rsid w:val="004E5003"/>
    <w:rsid w:val="004E5049"/>
    <w:rsid w:val="004E50D5"/>
    <w:rsid w:val="004E51FD"/>
    <w:rsid w:val="004E562E"/>
    <w:rsid w:val="004E5AD0"/>
    <w:rsid w:val="004E6744"/>
    <w:rsid w:val="004E729D"/>
    <w:rsid w:val="004E77B1"/>
    <w:rsid w:val="004E7836"/>
    <w:rsid w:val="004E7BCF"/>
    <w:rsid w:val="004E7DEA"/>
    <w:rsid w:val="004F0768"/>
    <w:rsid w:val="004F0F9A"/>
    <w:rsid w:val="004F1429"/>
    <w:rsid w:val="004F1771"/>
    <w:rsid w:val="004F1775"/>
    <w:rsid w:val="004F1AB9"/>
    <w:rsid w:val="004F1B8E"/>
    <w:rsid w:val="004F20B1"/>
    <w:rsid w:val="004F2292"/>
    <w:rsid w:val="004F2441"/>
    <w:rsid w:val="004F24BC"/>
    <w:rsid w:val="004F2647"/>
    <w:rsid w:val="004F265D"/>
    <w:rsid w:val="004F275B"/>
    <w:rsid w:val="004F27A1"/>
    <w:rsid w:val="004F2A64"/>
    <w:rsid w:val="004F2C8A"/>
    <w:rsid w:val="004F36E4"/>
    <w:rsid w:val="004F37D6"/>
    <w:rsid w:val="004F4072"/>
    <w:rsid w:val="004F449D"/>
    <w:rsid w:val="004F4779"/>
    <w:rsid w:val="004F495A"/>
    <w:rsid w:val="004F495E"/>
    <w:rsid w:val="004F4A77"/>
    <w:rsid w:val="004F4C6E"/>
    <w:rsid w:val="004F5179"/>
    <w:rsid w:val="004F5202"/>
    <w:rsid w:val="004F56A7"/>
    <w:rsid w:val="004F5E26"/>
    <w:rsid w:val="004F637B"/>
    <w:rsid w:val="004F64D7"/>
    <w:rsid w:val="004F6ED1"/>
    <w:rsid w:val="004F72F3"/>
    <w:rsid w:val="004F73E9"/>
    <w:rsid w:val="004F7641"/>
    <w:rsid w:val="004F7B78"/>
    <w:rsid w:val="004F7DCB"/>
    <w:rsid w:val="004F7E5E"/>
    <w:rsid w:val="005005BA"/>
    <w:rsid w:val="0050068D"/>
    <w:rsid w:val="00500815"/>
    <w:rsid w:val="00500E1E"/>
    <w:rsid w:val="00501243"/>
    <w:rsid w:val="00501569"/>
    <w:rsid w:val="005019B5"/>
    <w:rsid w:val="00501AB8"/>
    <w:rsid w:val="00501BDA"/>
    <w:rsid w:val="00501BDD"/>
    <w:rsid w:val="0050229D"/>
    <w:rsid w:val="005024B0"/>
    <w:rsid w:val="005027C3"/>
    <w:rsid w:val="00502979"/>
    <w:rsid w:val="00502D35"/>
    <w:rsid w:val="00502D41"/>
    <w:rsid w:val="00502E51"/>
    <w:rsid w:val="0050339D"/>
    <w:rsid w:val="005037A6"/>
    <w:rsid w:val="005037CF"/>
    <w:rsid w:val="00504833"/>
    <w:rsid w:val="00504EE5"/>
    <w:rsid w:val="00504F3C"/>
    <w:rsid w:val="00505693"/>
    <w:rsid w:val="005056D5"/>
    <w:rsid w:val="0050570A"/>
    <w:rsid w:val="0050585B"/>
    <w:rsid w:val="005058A5"/>
    <w:rsid w:val="00505A71"/>
    <w:rsid w:val="00506079"/>
    <w:rsid w:val="00506667"/>
    <w:rsid w:val="005066B8"/>
    <w:rsid w:val="005067B1"/>
    <w:rsid w:val="00506AD9"/>
    <w:rsid w:val="005070A9"/>
    <w:rsid w:val="00507B2F"/>
    <w:rsid w:val="00507C4C"/>
    <w:rsid w:val="005102B7"/>
    <w:rsid w:val="005103DA"/>
    <w:rsid w:val="005105C7"/>
    <w:rsid w:val="00510C55"/>
    <w:rsid w:val="0051100C"/>
    <w:rsid w:val="00511124"/>
    <w:rsid w:val="005114A8"/>
    <w:rsid w:val="00511879"/>
    <w:rsid w:val="0051191E"/>
    <w:rsid w:val="00511B56"/>
    <w:rsid w:val="00511FCF"/>
    <w:rsid w:val="00512A49"/>
    <w:rsid w:val="00513721"/>
    <w:rsid w:val="00513AB0"/>
    <w:rsid w:val="0051430E"/>
    <w:rsid w:val="00514478"/>
    <w:rsid w:val="00514BAE"/>
    <w:rsid w:val="00514BD7"/>
    <w:rsid w:val="00514EF8"/>
    <w:rsid w:val="0051507B"/>
    <w:rsid w:val="00515878"/>
    <w:rsid w:val="00515A91"/>
    <w:rsid w:val="00515B07"/>
    <w:rsid w:val="005160E6"/>
    <w:rsid w:val="005167E8"/>
    <w:rsid w:val="005200B2"/>
    <w:rsid w:val="00520407"/>
    <w:rsid w:val="0052096C"/>
    <w:rsid w:val="00520BEF"/>
    <w:rsid w:val="00520C48"/>
    <w:rsid w:val="00520D86"/>
    <w:rsid w:val="00520E80"/>
    <w:rsid w:val="005212B7"/>
    <w:rsid w:val="005214EC"/>
    <w:rsid w:val="00521880"/>
    <w:rsid w:val="0052196E"/>
    <w:rsid w:val="00521A4F"/>
    <w:rsid w:val="005228C9"/>
    <w:rsid w:val="00522AEB"/>
    <w:rsid w:val="005232C5"/>
    <w:rsid w:val="00523395"/>
    <w:rsid w:val="0052356D"/>
    <w:rsid w:val="00524546"/>
    <w:rsid w:val="005246A9"/>
    <w:rsid w:val="00524936"/>
    <w:rsid w:val="00524F63"/>
    <w:rsid w:val="005255FB"/>
    <w:rsid w:val="00525B6C"/>
    <w:rsid w:val="00525C90"/>
    <w:rsid w:val="00525DAB"/>
    <w:rsid w:val="00525F1D"/>
    <w:rsid w:val="0052603C"/>
    <w:rsid w:val="0052666B"/>
    <w:rsid w:val="005266A1"/>
    <w:rsid w:val="0052678C"/>
    <w:rsid w:val="00526B93"/>
    <w:rsid w:val="00527378"/>
    <w:rsid w:val="005273B9"/>
    <w:rsid w:val="005274A3"/>
    <w:rsid w:val="0052752E"/>
    <w:rsid w:val="0052767A"/>
    <w:rsid w:val="00527957"/>
    <w:rsid w:val="00527D36"/>
    <w:rsid w:val="005301E4"/>
    <w:rsid w:val="00530EBA"/>
    <w:rsid w:val="0053100C"/>
    <w:rsid w:val="00531A11"/>
    <w:rsid w:val="00531B44"/>
    <w:rsid w:val="005320BE"/>
    <w:rsid w:val="00532961"/>
    <w:rsid w:val="0053300C"/>
    <w:rsid w:val="0053316B"/>
    <w:rsid w:val="005331D9"/>
    <w:rsid w:val="00533628"/>
    <w:rsid w:val="005337E9"/>
    <w:rsid w:val="0053399F"/>
    <w:rsid w:val="005342FE"/>
    <w:rsid w:val="00534310"/>
    <w:rsid w:val="00534E6E"/>
    <w:rsid w:val="00535153"/>
    <w:rsid w:val="005352C8"/>
    <w:rsid w:val="00535383"/>
    <w:rsid w:val="00535587"/>
    <w:rsid w:val="00535E37"/>
    <w:rsid w:val="00536578"/>
    <w:rsid w:val="005365B7"/>
    <w:rsid w:val="0053693A"/>
    <w:rsid w:val="00537077"/>
    <w:rsid w:val="005372D2"/>
    <w:rsid w:val="005374E8"/>
    <w:rsid w:val="005377D5"/>
    <w:rsid w:val="00537C84"/>
    <w:rsid w:val="00537CF6"/>
    <w:rsid w:val="00540089"/>
    <w:rsid w:val="00540401"/>
    <w:rsid w:val="0054070A"/>
    <w:rsid w:val="005408FD"/>
    <w:rsid w:val="00540DB9"/>
    <w:rsid w:val="0054109D"/>
    <w:rsid w:val="0054115C"/>
    <w:rsid w:val="0054175B"/>
    <w:rsid w:val="00541772"/>
    <w:rsid w:val="00541883"/>
    <w:rsid w:val="00541DBE"/>
    <w:rsid w:val="00542785"/>
    <w:rsid w:val="00542A0E"/>
    <w:rsid w:val="00542E1E"/>
    <w:rsid w:val="00543401"/>
    <w:rsid w:val="00543B33"/>
    <w:rsid w:val="00543C98"/>
    <w:rsid w:val="00543D73"/>
    <w:rsid w:val="00543FD0"/>
    <w:rsid w:val="00543FD2"/>
    <w:rsid w:val="0054485F"/>
    <w:rsid w:val="0054512E"/>
    <w:rsid w:val="005451C8"/>
    <w:rsid w:val="005453C2"/>
    <w:rsid w:val="00545C7D"/>
    <w:rsid w:val="00546107"/>
    <w:rsid w:val="005461F4"/>
    <w:rsid w:val="0054628C"/>
    <w:rsid w:val="00546376"/>
    <w:rsid w:val="0054671B"/>
    <w:rsid w:val="005467D7"/>
    <w:rsid w:val="00546D67"/>
    <w:rsid w:val="00546E1F"/>
    <w:rsid w:val="00547038"/>
    <w:rsid w:val="00547472"/>
    <w:rsid w:val="00547A66"/>
    <w:rsid w:val="00547AB9"/>
    <w:rsid w:val="00547D76"/>
    <w:rsid w:val="00547DBC"/>
    <w:rsid w:val="00547DC9"/>
    <w:rsid w:val="00547E5D"/>
    <w:rsid w:val="005507AE"/>
    <w:rsid w:val="005508C5"/>
    <w:rsid w:val="00550AEE"/>
    <w:rsid w:val="00550C36"/>
    <w:rsid w:val="00550E56"/>
    <w:rsid w:val="00550F3D"/>
    <w:rsid w:val="00550F47"/>
    <w:rsid w:val="00551352"/>
    <w:rsid w:val="005517B0"/>
    <w:rsid w:val="005520AB"/>
    <w:rsid w:val="005525E4"/>
    <w:rsid w:val="00552601"/>
    <w:rsid w:val="00552CE9"/>
    <w:rsid w:val="005533C6"/>
    <w:rsid w:val="00553B7C"/>
    <w:rsid w:val="00553F4C"/>
    <w:rsid w:val="005547AB"/>
    <w:rsid w:val="005547C8"/>
    <w:rsid w:val="00554801"/>
    <w:rsid w:val="00554A51"/>
    <w:rsid w:val="00554B6C"/>
    <w:rsid w:val="00554C0C"/>
    <w:rsid w:val="00554C1E"/>
    <w:rsid w:val="00554C3F"/>
    <w:rsid w:val="00554D7C"/>
    <w:rsid w:val="005554B8"/>
    <w:rsid w:val="005555F5"/>
    <w:rsid w:val="00555AE7"/>
    <w:rsid w:val="005561A3"/>
    <w:rsid w:val="0055631F"/>
    <w:rsid w:val="00556427"/>
    <w:rsid w:val="005564AA"/>
    <w:rsid w:val="005564AB"/>
    <w:rsid w:val="0055655E"/>
    <w:rsid w:val="00556755"/>
    <w:rsid w:val="0055682F"/>
    <w:rsid w:val="0055743F"/>
    <w:rsid w:val="0055786B"/>
    <w:rsid w:val="00557B12"/>
    <w:rsid w:val="00557D98"/>
    <w:rsid w:val="005606E1"/>
    <w:rsid w:val="0056083B"/>
    <w:rsid w:val="00561F09"/>
    <w:rsid w:val="0056224D"/>
    <w:rsid w:val="005623CE"/>
    <w:rsid w:val="0056289D"/>
    <w:rsid w:val="00562995"/>
    <w:rsid w:val="005637A7"/>
    <w:rsid w:val="0056398D"/>
    <w:rsid w:val="00563ACA"/>
    <w:rsid w:val="00563CE8"/>
    <w:rsid w:val="00563D53"/>
    <w:rsid w:val="00563DF7"/>
    <w:rsid w:val="005648FB"/>
    <w:rsid w:val="005649FD"/>
    <w:rsid w:val="00564E38"/>
    <w:rsid w:val="0056624E"/>
    <w:rsid w:val="00566260"/>
    <w:rsid w:val="00566695"/>
    <w:rsid w:val="00566B7E"/>
    <w:rsid w:val="00566D2C"/>
    <w:rsid w:val="005673BB"/>
    <w:rsid w:val="00567586"/>
    <w:rsid w:val="00567788"/>
    <w:rsid w:val="00567871"/>
    <w:rsid w:val="00567DAB"/>
    <w:rsid w:val="00567EAD"/>
    <w:rsid w:val="00570A00"/>
    <w:rsid w:val="00570A1D"/>
    <w:rsid w:val="00570B00"/>
    <w:rsid w:val="00570CBC"/>
    <w:rsid w:val="00570E1B"/>
    <w:rsid w:val="00571832"/>
    <w:rsid w:val="0057185B"/>
    <w:rsid w:val="00571A64"/>
    <w:rsid w:val="00571A7A"/>
    <w:rsid w:val="005720BE"/>
    <w:rsid w:val="00572C5C"/>
    <w:rsid w:val="00572D9C"/>
    <w:rsid w:val="0057331F"/>
    <w:rsid w:val="00573429"/>
    <w:rsid w:val="0057342C"/>
    <w:rsid w:val="00574372"/>
    <w:rsid w:val="005744E5"/>
    <w:rsid w:val="00574A71"/>
    <w:rsid w:val="00574BD8"/>
    <w:rsid w:val="00574D1A"/>
    <w:rsid w:val="005754CA"/>
    <w:rsid w:val="00575BD8"/>
    <w:rsid w:val="00575E2C"/>
    <w:rsid w:val="0057624F"/>
    <w:rsid w:val="00576324"/>
    <w:rsid w:val="0057643A"/>
    <w:rsid w:val="00576FAB"/>
    <w:rsid w:val="00577041"/>
    <w:rsid w:val="00577E16"/>
    <w:rsid w:val="005809BD"/>
    <w:rsid w:val="00580B94"/>
    <w:rsid w:val="00580D7B"/>
    <w:rsid w:val="00580F10"/>
    <w:rsid w:val="0058124D"/>
    <w:rsid w:val="005813B3"/>
    <w:rsid w:val="005814B0"/>
    <w:rsid w:val="00581ACA"/>
    <w:rsid w:val="00581ACF"/>
    <w:rsid w:val="00581C66"/>
    <w:rsid w:val="00581D0A"/>
    <w:rsid w:val="005820F2"/>
    <w:rsid w:val="005825DC"/>
    <w:rsid w:val="005829F9"/>
    <w:rsid w:val="00582F6D"/>
    <w:rsid w:val="00582F98"/>
    <w:rsid w:val="005834B9"/>
    <w:rsid w:val="00583E93"/>
    <w:rsid w:val="005841D8"/>
    <w:rsid w:val="00584682"/>
    <w:rsid w:val="005847F6"/>
    <w:rsid w:val="00584912"/>
    <w:rsid w:val="00584AB4"/>
    <w:rsid w:val="00584B7A"/>
    <w:rsid w:val="00585250"/>
    <w:rsid w:val="00585255"/>
    <w:rsid w:val="005852BA"/>
    <w:rsid w:val="00585650"/>
    <w:rsid w:val="00585819"/>
    <w:rsid w:val="005858F9"/>
    <w:rsid w:val="00585902"/>
    <w:rsid w:val="0058592D"/>
    <w:rsid w:val="00585B0C"/>
    <w:rsid w:val="00585B38"/>
    <w:rsid w:val="00585EA7"/>
    <w:rsid w:val="00585F21"/>
    <w:rsid w:val="005860B8"/>
    <w:rsid w:val="0058625C"/>
    <w:rsid w:val="005865CA"/>
    <w:rsid w:val="005871C2"/>
    <w:rsid w:val="005877B8"/>
    <w:rsid w:val="00587FE9"/>
    <w:rsid w:val="005909F1"/>
    <w:rsid w:val="00590A12"/>
    <w:rsid w:val="00590FDB"/>
    <w:rsid w:val="00591524"/>
    <w:rsid w:val="005917F1"/>
    <w:rsid w:val="005919A3"/>
    <w:rsid w:val="00591AEA"/>
    <w:rsid w:val="00591CBB"/>
    <w:rsid w:val="00592186"/>
    <w:rsid w:val="005924D1"/>
    <w:rsid w:val="0059252A"/>
    <w:rsid w:val="005925C0"/>
    <w:rsid w:val="005931B1"/>
    <w:rsid w:val="0059320F"/>
    <w:rsid w:val="00593577"/>
    <w:rsid w:val="005935EC"/>
    <w:rsid w:val="00593811"/>
    <w:rsid w:val="005938E1"/>
    <w:rsid w:val="00593943"/>
    <w:rsid w:val="00593EDA"/>
    <w:rsid w:val="0059406D"/>
    <w:rsid w:val="005943ED"/>
    <w:rsid w:val="005946DF"/>
    <w:rsid w:val="00594B48"/>
    <w:rsid w:val="00594BF4"/>
    <w:rsid w:val="00595175"/>
    <w:rsid w:val="0059519B"/>
    <w:rsid w:val="00595355"/>
    <w:rsid w:val="00595359"/>
    <w:rsid w:val="0059549B"/>
    <w:rsid w:val="00595936"/>
    <w:rsid w:val="00595A89"/>
    <w:rsid w:val="00595B57"/>
    <w:rsid w:val="0059605B"/>
    <w:rsid w:val="005962E1"/>
    <w:rsid w:val="00596461"/>
    <w:rsid w:val="00596825"/>
    <w:rsid w:val="005969B2"/>
    <w:rsid w:val="00597A28"/>
    <w:rsid w:val="00597A2E"/>
    <w:rsid w:val="00597B3A"/>
    <w:rsid w:val="00597C0A"/>
    <w:rsid w:val="00597E94"/>
    <w:rsid w:val="005A00E3"/>
    <w:rsid w:val="005A0373"/>
    <w:rsid w:val="005A053E"/>
    <w:rsid w:val="005A062E"/>
    <w:rsid w:val="005A0C34"/>
    <w:rsid w:val="005A0D20"/>
    <w:rsid w:val="005A105E"/>
    <w:rsid w:val="005A1702"/>
    <w:rsid w:val="005A1946"/>
    <w:rsid w:val="005A1B7C"/>
    <w:rsid w:val="005A1CC5"/>
    <w:rsid w:val="005A1CD3"/>
    <w:rsid w:val="005A2062"/>
    <w:rsid w:val="005A24DE"/>
    <w:rsid w:val="005A24EC"/>
    <w:rsid w:val="005A2DD4"/>
    <w:rsid w:val="005A30DC"/>
    <w:rsid w:val="005A39C7"/>
    <w:rsid w:val="005A3A14"/>
    <w:rsid w:val="005A3B82"/>
    <w:rsid w:val="005A3ED0"/>
    <w:rsid w:val="005A43A5"/>
    <w:rsid w:val="005A45B9"/>
    <w:rsid w:val="005A46F1"/>
    <w:rsid w:val="005A4CEF"/>
    <w:rsid w:val="005A4DF8"/>
    <w:rsid w:val="005A50EF"/>
    <w:rsid w:val="005A544B"/>
    <w:rsid w:val="005A544E"/>
    <w:rsid w:val="005A586D"/>
    <w:rsid w:val="005A593E"/>
    <w:rsid w:val="005A5B02"/>
    <w:rsid w:val="005A62D4"/>
    <w:rsid w:val="005A6AE6"/>
    <w:rsid w:val="005A6D31"/>
    <w:rsid w:val="005A7A83"/>
    <w:rsid w:val="005A7A9D"/>
    <w:rsid w:val="005B070E"/>
    <w:rsid w:val="005B0A8D"/>
    <w:rsid w:val="005B1469"/>
    <w:rsid w:val="005B14D9"/>
    <w:rsid w:val="005B17DB"/>
    <w:rsid w:val="005B1B3F"/>
    <w:rsid w:val="005B1C1B"/>
    <w:rsid w:val="005B231F"/>
    <w:rsid w:val="005B2371"/>
    <w:rsid w:val="005B23A2"/>
    <w:rsid w:val="005B293D"/>
    <w:rsid w:val="005B29C6"/>
    <w:rsid w:val="005B2B68"/>
    <w:rsid w:val="005B2C03"/>
    <w:rsid w:val="005B314B"/>
    <w:rsid w:val="005B354B"/>
    <w:rsid w:val="005B375B"/>
    <w:rsid w:val="005B3F28"/>
    <w:rsid w:val="005B469C"/>
    <w:rsid w:val="005B5034"/>
    <w:rsid w:val="005B50FB"/>
    <w:rsid w:val="005B5299"/>
    <w:rsid w:val="005B5410"/>
    <w:rsid w:val="005B5A96"/>
    <w:rsid w:val="005B5B43"/>
    <w:rsid w:val="005B5BF7"/>
    <w:rsid w:val="005B612D"/>
    <w:rsid w:val="005B62DB"/>
    <w:rsid w:val="005B62ED"/>
    <w:rsid w:val="005B6598"/>
    <w:rsid w:val="005B6D4E"/>
    <w:rsid w:val="005B6F69"/>
    <w:rsid w:val="005B6F88"/>
    <w:rsid w:val="005B7858"/>
    <w:rsid w:val="005B7A3A"/>
    <w:rsid w:val="005B7C9E"/>
    <w:rsid w:val="005B7CC9"/>
    <w:rsid w:val="005B7E00"/>
    <w:rsid w:val="005B7EA0"/>
    <w:rsid w:val="005C0231"/>
    <w:rsid w:val="005C067F"/>
    <w:rsid w:val="005C1249"/>
    <w:rsid w:val="005C1508"/>
    <w:rsid w:val="005C19F0"/>
    <w:rsid w:val="005C2392"/>
    <w:rsid w:val="005C2625"/>
    <w:rsid w:val="005C289B"/>
    <w:rsid w:val="005C34EB"/>
    <w:rsid w:val="005C3CFD"/>
    <w:rsid w:val="005C470A"/>
    <w:rsid w:val="005C4714"/>
    <w:rsid w:val="005C4BB0"/>
    <w:rsid w:val="005C4D92"/>
    <w:rsid w:val="005C525A"/>
    <w:rsid w:val="005C52EF"/>
    <w:rsid w:val="005C53DA"/>
    <w:rsid w:val="005C6348"/>
    <w:rsid w:val="005C635B"/>
    <w:rsid w:val="005C652E"/>
    <w:rsid w:val="005C65DA"/>
    <w:rsid w:val="005C6836"/>
    <w:rsid w:val="005C6913"/>
    <w:rsid w:val="005C69AC"/>
    <w:rsid w:val="005C6A48"/>
    <w:rsid w:val="005C6D0A"/>
    <w:rsid w:val="005C6E43"/>
    <w:rsid w:val="005C7134"/>
    <w:rsid w:val="005C7158"/>
    <w:rsid w:val="005C7766"/>
    <w:rsid w:val="005C7BB6"/>
    <w:rsid w:val="005D020D"/>
    <w:rsid w:val="005D0938"/>
    <w:rsid w:val="005D0B87"/>
    <w:rsid w:val="005D1007"/>
    <w:rsid w:val="005D1206"/>
    <w:rsid w:val="005D1436"/>
    <w:rsid w:val="005D190D"/>
    <w:rsid w:val="005D1BA1"/>
    <w:rsid w:val="005D1E2B"/>
    <w:rsid w:val="005D1F4B"/>
    <w:rsid w:val="005D2927"/>
    <w:rsid w:val="005D31AB"/>
    <w:rsid w:val="005D32C7"/>
    <w:rsid w:val="005D3F16"/>
    <w:rsid w:val="005D453B"/>
    <w:rsid w:val="005D49B7"/>
    <w:rsid w:val="005D4A4F"/>
    <w:rsid w:val="005D4FD4"/>
    <w:rsid w:val="005D54DD"/>
    <w:rsid w:val="005D5E02"/>
    <w:rsid w:val="005D60BE"/>
    <w:rsid w:val="005D62FD"/>
    <w:rsid w:val="005D73C1"/>
    <w:rsid w:val="005D79AD"/>
    <w:rsid w:val="005D7A53"/>
    <w:rsid w:val="005D7AEC"/>
    <w:rsid w:val="005D7B37"/>
    <w:rsid w:val="005D7C85"/>
    <w:rsid w:val="005D7E17"/>
    <w:rsid w:val="005D7E3A"/>
    <w:rsid w:val="005D7E84"/>
    <w:rsid w:val="005D7EC0"/>
    <w:rsid w:val="005E019F"/>
    <w:rsid w:val="005E069F"/>
    <w:rsid w:val="005E06A4"/>
    <w:rsid w:val="005E07BE"/>
    <w:rsid w:val="005E099F"/>
    <w:rsid w:val="005E0B28"/>
    <w:rsid w:val="005E127A"/>
    <w:rsid w:val="005E12A8"/>
    <w:rsid w:val="005E1602"/>
    <w:rsid w:val="005E16F8"/>
    <w:rsid w:val="005E18FF"/>
    <w:rsid w:val="005E1D8F"/>
    <w:rsid w:val="005E1DE8"/>
    <w:rsid w:val="005E2046"/>
    <w:rsid w:val="005E2210"/>
    <w:rsid w:val="005E29C7"/>
    <w:rsid w:val="005E2FFE"/>
    <w:rsid w:val="005E3356"/>
    <w:rsid w:val="005E356D"/>
    <w:rsid w:val="005E3610"/>
    <w:rsid w:val="005E3AA5"/>
    <w:rsid w:val="005E3DF6"/>
    <w:rsid w:val="005E3E35"/>
    <w:rsid w:val="005E3F3E"/>
    <w:rsid w:val="005E3F61"/>
    <w:rsid w:val="005E40B7"/>
    <w:rsid w:val="005E4486"/>
    <w:rsid w:val="005E463B"/>
    <w:rsid w:val="005E477E"/>
    <w:rsid w:val="005E49F5"/>
    <w:rsid w:val="005E518F"/>
    <w:rsid w:val="005E55B4"/>
    <w:rsid w:val="005E5D69"/>
    <w:rsid w:val="005E60AD"/>
    <w:rsid w:val="005E635D"/>
    <w:rsid w:val="005E644E"/>
    <w:rsid w:val="005E69A6"/>
    <w:rsid w:val="005E70FA"/>
    <w:rsid w:val="005E7301"/>
    <w:rsid w:val="005E75ED"/>
    <w:rsid w:val="005E7783"/>
    <w:rsid w:val="005E7CF5"/>
    <w:rsid w:val="005F02FC"/>
    <w:rsid w:val="005F0361"/>
    <w:rsid w:val="005F079C"/>
    <w:rsid w:val="005F0BEE"/>
    <w:rsid w:val="005F0D29"/>
    <w:rsid w:val="005F1508"/>
    <w:rsid w:val="005F1887"/>
    <w:rsid w:val="005F1C1F"/>
    <w:rsid w:val="005F1C5F"/>
    <w:rsid w:val="005F1C88"/>
    <w:rsid w:val="005F1CAF"/>
    <w:rsid w:val="005F2687"/>
    <w:rsid w:val="005F2F4F"/>
    <w:rsid w:val="005F37AE"/>
    <w:rsid w:val="005F3840"/>
    <w:rsid w:val="005F3A5C"/>
    <w:rsid w:val="005F3A6B"/>
    <w:rsid w:val="005F3F24"/>
    <w:rsid w:val="005F44C8"/>
    <w:rsid w:val="005F44E2"/>
    <w:rsid w:val="005F46EF"/>
    <w:rsid w:val="005F49FA"/>
    <w:rsid w:val="005F4A6F"/>
    <w:rsid w:val="005F4A79"/>
    <w:rsid w:val="005F5018"/>
    <w:rsid w:val="005F5112"/>
    <w:rsid w:val="005F54E4"/>
    <w:rsid w:val="005F5846"/>
    <w:rsid w:val="005F5DFF"/>
    <w:rsid w:val="005F5FEE"/>
    <w:rsid w:val="005F74A0"/>
    <w:rsid w:val="005F7AB6"/>
    <w:rsid w:val="005F7CDF"/>
    <w:rsid w:val="006003B0"/>
    <w:rsid w:val="0060058E"/>
    <w:rsid w:val="00600C21"/>
    <w:rsid w:val="00600EC8"/>
    <w:rsid w:val="00601124"/>
    <w:rsid w:val="0060130D"/>
    <w:rsid w:val="00601960"/>
    <w:rsid w:val="00601AA5"/>
    <w:rsid w:val="00601C49"/>
    <w:rsid w:val="00601C58"/>
    <w:rsid w:val="00601D32"/>
    <w:rsid w:val="00602525"/>
    <w:rsid w:val="00602690"/>
    <w:rsid w:val="0060312B"/>
    <w:rsid w:val="0060320F"/>
    <w:rsid w:val="0060344C"/>
    <w:rsid w:val="00603A7C"/>
    <w:rsid w:val="00603B4F"/>
    <w:rsid w:val="00603F1B"/>
    <w:rsid w:val="00604E1D"/>
    <w:rsid w:val="006050F1"/>
    <w:rsid w:val="006054B8"/>
    <w:rsid w:val="0060596A"/>
    <w:rsid w:val="0060605C"/>
    <w:rsid w:val="00606457"/>
    <w:rsid w:val="006066DD"/>
    <w:rsid w:val="006066E4"/>
    <w:rsid w:val="00606746"/>
    <w:rsid w:val="00606891"/>
    <w:rsid w:val="00606CD0"/>
    <w:rsid w:val="006075E4"/>
    <w:rsid w:val="0060781D"/>
    <w:rsid w:val="0061021A"/>
    <w:rsid w:val="00610A65"/>
    <w:rsid w:val="00610B79"/>
    <w:rsid w:val="00610DAE"/>
    <w:rsid w:val="006112E4"/>
    <w:rsid w:val="006112EA"/>
    <w:rsid w:val="0061153C"/>
    <w:rsid w:val="00611B3C"/>
    <w:rsid w:val="0061218A"/>
    <w:rsid w:val="00612219"/>
    <w:rsid w:val="006123E4"/>
    <w:rsid w:val="006123EE"/>
    <w:rsid w:val="00612816"/>
    <w:rsid w:val="00612962"/>
    <w:rsid w:val="00612D18"/>
    <w:rsid w:val="00612FAB"/>
    <w:rsid w:val="00613422"/>
    <w:rsid w:val="0061393F"/>
    <w:rsid w:val="00613C35"/>
    <w:rsid w:val="00614059"/>
    <w:rsid w:val="006145C6"/>
    <w:rsid w:val="00614DCD"/>
    <w:rsid w:val="00615187"/>
    <w:rsid w:val="00615EFF"/>
    <w:rsid w:val="0061668E"/>
    <w:rsid w:val="006166CF"/>
    <w:rsid w:val="006169C8"/>
    <w:rsid w:val="00616CDB"/>
    <w:rsid w:val="00617433"/>
    <w:rsid w:val="006174D1"/>
    <w:rsid w:val="00617AFE"/>
    <w:rsid w:val="00620224"/>
    <w:rsid w:val="006207E8"/>
    <w:rsid w:val="00620A1E"/>
    <w:rsid w:val="00620BC3"/>
    <w:rsid w:val="00620EE4"/>
    <w:rsid w:val="00621591"/>
    <w:rsid w:val="00621DAA"/>
    <w:rsid w:val="006224DE"/>
    <w:rsid w:val="00622595"/>
    <w:rsid w:val="00623875"/>
    <w:rsid w:val="00624679"/>
    <w:rsid w:val="00624D3B"/>
    <w:rsid w:val="00625372"/>
    <w:rsid w:val="0062558E"/>
    <w:rsid w:val="00625663"/>
    <w:rsid w:val="0062573F"/>
    <w:rsid w:val="00625DE6"/>
    <w:rsid w:val="00626044"/>
    <w:rsid w:val="00626B85"/>
    <w:rsid w:val="00626BD1"/>
    <w:rsid w:val="00627222"/>
    <w:rsid w:val="006275BD"/>
    <w:rsid w:val="00627896"/>
    <w:rsid w:val="00627A6F"/>
    <w:rsid w:val="00627D4D"/>
    <w:rsid w:val="006302B5"/>
    <w:rsid w:val="006304BA"/>
    <w:rsid w:val="006309A0"/>
    <w:rsid w:val="00630DA5"/>
    <w:rsid w:val="00630DF6"/>
    <w:rsid w:val="00631BAD"/>
    <w:rsid w:val="00631F02"/>
    <w:rsid w:val="006321C6"/>
    <w:rsid w:val="0063233D"/>
    <w:rsid w:val="0063237A"/>
    <w:rsid w:val="00632A4B"/>
    <w:rsid w:val="00632B67"/>
    <w:rsid w:val="00632EBE"/>
    <w:rsid w:val="00632EE6"/>
    <w:rsid w:val="00632F85"/>
    <w:rsid w:val="006331DE"/>
    <w:rsid w:val="006333DD"/>
    <w:rsid w:val="0063395C"/>
    <w:rsid w:val="00633EFA"/>
    <w:rsid w:val="00634142"/>
    <w:rsid w:val="006342F5"/>
    <w:rsid w:val="00634763"/>
    <w:rsid w:val="00634DA7"/>
    <w:rsid w:val="00634E5B"/>
    <w:rsid w:val="006352BC"/>
    <w:rsid w:val="0063548A"/>
    <w:rsid w:val="00635509"/>
    <w:rsid w:val="006357EA"/>
    <w:rsid w:val="00635A8A"/>
    <w:rsid w:val="00635AE7"/>
    <w:rsid w:val="00635B4B"/>
    <w:rsid w:val="00635B62"/>
    <w:rsid w:val="00635DBD"/>
    <w:rsid w:val="0063604C"/>
    <w:rsid w:val="0063639A"/>
    <w:rsid w:val="00636485"/>
    <w:rsid w:val="006364EA"/>
    <w:rsid w:val="006369D9"/>
    <w:rsid w:val="00636F38"/>
    <w:rsid w:val="006373C6"/>
    <w:rsid w:val="006374CB"/>
    <w:rsid w:val="006378D0"/>
    <w:rsid w:val="00637B4B"/>
    <w:rsid w:val="00637D62"/>
    <w:rsid w:val="006405C2"/>
    <w:rsid w:val="00640636"/>
    <w:rsid w:val="00640A64"/>
    <w:rsid w:val="00640B66"/>
    <w:rsid w:val="00640FFD"/>
    <w:rsid w:val="006414A0"/>
    <w:rsid w:val="0064166A"/>
    <w:rsid w:val="006419DF"/>
    <w:rsid w:val="0064202D"/>
    <w:rsid w:val="00642074"/>
    <w:rsid w:val="0064227E"/>
    <w:rsid w:val="00642904"/>
    <w:rsid w:val="00642A7E"/>
    <w:rsid w:val="00642E0C"/>
    <w:rsid w:val="00642E56"/>
    <w:rsid w:val="006430BF"/>
    <w:rsid w:val="00643104"/>
    <w:rsid w:val="0064316E"/>
    <w:rsid w:val="006433B2"/>
    <w:rsid w:val="00643954"/>
    <w:rsid w:val="00643E2E"/>
    <w:rsid w:val="00643E86"/>
    <w:rsid w:val="006441EE"/>
    <w:rsid w:val="00644692"/>
    <w:rsid w:val="00644839"/>
    <w:rsid w:val="006451AA"/>
    <w:rsid w:val="00645A5E"/>
    <w:rsid w:val="00646174"/>
    <w:rsid w:val="00647258"/>
    <w:rsid w:val="0064778B"/>
    <w:rsid w:val="00647952"/>
    <w:rsid w:val="00647A38"/>
    <w:rsid w:val="00647DBC"/>
    <w:rsid w:val="00650524"/>
    <w:rsid w:val="006508AA"/>
    <w:rsid w:val="00650B7C"/>
    <w:rsid w:val="00650CDF"/>
    <w:rsid w:val="0065114D"/>
    <w:rsid w:val="00651A42"/>
    <w:rsid w:val="00651F4C"/>
    <w:rsid w:val="0065248C"/>
    <w:rsid w:val="00652593"/>
    <w:rsid w:val="00652788"/>
    <w:rsid w:val="00652911"/>
    <w:rsid w:val="00652DFA"/>
    <w:rsid w:val="00652FF6"/>
    <w:rsid w:val="00653663"/>
    <w:rsid w:val="00653958"/>
    <w:rsid w:val="00653AC0"/>
    <w:rsid w:val="00654472"/>
    <w:rsid w:val="00654BB5"/>
    <w:rsid w:val="00654BF4"/>
    <w:rsid w:val="006554E8"/>
    <w:rsid w:val="006557C9"/>
    <w:rsid w:val="00655978"/>
    <w:rsid w:val="00655DDF"/>
    <w:rsid w:val="006566C4"/>
    <w:rsid w:val="0065687B"/>
    <w:rsid w:val="00656A88"/>
    <w:rsid w:val="0065726A"/>
    <w:rsid w:val="006572BF"/>
    <w:rsid w:val="00657BE3"/>
    <w:rsid w:val="00657DD0"/>
    <w:rsid w:val="00660DE4"/>
    <w:rsid w:val="00660E33"/>
    <w:rsid w:val="00661326"/>
    <w:rsid w:val="006613A9"/>
    <w:rsid w:val="00661A55"/>
    <w:rsid w:val="00661BAC"/>
    <w:rsid w:val="00661C28"/>
    <w:rsid w:val="00661C79"/>
    <w:rsid w:val="00661ECD"/>
    <w:rsid w:val="00662111"/>
    <w:rsid w:val="0066221A"/>
    <w:rsid w:val="00662E94"/>
    <w:rsid w:val="00663089"/>
    <w:rsid w:val="006630AB"/>
    <w:rsid w:val="006630DA"/>
    <w:rsid w:val="006635D8"/>
    <w:rsid w:val="00663DAF"/>
    <w:rsid w:val="0066407C"/>
    <w:rsid w:val="0066425C"/>
    <w:rsid w:val="00664296"/>
    <w:rsid w:val="006644E9"/>
    <w:rsid w:val="00664FB6"/>
    <w:rsid w:val="00665527"/>
    <w:rsid w:val="006655BF"/>
    <w:rsid w:val="00665D87"/>
    <w:rsid w:val="00665E82"/>
    <w:rsid w:val="00665F53"/>
    <w:rsid w:val="00666602"/>
    <w:rsid w:val="0066660A"/>
    <w:rsid w:val="00666805"/>
    <w:rsid w:val="00666927"/>
    <w:rsid w:val="0066692D"/>
    <w:rsid w:val="00666D2B"/>
    <w:rsid w:val="00666EF3"/>
    <w:rsid w:val="00667286"/>
    <w:rsid w:val="006672FC"/>
    <w:rsid w:val="006679CC"/>
    <w:rsid w:val="00667E4B"/>
    <w:rsid w:val="0067011F"/>
    <w:rsid w:val="0067047C"/>
    <w:rsid w:val="006704BB"/>
    <w:rsid w:val="00671499"/>
    <w:rsid w:val="006723E2"/>
    <w:rsid w:val="0067242A"/>
    <w:rsid w:val="00672776"/>
    <w:rsid w:val="0067279D"/>
    <w:rsid w:val="00672A2D"/>
    <w:rsid w:val="00672BCA"/>
    <w:rsid w:val="00673514"/>
    <w:rsid w:val="00673938"/>
    <w:rsid w:val="00673A87"/>
    <w:rsid w:val="00673B25"/>
    <w:rsid w:val="00673C70"/>
    <w:rsid w:val="00673DF7"/>
    <w:rsid w:val="0067449A"/>
    <w:rsid w:val="00674AFD"/>
    <w:rsid w:val="00674F7B"/>
    <w:rsid w:val="0067544A"/>
    <w:rsid w:val="00675793"/>
    <w:rsid w:val="0067580B"/>
    <w:rsid w:val="006761D0"/>
    <w:rsid w:val="00676E86"/>
    <w:rsid w:val="006777A5"/>
    <w:rsid w:val="00677808"/>
    <w:rsid w:val="00680053"/>
    <w:rsid w:val="006800F9"/>
    <w:rsid w:val="00680355"/>
    <w:rsid w:val="006804C9"/>
    <w:rsid w:val="006806F6"/>
    <w:rsid w:val="0068103E"/>
    <w:rsid w:val="0068183C"/>
    <w:rsid w:val="00681CE4"/>
    <w:rsid w:val="00681D89"/>
    <w:rsid w:val="006820A0"/>
    <w:rsid w:val="0068210A"/>
    <w:rsid w:val="00682337"/>
    <w:rsid w:val="006825D3"/>
    <w:rsid w:val="00682866"/>
    <w:rsid w:val="00682BF5"/>
    <w:rsid w:val="00682C54"/>
    <w:rsid w:val="00682D45"/>
    <w:rsid w:val="00683393"/>
    <w:rsid w:val="0068362A"/>
    <w:rsid w:val="006836C2"/>
    <w:rsid w:val="00683D66"/>
    <w:rsid w:val="00683EA0"/>
    <w:rsid w:val="00683EF7"/>
    <w:rsid w:val="00684263"/>
    <w:rsid w:val="00684761"/>
    <w:rsid w:val="006848C5"/>
    <w:rsid w:val="0068507F"/>
    <w:rsid w:val="006851AF"/>
    <w:rsid w:val="00685BBD"/>
    <w:rsid w:val="00685D01"/>
    <w:rsid w:val="00686AC2"/>
    <w:rsid w:val="00686AFA"/>
    <w:rsid w:val="00686E20"/>
    <w:rsid w:val="00687021"/>
    <w:rsid w:val="006901D0"/>
    <w:rsid w:val="006902B1"/>
    <w:rsid w:val="006907CA"/>
    <w:rsid w:val="00690873"/>
    <w:rsid w:val="00691170"/>
    <w:rsid w:val="006911EC"/>
    <w:rsid w:val="00691334"/>
    <w:rsid w:val="00691760"/>
    <w:rsid w:val="00691797"/>
    <w:rsid w:val="00692A17"/>
    <w:rsid w:val="00693790"/>
    <w:rsid w:val="00693C06"/>
    <w:rsid w:val="00693CC5"/>
    <w:rsid w:val="006942EF"/>
    <w:rsid w:val="00695410"/>
    <w:rsid w:val="0069565E"/>
    <w:rsid w:val="0069569E"/>
    <w:rsid w:val="006956E6"/>
    <w:rsid w:val="006957FA"/>
    <w:rsid w:val="00695ADC"/>
    <w:rsid w:val="00695C4E"/>
    <w:rsid w:val="006967E5"/>
    <w:rsid w:val="00696B2A"/>
    <w:rsid w:val="00696CC8"/>
    <w:rsid w:val="00697A31"/>
    <w:rsid w:val="00697A62"/>
    <w:rsid w:val="00697BF3"/>
    <w:rsid w:val="00697E26"/>
    <w:rsid w:val="00697FEA"/>
    <w:rsid w:val="006A08EE"/>
    <w:rsid w:val="006A0950"/>
    <w:rsid w:val="006A0A6B"/>
    <w:rsid w:val="006A0BC2"/>
    <w:rsid w:val="006A1A27"/>
    <w:rsid w:val="006A1D49"/>
    <w:rsid w:val="006A1FE9"/>
    <w:rsid w:val="006A2471"/>
    <w:rsid w:val="006A327F"/>
    <w:rsid w:val="006A32FB"/>
    <w:rsid w:val="006A3458"/>
    <w:rsid w:val="006A3464"/>
    <w:rsid w:val="006A38C0"/>
    <w:rsid w:val="006A39DA"/>
    <w:rsid w:val="006A3A8E"/>
    <w:rsid w:val="006A3C00"/>
    <w:rsid w:val="006A3EE6"/>
    <w:rsid w:val="006A4035"/>
    <w:rsid w:val="006A43F4"/>
    <w:rsid w:val="006A47FD"/>
    <w:rsid w:val="006A4EA8"/>
    <w:rsid w:val="006A4F6A"/>
    <w:rsid w:val="006A5457"/>
    <w:rsid w:val="006A58F4"/>
    <w:rsid w:val="006A5A5A"/>
    <w:rsid w:val="006A5A70"/>
    <w:rsid w:val="006A5B8C"/>
    <w:rsid w:val="006A5DF9"/>
    <w:rsid w:val="006A6409"/>
    <w:rsid w:val="006A6462"/>
    <w:rsid w:val="006A69EC"/>
    <w:rsid w:val="006A6A2F"/>
    <w:rsid w:val="006A6E13"/>
    <w:rsid w:val="006A7024"/>
    <w:rsid w:val="006A70CF"/>
    <w:rsid w:val="006A758B"/>
    <w:rsid w:val="006A7F0A"/>
    <w:rsid w:val="006B07A1"/>
    <w:rsid w:val="006B0855"/>
    <w:rsid w:val="006B0BBF"/>
    <w:rsid w:val="006B0D6E"/>
    <w:rsid w:val="006B13E5"/>
    <w:rsid w:val="006B19D0"/>
    <w:rsid w:val="006B1BF9"/>
    <w:rsid w:val="006B1D89"/>
    <w:rsid w:val="006B2845"/>
    <w:rsid w:val="006B2BDA"/>
    <w:rsid w:val="006B2CC0"/>
    <w:rsid w:val="006B2CDA"/>
    <w:rsid w:val="006B2EDE"/>
    <w:rsid w:val="006B35FA"/>
    <w:rsid w:val="006B3EF1"/>
    <w:rsid w:val="006B42C8"/>
    <w:rsid w:val="006B4537"/>
    <w:rsid w:val="006B53C7"/>
    <w:rsid w:val="006B5B74"/>
    <w:rsid w:val="006B5CE7"/>
    <w:rsid w:val="006B61EA"/>
    <w:rsid w:val="006B6242"/>
    <w:rsid w:val="006B62D5"/>
    <w:rsid w:val="006B62D9"/>
    <w:rsid w:val="006B62E3"/>
    <w:rsid w:val="006B637A"/>
    <w:rsid w:val="006B69B7"/>
    <w:rsid w:val="006B6B3B"/>
    <w:rsid w:val="006B6E94"/>
    <w:rsid w:val="006B6E9E"/>
    <w:rsid w:val="006B726E"/>
    <w:rsid w:val="006B77F6"/>
    <w:rsid w:val="006B7A25"/>
    <w:rsid w:val="006B7B98"/>
    <w:rsid w:val="006C0270"/>
    <w:rsid w:val="006C02CA"/>
    <w:rsid w:val="006C0779"/>
    <w:rsid w:val="006C0A63"/>
    <w:rsid w:val="006C0D06"/>
    <w:rsid w:val="006C0DC3"/>
    <w:rsid w:val="006C1466"/>
    <w:rsid w:val="006C1A28"/>
    <w:rsid w:val="006C2121"/>
    <w:rsid w:val="006C2748"/>
    <w:rsid w:val="006C29EE"/>
    <w:rsid w:val="006C2AE4"/>
    <w:rsid w:val="006C2C18"/>
    <w:rsid w:val="006C2DEA"/>
    <w:rsid w:val="006C357A"/>
    <w:rsid w:val="006C3C3E"/>
    <w:rsid w:val="006C419E"/>
    <w:rsid w:val="006C43D8"/>
    <w:rsid w:val="006C4AD1"/>
    <w:rsid w:val="006C4BF4"/>
    <w:rsid w:val="006C5116"/>
    <w:rsid w:val="006C5241"/>
    <w:rsid w:val="006C5496"/>
    <w:rsid w:val="006C556C"/>
    <w:rsid w:val="006C5701"/>
    <w:rsid w:val="006C5879"/>
    <w:rsid w:val="006C5A2E"/>
    <w:rsid w:val="006C5A5D"/>
    <w:rsid w:val="006C6594"/>
    <w:rsid w:val="006C65C4"/>
    <w:rsid w:val="006C6697"/>
    <w:rsid w:val="006C6979"/>
    <w:rsid w:val="006C69FA"/>
    <w:rsid w:val="006C6DED"/>
    <w:rsid w:val="006C6EBE"/>
    <w:rsid w:val="006C72C4"/>
    <w:rsid w:val="006C73EA"/>
    <w:rsid w:val="006C74C3"/>
    <w:rsid w:val="006C7889"/>
    <w:rsid w:val="006C78A2"/>
    <w:rsid w:val="006C78EF"/>
    <w:rsid w:val="006C7B7F"/>
    <w:rsid w:val="006C7CD8"/>
    <w:rsid w:val="006C7F11"/>
    <w:rsid w:val="006C7FAE"/>
    <w:rsid w:val="006D0235"/>
    <w:rsid w:val="006D0658"/>
    <w:rsid w:val="006D073C"/>
    <w:rsid w:val="006D0ECF"/>
    <w:rsid w:val="006D1E15"/>
    <w:rsid w:val="006D28FE"/>
    <w:rsid w:val="006D3478"/>
    <w:rsid w:val="006D3536"/>
    <w:rsid w:val="006D35D1"/>
    <w:rsid w:val="006D37EA"/>
    <w:rsid w:val="006D39AB"/>
    <w:rsid w:val="006D3A1B"/>
    <w:rsid w:val="006D3A7E"/>
    <w:rsid w:val="006D3D15"/>
    <w:rsid w:val="006D3E41"/>
    <w:rsid w:val="006D3F75"/>
    <w:rsid w:val="006D458B"/>
    <w:rsid w:val="006D46E3"/>
    <w:rsid w:val="006D48D2"/>
    <w:rsid w:val="006D4A24"/>
    <w:rsid w:val="006D4B98"/>
    <w:rsid w:val="006D5122"/>
    <w:rsid w:val="006D6851"/>
    <w:rsid w:val="006D6A19"/>
    <w:rsid w:val="006D6C1E"/>
    <w:rsid w:val="006D6CFA"/>
    <w:rsid w:val="006D6E48"/>
    <w:rsid w:val="006D7120"/>
    <w:rsid w:val="006D71F4"/>
    <w:rsid w:val="006D7BAC"/>
    <w:rsid w:val="006E00DE"/>
    <w:rsid w:val="006E0501"/>
    <w:rsid w:val="006E0946"/>
    <w:rsid w:val="006E0B6D"/>
    <w:rsid w:val="006E0E23"/>
    <w:rsid w:val="006E1015"/>
    <w:rsid w:val="006E13CB"/>
    <w:rsid w:val="006E1414"/>
    <w:rsid w:val="006E1599"/>
    <w:rsid w:val="006E171C"/>
    <w:rsid w:val="006E17EC"/>
    <w:rsid w:val="006E1C48"/>
    <w:rsid w:val="006E1C7C"/>
    <w:rsid w:val="006E2B11"/>
    <w:rsid w:val="006E2D79"/>
    <w:rsid w:val="006E3187"/>
    <w:rsid w:val="006E3C31"/>
    <w:rsid w:val="006E3C60"/>
    <w:rsid w:val="006E4040"/>
    <w:rsid w:val="006E437C"/>
    <w:rsid w:val="006E4644"/>
    <w:rsid w:val="006E4A9E"/>
    <w:rsid w:val="006E4C42"/>
    <w:rsid w:val="006E5CE8"/>
    <w:rsid w:val="006E5CFA"/>
    <w:rsid w:val="006E620C"/>
    <w:rsid w:val="006E6AE9"/>
    <w:rsid w:val="006E6DC1"/>
    <w:rsid w:val="006E6FFF"/>
    <w:rsid w:val="006E7560"/>
    <w:rsid w:val="006E7896"/>
    <w:rsid w:val="006E7C0B"/>
    <w:rsid w:val="006E7F5E"/>
    <w:rsid w:val="006E7F9F"/>
    <w:rsid w:val="006F0555"/>
    <w:rsid w:val="006F0575"/>
    <w:rsid w:val="006F086F"/>
    <w:rsid w:val="006F0C9F"/>
    <w:rsid w:val="006F0CB0"/>
    <w:rsid w:val="006F127D"/>
    <w:rsid w:val="006F1360"/>
    <w:rsid w:val="006F15BC"/>
    <w:rsid w:val="006F15BD"/>
    <w:rsid w:val="006F1B34"/>
    <w:rsid w:val="006F1BD7"/>
    <w:rsid w:val="006F1FB3"/>
    <w:rsid w:val="006F20CA"/>
    <w:rsid w:val="006F21AC"/>
    <w:rsid w:val="006F2493"/>
    <w:rsid w:val="006F273F"/>
    <w:rsid w:val="006F2921"/>
    <w:rsid w:val="006F3278"/>
    <w:rsid w:val="006F3D65"/>
    <w:rsid w:val="006F3F29"/>
    <w:rsid w:val="006F40D3"/>
    <w:rsid w:val="006F43FB"/>
    <w:rsid w:val="006F4BE0"/>
    <w:rsid w:val="006F4C14"/>
    <w:rsid w:val="006F4D37"/>
    <w:rsid w:val="006F4DE2"/>
    <w:rsid w:val="006F4FBB"/>
    <w:rsid w:val="006F58CE"/>
    <w:rsid w:val="006F633C"/>
    <w:rsid w:val="006F6582"/>
    <w:rsid w:val="006F6F2A"/>
    <w:rsid w:val="006F6FBB"/>
    <w:rsid w:val="006F73C3"/>
    <w:rsid w:val="006F79D0"/>
    <w:rsid w:val="006F7B75"/>
    <w:rsid w:val="006F7D33"/>
    <w:rsid w:val="006F7E28"/>
    <w:rsid w:val="0070090B"/>
    <w:rsid w:val="00700A40"/>
    <w:rsid w:val="007010BB"/>
    <w:rsid w:val="00701362"/>
    <w:rsid w:val="007014A7"/>
    <w:rsid w:val="00701C09"/>
    <w:rsid w:val="007023B6"/>
    <w:rsid w:val="00702541"/>
    <w:rsid w:val="00702644"/>
    <w:rsid w:val="00702CBE"/>
    <w:rsid w:val="00702E78"/>
    <w:rsid w:val="00702FC4"/>
    <w:rsid w:val="00702FCE"/>
    <w:rsid w:val="00703567"/>
    <w:rsid w:val="0070423A"/>
    <w:rsid w:val="007044D4"/>
    <w:rsid w:val="007045F3"/>
    <w:rsid w:val="00704649"/>
    <w:rsid w:val="007046E2"/>
    <w:rsid w:val="007055C7"/>
    <w:rsid w:val="00705702"/>
    <w:rsid w:val="00705AB3"/>
    <w:rsid w:val="00705E0C"/>
    <w:rsid w:val="00705F29"/>
    <w:rsid w:val="007063C3"/>
    <w:rsid w:val="00706ADE"/>
    <w:rsid w:val="00707115"/>
    <w:rsid w:val="00707AB2"/>
    <w:rsid w:val="007106D9"/>
    <w:rsid w:val="00710899"/>
    <w:rsid w:val="00710BA1"/>
    <w:rsid w:val="00710E3F"/>
    <w:rsid w:val="00710E55"/>
    <w:rsid w:val="00710E87"/>
    <w:rsid w:val="00710E99"/>
    <w:rsid w:val="00711371"/>
    <w:rsid w:val="00711709"/>
    <w:rsid w:val="00711907"/>
    <w:rsid w:val="00711ADE"/>
    <w:rsid w:val="00711D1E"/>
    <w:rsid w:val="0071213A"/>
    <w:rsid w:val="00712688"/>
    <w:rsid w:val="00712A36"/>
    <w:rsid w:val="00712C5E"/>
    <w:rsid w:val="00712FC4"/>
    <w:rsid w:val="00713579"/>
    <w:rsid w:val="00713E35"/>
    <w:rsid w:val="007141EB"/>
    <w:rsid w:val="007143C6"/>
    <w:rsid w:val="007145B4"/>
    <w:rsid w:val="0071491B"/>
    <w:rsid w:val="00714AC6"/>
    <w:rsid w:val="00714B8B"/>
    <w:rsid w:val="0071530B"/>
    <w:rsid w:val="00715DF2"/>
    <w:rsid w:val="0071649B"/>
    <w:rsid w:val="00716B33"/>
    <w:rsid w:val="00716B63"/>
    <w:rsid w:val="0071725C"/>
    <w:rsid w:val="00717326"/>
    <w:rsid w:val="0071763D"/>
    <w:rsid w:val="007176FC"/>
    <w:rsid w:val="00717C34"/>
    <w:rsid w:val="00717DA3"/>
    <w:rsid w:val="007202E0"/>
    <w:rsid w:val="00720513"/>
    <w:rsid w:val="007210F1"/>
    <w:rsid w:val="007212B0"/>
    <w:rsid w:val="00721390"/>
    <w:rsid w:val="007216AA"/>
    <w:rsid w:val="00721C68"/>
    <w:rsid w:val="00722478"/>
    <w:rsid w:val="00722C6C"/>
    <w:rsid w:val="00722D91"/>
    <w:rsid w:val="00723503"/>
    <w:rsid w:val="00723E06"/>
    <w:rsid w:val="0072422F"/>
    <w:rsid w:val="007242E3"/>
    <w:rsid w:val="00724304"/>
    <w:rsid w:val="007244DA"/>
    <w:rsid w:val="0072492F"/>
    <w:rsid w:val="00724AFF"/>
    <w:rsid w:val="00724CCD"/>
    <w:rsid w:val="00724E5B"/>
    <w:rsid w:val="007258E1"/>
    <w:rsid w:val="00725A76"/>
    <w:rsid w:val="00725D6F"/>
    <w:rsid w:val="00726553"/>
    <w:rsid w:val="00726872"/>
    <w:rsid w:val="00726FD6"/>
    <w:rsid w:val="007270D1"/>
    <w:rsid w:val="00727630"/>
    <w:rsid w:val="00727B04"/>
    <w:rsid w:val="00727CB1"/>
    <w:rsid w:val="00727DCE"/>
    <w:rsid w:val="00727FA8"/>
    <w:rsid w:val="00730036"/>
    <w:rsid w:val="00730175"/>
    <w:rsid w:val="007304A5"/>
    <w:rsid w:val="007307AD"/>
    <w:rsid w:val="00730ED3"/>
    <w:rsid w:val="00731308"/>
    <w:rsid w:val="007317C9"/>
    <w:rsid w:val="00731D66"/>
    <w:rsid w:val="0073251C"/>
    <w:rsid w:val="00732B22"/>
    <w:rsid w:val="00732D57"/>
    <w:rsid w:val="00732E86"/>
    <w:rsid w:val="00732ED5"/>
    <w:rsid w:val="007335A8"/>
    <w:rsid w:val="00733751"/>
    <w:rsid w:val="00733D05"/>
    <w:rsid w:val="00733DD9"/>
    <w:rsid w:val="0073455E"/>
    <w:rsid w:val="00734743"/>
    <w:rsid w:val="00734B00"/>
    <w:rsid w:val="00734C77"/>
    <w:rsid w:val="00734F14"/>
    <w:rsid w:val="007354A2"/>
    <w:rsid w:val="0073559B"/>
    <w:rsid w:val="00735D08"/>
    <w:rsid w:val="00736084"/>
    <w:rsid w:val="00736751"/>
    <w:rsid w:val="0073683A"/>
    <w:rsid w:val="007368FC"/>
    <w:rsid w:val="00736A55"/>
    <w:rsid w:val="00736EBC"/>
    <w:rsid w:val="00736F1E"/>
    <w:rsid w:val="007371D5"/>
    <w:rsid w:val="007372B2"/>
    <w:rsid w:val="007376A6"/>
    <w:rsid w:val="00737B48"/>
    <w:rsid w:val="00737BE4"/>
    <w:rsid w:val="00737E3D"/>
    <w:rsid w:val="007403E7"/>
    <w:rsid w:val="00740FEA"/>
    <w:rsid w:val="00741079"/>
    <w:rsid w:val="00741268"/>
    <w:rsid w:val="007418B7"/>
    <w:rsid w:val="0074197C"/>
    <w:rsid w:val="00742305"/>
    <w:rsid w:val="00742419"/>
    <w:rsid w:val="007426D3"/>
    <w:rsid w:val="0074287F"/>
    <w:rsid w:val="00742F25"/>
    <w:rsid w:val="00742F5A"/>
    <w:rsid w:val="007433C5"/>
    <w:rsid w:val="0074379E"/>
    <w:rsid w:val="00743A7D"/>
    <w:rsid w:val="00743A8D"/>
    <w:rsid w:val="00743C5B"/>
    <w:rsid w:val="00743F59"/>
    <w:rsid w:val="007442B3"/>
    <w:rsid w:val="0074430E"/>
    <w:rsid w:val="007446A3"/>
    <w:rsid w:val="007446BE"/>
    <w:rsid w:val="00744BF4"/>
    <w:rsid w:val="007462F1"/>
    <w:rsid w:val="00746398"/>
    <w:rsid w:val="007465F6"/>
    <w:rsid w:val="007466D8"/>
    <w:rsid w:val="00746FBC"/>
    <w:rsid w:val="00746FDA"/>
    <w:rsid w:val="0074727E"/>
    <w:rsid w:val="00747935"/>
    <w:rsid w:val="00747960"/>
    <w:rsid w:val="00747F3F"/>
    <w:rsid w:val="00747F40"/>
    <w:rsid w:val="00750132"/>
    <w:rsid w:val="007506D6"/>
    <w:rsid w:val="0075121B"/>
    <w:rsid w:val="00751636"/>
    <w:rsid w:val="0075175F"/>
    <w:rsid w:val="007518A5"/>
    <w:rsid w:val="0075197E"/>
    <w:rsid w:val="00751ABE"/>
    <w:rsid w:val="00751B4C"/>
    <w:rsid w:val="00751D81"/>
    <w:rsid w:val="00751E37"/>
    <w:rsid w:val="00752077"/>
    <w:rsid w:val="00752441"/>
    <w:rsid w:val="00752857"/>
    <w:rsid w:val="00752C86"/>
    <w:rsid w:val="00752EDF"/>
    <w:rsid w:val="0075323B"/>
    <w:rsid w:val="00753339"/>
    <w:rsid w:val="00753D4D"/>
    <w:rsid w:val="00753D90"/>
    <w:rsid w:val="00754268"/>
    <w:rsid w:val="00754DDB"/>
    <w:rsid w:val="00755B7F"/>
    <w:rsid w:val="00755E34"/>
    <w:rsid w:val="00756002"/>
    <w:rsid w:val="00756658"/>
    <w:rsid w:val="00756AE4"/>
    <w:rsid w:val="007575D5"/>
    <w:rsid w:val="00757C94"/>
    <w:rsid w:val="00757D8B"/>
    <w:rsid w:val="00757E0A"/>
    <w:rsid w:val="00760176"/>
    <w:rsid w:val="00760752"/>
    <w:rsid w:val="007609DE"/>
    <w:rsid w:val="00760EEB"/>
    <w:rsid w:val="00761334"/>
    <w:rsid w:val="0076190B"/>
    <w:rsid w:val="00761B5E"/>
    <w:rsid w:val="007627E4"/>
    <w:rsid w:val="00762934"/>
    <w:rsid w:val="00762F29"/>
    <w:rsid w:val="0076330C"/>
    <w:rsid w:val="00763724"/>
    <w:rsid w:val="00763E7F"/>
    <w:rsid w:val="0076468E"/>
    <w:rsid w:val="0076555F"/>
    <w:rsid w:val="00765761"/>
    <w:rsid w:val="00765C5B"/>
    <w:rsid w:val="0076646A"/>
    <w:rsid w:val="00766A57"/>
    <w:rsid w:val="00766F02"/>
    <w:rsid w:val="00766F3C"/>
    <w:rsid w:val="007678A9"/>
    <w:rsid w:val="00767CE2"/>
    <w:rsid w:val="00767D35"/>
    <w:rsid w:val="00767E19"/>
    <w:rsid w:val="0077012A"/>
    <w:rsid w:val="00770225"/>
    <w:rsid w:val="007702AA"/>
    <w:rsid w:val="00770DD5"/>
    <w:rsid w:val="00770F37"/>
    <w:rsid w:val="00771092"/>
    <w:rsid w:val="007713C8"/>
    <w:rsid w:val="007715BE"/>
    <w:rsid w:val="007728CD"/>
    <w:rsid w:val="007729C4"/>
    <w:rsid w:val="00772B71"/>
    <w:rsid w:val="00772BC4"/>
    <w:rsid w:val="00772BEC"/>
    <w:rsid w:val="0077332C"/>
    <w:rsid w:val="00773480"/>
    <w:rsid w:val="0077348F"/>
    <w:rsid w:val="007735F4"/>
    <w:rsid w:val="007737F2"/>
    <w:rsid w:val="007737F4"/>
    <w:rsid w:val="007738A7"/>
    <w:rsid w:val="00773CA9"/>
    <w:rsid w:val="007745CE"/>
    <w:rsid w:val="007746C4"/>
    <w:rsid w:val="007747FC"/>
    <w:rsid w:val="00774CEB"/>
    <w:rsid w:val="00774D0A"/>
    <w:rsid w:val="00774F9F"/>
    <w:rsid w:val="0077504A"/>
    <w:rsid w:val="007754F4"/>
    <w:rsid w:val="007755C0"/>
    <w:rsid w:val="00775A57"/>
    <w:rsid w:val="00776073"/>
    <w:rsid w:val="007761D2"/>
    <w:rsid w:val="00776522"/>
    <w:rsid w:val="007767DB"/>
    <w:rsid w:val="0077719F"/>
    <w:rsid w:val="00777323"/>
    <w:rsid w:val="00777572"/>
    <w:rsid w:val="00777A00"/>
    <w:rsid w:val="00777CEA"/>
    <w:rsid w:val="00777CEC"/>
    <w:rsid w:val="00777E3D"/>
    <w:rsid w:val="00777EDE"/>
    <w:rsid w:val="00780015"/>
    <w:rsid w:val="00780747"/>
    <w:rsid w:val="0078119B"/>
    <w:rsid w:val="00781231"/>
    <w:rsid w:val="00781AFE"/>
    <w:rsid w:val="007822F6"/>
    <w:rsid w:val="00782D70"/>
    <w:rsid w:val="00782DDF"/>
    <w:rsid w:val="00783BA5"/>
    <w:rsid w:val="00784135"/>
    <w:rsid w:val="00784163"/>
    <w:rsid w:val="00784320"/>
    <w:rsid w:val="007844EF"/>
    <w:rsid w:val="00784571"/>
    <w:rsid w:val="00784A1C"/>
    <w:rsid w:val="00784BCE"/>
    <w:rsid w:val="00784D4F"/>
    <w:rsid w:val="00784E5C"/>
    <w:rsid w:val="00785813"/>
    <w:rsid w:val="00785941"/>
    <w:rsid w:val="00785E32"/>
    <w:rsid w:val="00786158"/>
    <w:rsid w:val="00786337"/>
    <w:rsid w:val="00786450"/>
    <w:rsid w:val="00786809"/>
    <w:rsid w:val="00786CA8"/>
    <w:rsid w:val="00786D4B"/>
    <w:rsid w:val="00786E73"/>
    <w:rsid w:val="00787073"/>
    <w:rsid w:val="00787879"/>
    <w:rsid w:val="00790E78"/>
    <w:rsid w:val="00791516"/>
    <w:rsid w:val="00791C33"/>
    <w:rsid w:val="00791C83"/>
    <w:rsid w:val="00791E13"/>
    <w:rsid w:val="00791E6B"/>
    <w:rsid w:val="00792406"/>
    <w:rsid w:val="00792812"/>
    <w:rsid w:val="007928D0"/>
    <w:rsid w:val="00792B59"/>
    <w:rsid w:val="007931CF"/>
    <w:rsid w:val="0079320D"/>
    <w:rsid w:val="0079325E"/>
    <w:rsid w:val="00793735"/>
    <w:rsid w:val="00793F2E"/>
    <w:rsid w:val="00793FB2"/>
    <w:rsid w:val="00793FD7"/>
    <w:rsid w:val="00794BE8"/>
    <w:rsid w:val="00794CAE"/>
    <w:rsid w:val="00794D7F"/>
    <w:rsid w:val="0079532A"/>
    <w:rsid w:val="007954B8"/>
    <w:rsid w:val="007954DB"/>
    <w:rsid w:val="0079561E"/>
    <w:rsid w:val="007956E2"/>
    <w:rsid w:val="0079574E"/>
    <w:rsid w:val="00795B3A"/>
    <w:rsid w:val="00795CA5"/>
    <w:rsid w:val="00796294"/>
    <w:rsid w:val="0079638E"/>
    <w:rsid w:val="007964EB"/>
    <w:rsid w:val="00796523"/>
    <w:rsid w:val="00796A1C"/>
    <w:rsid w:val="007975C7"/>
    <w:rsid w:val="00797F9E"/>
    <w:rsid w:val="007A01BA"/>
    <w:rsid w:val="007A04B3"/>
    <w:rsid w:val="007A058D"/>
    <w:rsid w:val="007A07D9"/>
    <w:rsid w:val="007A0800"/>
    <w:rsid w:val="007A0955"/>
    <w:rsid w:val="007A0E83"/>
    <w:rsid w:val="007A1CC1"/>
    <w:rsid w:val="007A245C"/>
    <w:rsid w:val="007A2C78"/>
    <w:rsid w:val="007A32A0"/>
    <w:rsid w:val="007A3C23"/>
    <w:rsid w:val="007A3F69"/>
    <w:rsid w:val="007A42C5"/>
    <w:rsid w:val="007A4324"/>
    <w:rsid w:val="007A4361"/>
    <w:rsid w:val="007A4CF2"/>
    <w:rsid w:val="007A4D02"/>
    <w:rsid w:val="007A4F98"/>
    <w:rsid w:val="007A511C"/>
    <w:rsid w:val="007A53B3"/>
    <w:rsid w:val="007A54B3"/>
    <w:rsid w:val="007A561F"/>
    <w:rsid w:val="007A57A2"/>
    <w:rsid w:val="007A5E4A"/>
    <w:rsid w:val="007A605E"/>
    <w:rsid w:val="007A6114"/>
    <w:rsid w:val="007A61A6"/>
    <w:rsid w:val="007A63D1"/>
    <w:rsid w:val="007A6404"/>
    <w:rsid w:val="007A649A"/>
    <w:rsid w:val="007A671D"/>
    <w:rsid w:val="007A69BE"/>
    <w:rsid w:val="007A6A93"/>
    <w:rsid w:val="007A6FCC"/>
    <w:rsid w:val="007B03B1"/>
    <w:rsid w:val="007B071C"/>
    <w:rsid w:val="007B0D1A"/>
    <w:rsid w:val="007B0E52"/>
    <w:rsid w:val="007B120F"/>
    <w:rsid w:val="007B14E3"/>
    <w:rsid w:val="007B1AB2"/>
    <w:rsid w:val="007B1B70"/>
    <w:rsid w:val="007B1BF2"/>
    <w:rsid w:val="007B229F"/>
    <w:rsid w:val="007B2802"/>
    <w:rsid w:val="007B34C4"/>
    <w:rsid w:val="007B391C"/>
    <w:rsid w:val="007B3A69"/>
    <w:rsid w:val="007B3B1B"/>
    <w:rsid w:val="007B3BC6"/>
    <w:rsid w:val="007B3DA5"/>
    <w:rsid w:val="007B428A"/>
    <w:rsid w:val="007B4303"/>
    <w:rsid w:val="007B4868"/>
    <w:rsid w:val="007B4CA9"/>
    <w:rsid w:val="007B53CC"/>
    <w:rsid w:val="007B551D"/>
    <w:rsid w:val="007B6B37"/>
    <w:rsid w:val="007B6D87"/>
    <w:rsid w:val="007B7616"/>
    <w:rsid w:val="007B7B7A"/>
    <w:rsid w:val="007B7E57"/>
    <w:rsid w:val="007B7EAF"/>
    <w:rsid w:val="007C02A6"/>
    <w:rsid w:val="007C065F"/>
    <w:rsid w:val="007C0811"/>
    <w:rsid w:val="007C0A86"/>
    <w:rsid w:val="007C0B46"/>
    <w:rsid w:val="007C1179"/>
    <w:rsid w:val="007C1436"/>
    <w:rsid w:val="007C17CA"/>
    <w:rsid w:val="007C1A49"/>
    <w:rsid w:val="007C1EA6"/>
    <w:rsid w:val="007C2621"/>
    <w:rsid w:val="007C2893"/>
    <w:rsid w:val="007C2BFF"/>
    <w:rsid w:val="007C2E42"/>
    <w:rsid w:val="007C2E7F"/>
    <w:rsid w:val="007C3023"/>
    <w:rsid w:val="007C310A"/>
    <w:rsid w:val="007C361D"/>
    <w:rsid w:val="007C3D95"/>
    <w:rsid w:val="007C3E79"/>
    <w:rsid w:val="007C3F4A"/>
    <w:rsid w:val="007C422A"/>
    <w:rsid w:val="007C4427"/>
    <w:rsid w:val="007C4E88"/>
    <w:rsid w:val="007C55FE"/>
    <w:rsid w:val="007C5659"/>
    <w:rsid w:val="007C5980"/>
    <w:rsid w:val="007C5AB4"/>
    <w:rsid w:val="007C5C8B"/>
    <w:rsid w:val="007C5F68"/>
    <w:rsid w:val="007C61B6"/>
    <w:rsid w:val="007C64BD"/>
    <w:rsid w:val="007C64E0"/>
    <w:rsid w:val="007C73BA"/>
    <w:rsid w:val="007C75BE"/>
    <w:rsid w:val="007C7817"/>
    <w:rsid w:val="007D0512"/>
    <w:rsid w:val="007D0645"/>
    <w:rsid w:val="007D0690"/>
    <w:rsid w:val="007D06E7"/>
    <w:rsid w:val="007D091C"/>
    <w:rsid w:val="007D1847"/>
    <w:rsid w:val="007D1EFA"/>
    <w:rsid w:val="007D25C3"/>
    <w:rsid w:val="007D32D3"/>
    <w:rsid w:val="007D3614"/>
    <w:rsid w:val="007D37F4"/>
    <w:rsid w:val="007D3867"/>
    <w:rsid w:val="007D3DC9"/>
    <w:rsid w:val="007D3F73"/>
    <w:rsid w:val="007D3FE3"/>
    <w:rsid w:val="007D4164"/>
    <w:rsid w:val="007D42C1"/>
    <w:rsid w:val="007D4403"/>
    <w:rsid w:val="007D4457"/>
    <w:rsid w:val="007D4510"/>
    <w:rsid w:val="007D45A6"/>
    <w:rsid w:val="007D470D"/>
    <w:rsid w:val="007D4BA6"/>
    <w:rsid w:val="007D4BB3"/>
    <w:rsid w:val="007D4CFE"/>
    <w:rsid w:val="007D5082"/>
    <w:rsid w:val="007D53EF"/>
    <w:rsid w:val="007D571C"/>
    <w:rsid w:val="007D5978"/>
    <w:rsid w:val="007D5A5B"/>
    <w:rsid w:val="007D5B16"/>
    <w:rsid w:val="007D65D0"/>
    <w:rsid w:val="007D6626"/>
    <w:rsid w:val="007D6778"/>
    <w:rsid w:val="007D68A6"/>
    <w:rsid w:val="007D69BB"/>
    <w:rsid w:val="007D6ACF"/>
    <w:rsid w:val="007D6E68"/>
    <w:rsid w:val="007D6F7A"/>
    <w:rsid w:val="007D72D0"/>
    <w:rsid w:val="007D734A"/>
    <w:rsid w:val="007D76B7"/>
    <w:rsid w:val="007D76FD"/>
    <w:rsid w:val="007D78FD"/>
    <w:rsid w:val="007D7F30"/>
    <w:rsid w:val="007E01A5"/>
    <w:rsid w:val="007E0374"/>
    <w:rsid w:val="007E0457"/>
    <w:rsid w:val="007E0688"/>
    <w:rsid w:val="007E07A3"/>
    <w:rsid w:val="007E0A09"/>
    <w:rsid w:val="007E0CDB"/>
    <w:rsid w:val="007E1B79"/>
    <w:rsid w:val="007E1BB8"/>
    <w:rsid w:val="007E1CC2"/>
    <w:rsid w:val="007E1F27"/>
    <w:rsid w:val="007E22D1"/>
    <w:rsid w:val="007E282B"/>
    <w:rsid w:val="007E2F00"/>
    <w:rsid w:val="007E3E4B"/>
    <w:rsid w:val="007E4753"/>
    <w:rsid w:val="007E480C"/>
    <w:rsid w:val="007E4EEC"/>
    <w:rsid w:val="007E560B"/>
    <w:rsid w:val="007E5686"/>
    <w:rsid w:val="007E59DA"/>
    <w:rsid w:val="007E5A00"/>
    <w:rsid w:val="007E5E07"/>
    <w:rsid w:val="007E6575"/>
    <w:rsid w:val="007E6683"/>
    <w:rsid w:val="007E6748"/>
    <w:rsid w:val="007E6790"/>
    <w:rsid w:val="007E6D24"/>
    <w:rsid w:val="007E7F03"/>
    <w:rsid w:val="007F02D5"/>
    <w:rsid w:val="007F05A6"/>
    <w:rsid w:val="007F0AFE"/>
    <w:rsid w:val="007F0B60"/>
    <w:rsid w:val="007F0CF8"/>
    <w:rsid w:val="007F0FB0"/>
    <w:rsid w:val="007F1A2D"/>
    <w:rsid w:val="007F21B5"/>
    <w:rsid w:val="007F2319"/>
    <w:rsid w:val="007F242C"/>
    <w:rsid w:val="007F26E2"/>
    <w:rsid w:val="007F276D"/>
    <w:rsid w:val="007F2A7B"/>
    <w:rsid w:val="007F2C62"/>
    <w:rsid w:val="007F2DBF"/>
    <w:rsid w:val="007F2EC1"/>
    <w:rsid w:val="007F2EF8"/>
    <w:rsid w:val="007F339E"/>
    <w:rsid w:val="007F3C4F"/>
    <w:rsid w:val="007F43D2"/>
    <w:rsid w:val="007F4927"/>
    <w:rsid w:val="007F4932"/>
    <w:rsid w:val="007F5314"/>
    <w:rsid w:val="007F57EF"/>
    <w:rsid w:val="007F5951"/>
    <w:rsid w:val="007F5A18"/>
    <w:rsid w:val="007F5B38"/>
    <w:rsid w:val="007F6435"/>
    <w:rsid w:val="007F6640"/>
    <w:rsid w:val="007F7015"/>
    <w:rsid w:val="007F70EB"/>
    <w:rsid w:val="007F75D1"/>
    <w:rsid w:val="007F7877"/>
    <w:rsid w:val="007F7998"/>
    <w:rsid w:val="007F7B2B"/>
    <w:rsid w:val="007F7BC7"/>
    <w:rsid w:val="007F7CC3"/>
    <w:rsid w:val="008009B0"/>
    <w:rsid w:val="008009D7"/>
    <w:rsid w:val="00800A9D"/>
    <w:rsid w:val="00800B88"/>
    <w:rsid w:val="00800EE9"/>
    <w:rsid w:val="00801B30"/>
    <w:rsid w:val="00801B41"/>
    <w:rsid w:val="00801C09"/>
    <w:rsid w:val="00801FC5"/>
    <w:rsid w:val="00801FE8"/>
    <w:rsid w:val="008024CE"/>
    <w:rsid w:val="00802990"/>
    <w:rsid w:val="00802DBF"/>
    <w:rsid w:val="00802E6A"/>
    <w:rsid w:val="00803151"/>
    <w:rsid w:val="00803349"/>
    <w:rsid w:val="0080354B"/>
    <w:rsid w:val="00803609"/>
    <w:rsid w:val="008036CA"/>
    <w:rsid w:val="00803751"/>
    <w:rsid w:val="00804D15"/>
    <w:rsid w:val="008050E7"/>
    <w:rsid w:val="00805711"/>
    <w:rsid w:val="00805AC4"/>
    <w:rsid w:val="00805B65"/>
    <w:rsid w:val="0080609C"/>
    <w:rsid w:val="008063D6"/>
    <w:rsid w:val="0080651E"/>
    <w:rsid w:val="00806806"/>
    <w:rsid w:val="00806936"/>
    <w:rsid w:val="00806957"/>
    <w:rsid w:val="00806F95"/>
    <w:rsid w:val="00807219"/>
    <w:rsid w:val="0080723E"/>
    <w:rsid w:val="0080741D"/>
    <w:rsid w:val="008074DE"/>
    <w:rsid w:val="00807727"/>
    <w:rsid w:val="008079DF"/>
    <w:rsid w:val="00807D0B"/>
    <w:rsid w:val="00810C25"/>
    <w:rsid w:val="00811221"/>
    <w:rsid w:val="008113E2"/>
    <w:rsid w:val="00811427"/>
    <w:rsid w:val="0081166A"/>
    <w:rsid w:val="008118FB"/>
    <w:rsid w:val="008119CF"/>
    <w:rsid w:val="00811A06"/>
    <w:rsid w:val="00811ACF"/>
    <w:rsid w:val="00811C3A"/>
    <w:rsid w:val="00811E42"/>
    <w:rsid w:val="00811E6A"/>
    <w:rsid w:val="00812239"/>
    <w:rsid w:val="008123F3"/>
    <w:rsid w:val="008127E7"/>
    <w:rsid w:val="00812BC9"/>
    <w:rsid w:val="00812E0D"/>
    <w:rsid w:val="00812E7B"/>
    <w:rsid w:val="00812EF4"/>
    <w:rsid w:val="00813179"/>
    <w:rsid w:val="00813A00"/>
    <w:rsid w:val="00813D57"/>
    <w:rsid w:val="00814575"/>
    <w:rsid w:val="0081470A"/>
    <w:rsid w:val="008148A5"/>
    <w:rsid w:val="008149D9"/>
    <w:rsid w:val="00814B40"/>
    <w:rsid w:val="00814C1E"/>
    <w:rsid w:val="00814C60"/>
    <w:rsid w:val="00814E12"/>
    <w:rsid w:val="0081531D"/>
    <w:rsid w:val="00815621"/>
    <w:rsid w:val="0081583F"/>
    <w:rsid w:val="00815A91"/>
    <w:rsid w:val="00815CB3"/>
    <w:rsid w:val="0081602C"/>
    <w:rsid w:val="0081639D"/>
    <w:rsid w:val="008164A6"/>
    <w:rsid w:val="0081666B"/>
    <w:rsid w:val="00816DB0"/>
    <w:rsid w:val="008172DE"/>
    <w:rsid w:val="0081761B"/>
    <w:rsid w:val="008177C4"/>
    <w:rsid w:val="0081784A"/>
    <w:rsid w:val="008178DC"/>
    <w:rsid w:val="00817CE2"/>
    <w:rsid w:val="00817CF9"/>
    <w:rsid w:val="00817EDB"/>
    <w:rsid w:val="008207F3"/>
    <w:rsid w:val="00820812"/>
    <w:rsid w:val="00820B4C"/>
    <w:rsid w:val="00820C80"/>
    <w:rsid w:val="00820DAC"/>
    <w:rsid w:val="008212C6"/>
    <w:rsid w:val="008213CC"/>
    <w:rsid w:val="008216EF"/>
    <w:rsid w:val="008217F0"/>
    <w:rsid w:val="00821AD5"/>
    <w:rsid w:val="00821D20"/>
    <w:rsid w:val="00821E7B"/>
    <w:rsid w:val="00821FA4"/>
    <w:rsid w:val="00822122"/>
    <w:rsid w:val="008229C7"/>
    <w:rsid w:val="00822D0E"/>
    <w:rsid w:val="00822E69"/>
    <w:rsid w:val="008233A6"/>
    <w:rsid w:val="0082360F"/>
    <w:rsid w:val="00823626"/>
    <w:rsid w:val="008239DF"/>
    <w:rsid w:val="008242FE"/>
    <w:rsid w:val="00824980"/>
    <w:rsid w:val="00824DD3"/>
    <w:rsid w:val="00824E37"/>
    <w:rsid w:val="00825213"/>
    <w:rsid w:val="00825C1E"/>
    <w:rsid w:val="00825D13"/>
    <w:rsid w:val="00826175"/>
    <w:rsid w:val="00826234"/>
    <w:rsid w:val="0082695D"/>
    <w:rsid w:val="00826D63"/>
    <w:rsid w:val="0082739A"/>
    <w:rsid w:val="00827A12"/>
    <w:rsid w:val="00830182"/>
    <w:rsid w:val="008306C9"/>
    <w:rsid w:val="00830940"/>
    <w:rsid w:val="00830ABE"/>
    <w:rsid w:val="00831053"/>
    <w:rsid w:val="00831870"/>
    <w:rsid w:val="0083203E"/>
    <w:rsid w:val="0083229E"/>
    <w:rsid w:val="008324C4"/>
    <w:rsid w:val="00832F9F"/>
    <w:rsid w:val="00833442"/>
    <w:rsid w:val="00833585"/>
    <w:rsid w:val="008335FC"/>
    <w:rsid w:val="0083368B"/>
    <w:rsid w:val="008336B4"/>
    <w:rsid w:val="008337D4"/>
    <w:rsid w:val="00833AF3"/>
    <w:rsid w:val="00834F20"/>
    <w:rsid w:val="0083583F"/>
    <w:rsid w:val="00835D19"/>
    <w:rsid w:val="00835EE1"/>
    <w:rsid w:val="00836135"/>
    <w:rsid w:val="008369AB"/>
    <w:rsid w:val="00837028"/>
    <w:rsid w:val="0083746C"/>
    <w:rsid w:val="008374F1"/>
    <w:rsid w:val="0083762B"/>
    <w:rsid w:val="0083779F"/>
    <w:rsid w:val="0084002A"/>
    <w:rsid w:val="008405B5"/>
    <w:rsid w:val="00840836"/>
    <w:rsid w:val="00840ADC"/>
    <w:rsid w:val="00840DBA"/>
    <w:rsid w:val="00840EA6"/>
    <w:rsid w:val="0084163C"/>
    <w:rsid w:val="00841937"/>
    <w:rsid w:val="00841B24"/>
    <w:rsid w:val="00841E76"/>
    <w:rsid w:val="008420D7"/>
    <w:rsid w:val="00842AFC"/>
    <w:rsid w:val="00842C65"/>
    <w:rsid w:val="00842D0A"/>
    <w:rsid w:val="00842F00"/>
    <w:rsid w:val="008432AC"/>
    <w:rsid w:val="0084336E"/>
    <w:rsid w:val="008434FE"/>
    <w:rsid w:val="008436AB"/>
    <w:rsid w:val="00843B86"/>
    <w:rsid w:val="00843BC3"/>
    <w:rsid w:val="00843E93"/>
    <w:rsid w:val="008441CA"/>
    <w:rsid w:val="008443E8"/>
    <w:rsid w:val="00844540"/>
    <w:rsid w:val="008445F0"/>
    <w:rsid w:val="00844701"/>
    <w:rsid w:val="00845150"/>
    <w:rsid w:val="008452C2"/>
    <w:rsid w:val="00845730"/>
    <w:rsid w:val="00846322"/>
    <w:rsid w:val="0084661C"/>
    <w:rsid w:val="0084666D"/>
    <w:rsid w:val="00846982"/>
    <w:rsid w:val="00846F59"/>
    <w:rsid w:val="008472FF"/>
    <w:rsid w:val="008477A1"/>
    <w:rsid w:val="0084790A"/>
    <w:rsid w:val="00847C2A"/>
    <w:rsid w:val="00847C68"/>
    <w:rsid w:val="00847D04"/>
    <w:rsid w:val="00847EBF"/>
    <w:rsid w:val="00847EE1"/>
    <w:rsid w:val="00847F36"/>
    <w:rsid w:val="00850066"/>
    <w:rsid w:val="008501C7"/>
    <w:rsid w:val="00850587"/>
    <w:rsid w:val="00850A0B"/>
    <w:rsid w:val="00850FBB"/>
    <w:rsid w:val="008510FC"/>
    <w:rsid w:val="008511EF"/>
    <w:rsid w:val="00851BD1"/>
    <w:rsid w:val="00851F84"/>
    <w:rsid w:val="00852622"/>
    <w:rsid w:val="008529C6"/>
    <w:rsid w:val="00853200"/>
    <w:rsid w:val="008533A2"/>
    <w:rsid w:val="00853789"/>
    <w:rsid w:val="00853794"/>
    <w:rsid w:val="00853E28"/>
    <w:rsid w:val="00853E91"/>
    <w:rsid w:val="0085413A"/>
    <w:rsid w:val="008541C3"/>
    <w:rsid w:val="00854C97"/>
    <w:rsid w:val="00854CDC"/>
    <w:rsid w:val="00854E36"/>
    <w:rsid w:val="00854E5D"/>
    <w:rsid w:val="00855595"/>
    <w:rsid w:val="008556C8"/>
    <w:rsid w:val="008565D8"/>
    <w:rsid w:val="00856DCD"/>
    <w:rsid w:val="00856E38"/>
    <w:rsid w:val="00856EFB"/>
    <w:rsid w:val="00857290"/>
    <w:rsid w:val="00857774"/>
    <w:rsid w:val="00857A8B"/>
    <w:rsid w:val="00857B5D"/>
    <w:rsid w:val="00857CBA"/>
    <w:rsid w:val="00860B05"/>
    <w:rsid w:val="00860CB0"/>
    <w:rsid w:val="00860D66"/>
    <w:rsid w:val="00860E93"/>
    <w:rsid w:val="008610D3"/>
    <w:rsid w:val="00861127"/>
    <w:rsid w:val="00861220"/>
    <w:rsid w:val="008617C4"/>
    <w:rsid w:val="0086195E"/>
    <w:rsid w:val="00862310"/>
    <w:rsid w:val="00862F64"/>
    <w:rsid w:val="00863424"/>
    <w:rsid w:val="00863622"/>
    <w:rsid w:val="00863EF1"/>
    <w:rsid w:val="00864DFE"/>
    <w:rsid w:val="00864E45"/>
    <w:rsid w:val="00865233"/>
    <w:rsid w:val="00865455"/>
    <w:rsid w:val="008654AF"/>
    <w:rsid w:val="008654BC"/>
    <w:rsid w:val="00865861"/>
    <w:rsid w:val="0086669E"/>
    <w:rsid w:val="008669B7"/>
    <w:rsid w:val="00866B61"/>
    <w:rsid w:val="00866FA0"/>
    <w:rsid w:val="00867944"/>
    <w:rsid w:val="00867A8E"/>
    <w:rsid w:val="00867AEE"/>
    <w:rsid w:val="0087073C"/>
    <w:rsid w:val="008708FF"/>
    <w:rsid w:val="00870FC4"/>
    <w:rsid w:val="00871A8A"/>
    <w:rsid w:val="00871C78"/>
    <w:rsid w:val="0087200C"/>
    <w:rsid w:val="00872082"/>
    <w:rsid w:val="0087230E"/>
    <w:rsid w:val="008723CB"/>
    <w:rsid w:val="00872566"/>
    <w:rsid w:val="00872607"/>
    <w:rsid w:val="00872633"/>
    <w:rsid w:val="00872A54"/>
    <w:rsid w:val="00872B19"/>
    <w:rsid w:val="00872BE4"/>
    <w:rsid w:val="008732DA"/>
    <w:rsid w:val="0087330B"/>
    <w:rsid w:val="00873CAC"/>
    <w:rsid w:val="00873F6A"/>
    <w:rsid w:val="00874301"/>
    <w:rsid w:val="00874D32"/>
    <w:rsid w:val="00874EC6"/>
    <w:rsid w:val="00875624"/>
    <w:rsid w:val="008758B5"/>
    <w:rsid w:val="00875992"/>
    <w:rsid w:val="00875AE9"/>
    <w:rsid w:val="00875C6F"/>
    <w:rsid w:val="008763A8"/>
    <w:rsid w:val="00876667"/>
    <w:rsid w:val="0087699D"/>
    <w:rsid w:val="00876E7E"/>
    <w:rsid w:val="0087716D"/>
    <w:rsid w:val="00877368"/>
    <w:rsid w:val="00877E67"/>
    <w:rsid w:val="00877F98"/>
    <w:rsid w:val="0088040E"/>
    <w:rsid w:val="008804B6"/>
    <w:rsid w:val="00880939"/>
    <w:rsid w:val="00880940"/>
    <w:rsid w:val="00881536"/>
    <w:rsid w:val="008815C2"/>
    <w:rsid w:val="00882577"/>
    <w:rsid w:val="008825F5"/>
    <w:rsid w:val="008828C4"/>
    <w:rsid w:val="00882DB0"/>
    <w:rsid w:val="00882DB3"/>
    <w:rsid w:val="00883F2A"/>
    <w:rsid w:val="008846A0"/>
    <w:rsid w:val="00884A14"/>
    <w:rsid w:val="00884A88"/>
    <w:rsid w:val="0088537C"/>
    <w:rsid w:val="008858FD"/>
    <w:rsid w:val="008859B3"/>
    <w:rsid w:val="00885A6C"/>
    <w:rsid w:val="00885B4E"/>
    <w:rsid w:val="00885B6C"/>
    <w:rsid w:val="00885C69"/>
    <w:rsid w:val="00885E30"/>
    <w:rsid w:val="00885E38"/>
    <w:rsid w:val="00885F4D"/>
    <w:rsid w:val="008861C6"/>
    <w:rsid w:val="00886D5F"/>
    <w:rsid w:val="00886DC1"/>
    <w:rsid w:val="00886F2F"/>
    <w:rsid w:val="00887000"/>
    <w:rsid w:val="00887045"/>
    <w:rsid w:val="008872D4"/>
    <w:rsid w:val="00887548"/>
    <w:rsid w:val="0088765C"/>
    <w:rsid w:val="00887B79"/>
    <w:rsid w:val="00890081"/>
    <w:rsid w:val="008902CD"/>
    <w:rsid w:val="0089074D"/>
    <w:rsid w:val="00890DBE"/>
    <w:rsid w:val="008911E1"/>
    <w:rsid w:val="008912F7"/>
    <w:rsid w:val="00891529"/>
    <w:rsid w:val="00891E67"/>
    <w:rsid w:val="00891E7C"/>
    <w:rsid w:val="008921EF"/>
    <w:rsid w:val="008925F6"/>
    <w:rsid w:val="0089277B"/>
    <w:rsid w:val="00892B2A"/>
    <w:rsid w:val="00892C27"/>
    <w:rsid w:val="00892C2C"/>
    <w:rsid w:val="00892C46"/>
    <w:rsid w:val="00893A67"/>
    <w:rsid w:val="008941AA"/>
    <w:rsid w:val="00894590"/>
    <w:rsid w:val="00894711"/>
    <w:rsid w:val="008949F1"/>
    <w:rsid w:val="00894B85"/>
    <w:rsid w:val="00894CAC"/>
    <w:rsid w:val="00894E2E"/>
    <w:rsid w:val="00895228"/>
    <w:rsid w:val="008952D7"/>
    <w:rsid w:val="00895472"/>
    <w:rsid w:val="0089557A"/>
    <w:rsid w:val="00895713"/>
    <w:rsid w:val="00895841"/>
    <w:rsid w:val="00895AF6"/>
    <w:rsid w:val="00895CB0"/>
    <w:rsid w:val="00895E48"/>
    <w:rsid w:val="008962F5"/>
    <w:rsid w:val="00896789"/>
    <w:rsid w:val="00896A26"/>
    <w:rsid w:val="00896FB4"/>
    <w:rsid w:val="00896FE7"/>
    <w:rsid w:val="008971F6"/>
    <w:rsid w:val="008974C4"/>
    <w:rsid w:val="00897B09"/>
    <w:rsid w:val="00897C6A"/>
    <w:rsid w:val="008A0594"/>
    <w:rsid w:val="008A0B31"/>
    <w:rsid w:val="008A0B5D"/>
    <w:rsid w:val="008A0CD2"/>
    <w:rsid w:val="008A13D2"/>
    <w:rsid w:val="008A142B"/>
    <w:rsid w:val="008A167B"/>
    <w:rsid w:val="008A1C03"/>
    <w:rsid w:val="008A2100"/>
    <w:rsid w:val="008A2385"/>
    <w:rsid w:val="008A2737"/>
    <w:rsid w:val="008A2D64"/>
    <w:rsid w:val="008A30C8"/>
    <w:rsid w:val="008A3760"/>
    <w:rsid w:val="008A37BE"/>
    <w:rsid w:val="008A3BD8"/>
    <w:rsid w:val="008A3C34"/>
    <w:rsid w:val="008A448D"/>
    <w:rsid w:val="008A4608"/>
    <w:rsid w:val="008A4FC8"/>
    <w:rsid w:val="008A4FF0"/>
    <w:rsid w:val="008A50C1"/>
    <w:rsid w:val="008A51F7"/>
    <w:rsid w:val="008A54DE"/>
    <w:rsid w:val="008A55F4"/>
    <w:rsid w:val="008A56BE"/>
    <w:rsid w:val="008A5767"/>
    <w:rsid w:val="008A5A69"/>
    <w:rsid w:val="008A5C81"/>
    <w:rsid w:val="008A5E88"/>
    <w:rsid w:val="008A5E9B"/>
    <w:rsid w:val="008A6076"/>
    <w:rsid w:val="008A62C8"/>
    <w:rsid w:val="008A660F"/>
    <w:rsid w:val="008A7110"/>
    <w:rsid w:val="008A748D"/>
    <w:rsid w:val="008A7A16"/>
    <w:rsid w:val="008A7ADC"/>
    <w:rsid w:val="008B0CE8"/>
    <w:rsid w:val="008B0DE0"/>
    <w:rsid w:val="008B182A"/>
    <w:rsid w:val="008B1C73"/>
    <w:rsid w:val="008B21A7"/>
    <w:rsid w:val="008B300E"/>
    <w:rsid w:val="008B371E"/>
    <w:rsid w:val="008B3D59"/>
    <w:rsid w:val="008B3F99"/>
    <w:rsid w:val="008B4170"/>
    <w:rsid w:val="008B426B"/>
    <w:rsid w:val="008B44FA"/>
    <w:rsid w:val="008B4667"/>
    <w:rsid w:val="008B475F"/>
    <w:rsid w:val="008B507B"/>
    <w:rsid w:val="008B50F6"/>
    <w:rsid w:val="008B53BD"/>
    <w:rsid w:val="008B5C22"/>
    <w:rsid w:val="008B5D44"/>
    <w:rsid w:val="008B61D7"/>
    <w:rsid w:val="008B62D3"/>
    <w:rsid w:val="008B661C"/>
    <w:rsid w:val="008B6BBF"/>
    <w:rsid w:val="008B6F2D"/>
    <w:rsid w:val="008B71C6"/>
    <w:rsid w:val="008B761A"/>
    <w:rsid w:val="008B76D6"/>
    <w:rsid w:val="008B7972"/>
    <w:rsid w:val="008B7CC2"/>
    <w:rsid w:val="008B7D5E"/>
    <w:rsid w:val="008B7E0B"/>
    <w:rsid w:val="008C0223"/>
    <w:rsid w:val="008C04E4"/>
    <w:rsid w:val="008C0666"/>
    <w:rsid w:val="008C0DEF"/>
    <w:rsid w:val="008C12A9"/>
    <w:rsid w:val="008C143D"/>
    <w:rsid w:val="008C18C7"/>
    <w:rsid w:val="008C19CF"/>
    <w:rsid w:val="008C1ED1"/>
    <w:rsid w:val="008C218A"/>
    <w:rsid w:val="008C237C"/>
    <w:rsid w:val="008C3270"/>
    <w:rsid w:val="008C372A"/>
    <w:rsid w:val="008C3D33"/>
    <w:rsid w:val="008C4455"/>
    <w:rsid w:val="008C4CF5"/>
    <w:rsid w:val="008C4E5D"/>
    <w:rsid w:val="008C500B"/>
    <w:rsid w:val="008C53E0"/>
    <w:rsid w:val="008C5630"/>
    <w:rsid w:val="008C5BBB"/>
    <w:rsid w:val="008C5FDA"/>
    <w:rsid w:val="008C66E3"/>
    <w:rsid w:val="008C69A8"/>
    <w:rsid w:val="008C6B2C"/>
    <w:rsid w:val="008C6BCE"/>
    <w:rsid w:val="008C704E"/>
    <w:rsid w:val="008C792D"/>
    <w:rsid w:val="008C7B45"/>
    <w:rsid w:val="008C7B79"/>
    <w:rsid w:val="008C7D46"/>
    <w:rsid w:val="008C7EBB"/>
    <w:rsid w:val="008D02CB"/>
    <w:rsid w:val="008D040C"/>
    <w:rsid w:val="008D06F8"/>
    <w:rsid w:val="008D07C8"/>
    <w:rsid w:val="008D11BA"/>
    <w:rsid w:val="008D12D8"/>
    <w:rsid w:val="008D1328"/>
    <w:rsid w:val="008D1879"/>
    <w:rsid w:val="008D18C3"/>
    <w:rsid w:val="008D196D"/>
    <w:rsid w:val="008D19AE"/>
    <w:rsid w:val="008D1BCF"/>
    <w:rsid w:val="008D1EF6"/>
    <w:rsid w:val="008D230D"/>
    <w:rsid w:val="008D26E4"/>
    <w:rsid w:val="008D2790"/>
    <w:rsid w:val="008D2892"/>
    <w:rsid w:val="008D2A6F"/>
    <w:rsid w:val="008D2B70"/>
    <w:rsid w:val="008D392F"/>
    <w:rsid w:val="008D3942"/>
    <w:rsid w:val="008D3F6D"/>
    <w:rsid w:val="008D3F80"/>
    <w:rsid w:val="008D43CD"/>
    <w:rsid w:val="008D46E3"/>
    <w:rsid w:val="008D48D5"/>
    <w:rsid w:val="008D4D23"/>
    <w:rsid w:val="008D4E5E"/>
    <w:rsid w:val="008D4F2E"/>
    <w:rsid w:val="008D52E0"/>
    <w:rsid w:val="008D56BF"/>
    <w:rsid w:val="008D588D"/>
    <w:rsid w:val="008D5E81"/>
    <w:rsid w:val="008D6007"/>
    <w:rsid w:val="008D636C"/>
    <w:rsid w:val="008D6B8A"/>
    <w:rsid w:val="008D6BCC"/>
    <w:rsid w:val="008D6D75"/>
    <w:rsid w:val="008D6F6F"/>
    <w:rsid w:val="008D6FC1"/>
    <w:rsid w:val="008D7105"/>
    <w:rsid w:val="008D77F8"/>
    <w:rsid w:val="008D7890"/>
    <w:rsid w:val="008D78E9"/>
    <w:rsid w:val="008D7C07"/>
    <w:rsid w:val="008D7E20"/>
    <w:rsid w:val="008E0471"/>
    <w:rsid w:val="008E04BF"/>
    <w:rsid w:val="008E04D6"/>
    <w:rsid w:val="008E0628"/>
    <w:rsid w:val="008E0BFF"/>
    <w:rsid w:val="008E0ED5"/>
    <w:rsid w:val="008E147A"/>
    <w:rsid w:val="008E1688"/>
    <w:rsid w:val="008E17A0"/>
    <w:rsid w:val="008E1DD3"/>
    <w:rsid w:val="008E2058"/>
    <w:rsid w:val="008E214A"/>
    <w:rsid w:val="008E2176"/>
    <w:rsid w:val="008E2228"/>
    <w:rsid w:val="008E27FF"/>
    <w:rsid w:val="008E28E2"/>
    <w:rsid w:val="008E2FCF"/>
    <w:rsid w:val="008E3467"/>
    <w:rsid w:val="008E34F1"/>
    <w:rsid w:val="008E3610"/>
    <w:rsid w:val="008E3F7B"/>
    <w:rsid w:val="008E410D"/>
    <w:rsid w:val="008E45B6"/>
    <w:rsid w:val="008E46E4"/>
    <w:rsid w:val="008E48A2"/>
    <w:rsid w:val="008E52E3"/>
    <w:rsid w:val="008E53A0"/>
    <w:rsid w:val="008E57A1"/>
    <w:rsid w:val="008E59D2"/>
    <w:rsid w:val="008E5F2B"/>
    <w:rsid w:val="008E6594"/>
    <w:rsid w:val="008E663D"/>
    <w:rsid w:val="008E6D60"/>
    <w:rsid w:val="008E6E0E"/>
    <w:rsid w:val="008E741B"/>
    <w:rsid w:val="008E74EB"/>
    <w:rsid w:val="008E7571"/>
    <w:rsid w:val="008E774F"/>
    <w:rsid w:val="008E78EB"/>
    <w:rsid w:val="008E7BCB"/>
    <w:rsid w:val="008E7CB4"/>
    <w:rsid w:val="008E7D12"/>
    <w:rsid w:val="008E7EEC"/>
    <w:rsid w:val="008F0079"/>
    <w:rsid w:val="008F0132"/>
    <w:rsid w:val="008F0244"/>
    <w:rsid w:val="008F02A0"/>
    <w:rsid w:val="008F0577"/>
    <w:rsid w:val="008F0B2A"/>
    <w:rsid w:val="008F111E"/>
    <w:rsid w:val="008F122E"/>
    <w:rsid w:val="008F127A"/>
    <w:rsid w:val="008F1497"/>
    <w:rsid w:val="008F16A4"/>
    <w:rsid w:val="008F1F55"/>
    <w:rsid w:val="008F2045"/>
    <w:rsid w:val="008F2158"/>
    <w:rsid w:val="008F298E"/>
    <w:rsid w:val="008F32B7"/>
    <w:rsid w:val="008F3E2F"/>
    <w:rsid w:val="008F3FEF"/>
    <w:rsid w:val="008F46CE"/>
    <w:rsid w:val="008F4D73"/>
    <w:rsid w:val="008F5196"/>
    <w:rsid w:val="008F52BC"/>
    <w:rsid w:val="008F56A5"/>
    <w:rsid w:val="008F56C1"/>
    <w:rsid w:val="008F58BE"/>
    <w:rsid w:val="008F5A80"/>
    <w:rsid w:val="008F5C4E"/>
    <w:rsid w:val="008F5C7F"/>
    <w:rsid w:val="008F5EA3"/>
    <w:rsid w:val="008F60AA"/>
    <w:rsid w:val="008F6CA9"/>
    <w:rsid w:val="008F6EE1"/>
    <w:rsid w:val="008F7447"/>
    <w:rsid w:val="008F7512"/>
    <w:rsid w:val="008F76A3"/>
    <w:rsid w:val="008F7CA0"/>
    <w:rsid w:val="008F7E12"/>
    <w:rsid w:val="008F7EF3"/>
    <w:rsid w:val="00900226"/>
    <w:rsid w:val="00900554"/>
    <w:rsid w:val="009005C1"/>
    <w:rsid w:val="0090074E"/>
    <w:rsid w:val="00900E72"/>
    <w:rsid w:val="00900F00"/>
    <w:rsid w:val="00900FB0"/>
    <w:rsid w:val="0090191B"/>
    <w:rsid w:val="00901A01"/>
    <w:rsid w:val="00901B04"/>
    <w:rsid w:val="00901B31"/>
    <w:rsid w:val="009021FE"/>
    <w:rsid w:val="0090231E"/>
    <w:rsid w:val="00903275"/>
    <w:rsid w:val="00903902"/>
    <w:rsid w:val="00903C42"/>
    <w:rsid w:val="00903EB0"/>
    <w:rsid w:val="00903FED"/>
    <w:rsid w:val="009040C2"/>
    <w:rsid w:val="0090420C"/>
    <w:rsid w:val="00904269"/>
    <w:rsid w:val="009044DE"/>
    <w:rsid w:val="00904943"/>
    <w:rsid w:val="00904BBB"/>
    <w:rsid w:val="00904D0D"/>
    <w:rsid w:val="00904D8D"/>
    <w:rsid w:val="00905750"/>
    <w:rsid w:val="009057C0"/>
    <w:rsid w:val="00905E9E"/>
    <w:rsid w:val="0090619E"/>
    <w:rsid w:val="009061A1"/>
    <w:rsid w:val="009064EA"/>
    <w:rsid w:val="00906AC1"/>
    <w:rsid w:val="00906B04"/>
    <w:rsid w:val="00907083"/>
    <w:rsid w:val="00907C9D"/>
    <w:rsid w:val="00907D41"/>
    <w:rsid w:val="009105BE"/>
    <w:rsid w:val="009107BB"/>
    <w:rsid w:val="00910978"/>
    <w:rsid w:val="00910E29"/>
    <w:rsid w:val="00911B4A"/>
    <w:rsid w:val="009122D0"/>
    <w:rsid w:val="00912341"/>
    <w:rsid w:val="00912353"/>
    <w:rsid w:val="00912460"/>
    <w:rsid w:val="00912813"/>
    <w:rsid w:val="00912A46"/>
    <w:rsid w:val="0091329B"/>
    <w:rsid w:val="00913A7E"/>
    <w:rsid w:val="00913D17"/>
    <w:rsid w:val="0091401F"/>
    <w:rsid w:val="0091402E"/>
    <w:rsid w:val="009144A1"/>
    <w:rsid w:val="00914A92"/>
    <w:rsid w:val="00914D9A"/>
    <w:rsid w:val="0091617A"/>
    <w:rsid w:val="00916259"/>
    <w:rsid w:val="00916C0C"/>
    <w:rsid w:val="009173AE"/>
    <w:rsid w:val="0091762D"/>
    <w:rsid w:val="0091791F"/>
    <w:rsid w:val="00917D6C"/>
    <w:rsid w:val="0092059C"/>
    <w:rsid w:val="009205A0"/>
    <w:rsid w:val="00920C14"/>
    <w:rsid w:val="00920E40"/>
    <w:rsid w:val="0092165B"/>
    <w:rsid w:val="00921920"/>
    <w:rsid w:val="00921F88"/>
    <w:rsid w:val="009226CC"/>
    <w:rsid w:val="00922B2D"/>
    <w:rsid w:val="00922E7A"/>
    <w:rsid w:val="0092300C"/>
    <w:rsid w:val="00923340"/>
    <w:rsid w:val="009234EC"/>
    <w:rsid w:val="009237F3"/>
    <w:rsid w:val="00923B0B"/>
    <w:rsid w:val="00924AC8"/>
    <w:rsid w:val="00924B4C"/>
    <w:rsid w:val="00924C86"/>
    <w:rsid w:val="00924D4E"/>
    <w:rsid w:val="00924FB3"/>
    <w:rsid w:val="00925076"/>
    <w:rsid w:val="00925286"/>
    <w:rsid w:val="009252C6"/>
    <w:rsid w:val="00925967"/>
    <w:rsid w:val="009264E4"/>
    <w:rsid w:val="00926B2D"/>
    <w:rsid w:val="00926E90"/>
    <w:rsid w:val="00926F2E"/>
    <w:rsid w:val="0092757B"/>
    <w:rsid w:val="0092765F"/>
    <w:rsid w:val="009278F5"/>
    <w:rsid w:val="00927B3C"/>
    <w:rsid w:val="009300E2"/>
    <w:rsid w:val="009302B8"/>
    <w:rsid w:val="00930476"/>
    <w:rsid w:val="009304B0"/>
    <w:rsid w:val="00930720"/>
    <w:rsid w:val="0093153D"/>
    <w:rsid w:val="009315DE"/>
    <w:rsid w:val="00931D26"/>
    <w:rsid w:val="00931EAC"/>
    <w:rsid w:val="00932201"/>
    <w:rsid w:val="009323CA"/>
    <w:rsid w:val="009323F9"/>
    <w:rsid w:val="00932DD9"/>
    <w:rsid w:val="00932F5F"/>
    <w:rsid w:val="00933BC5"/>
    <w:rsid w:val="00934653"/>
    <w:rsid w:val="00934691"/>
    <w:rsid w:val="00934AF8"/>
    <w:rsid w:val="00934B2B"/>
    <w:rsid w:val="00934CB8"/>
    <w:rsid w:val="00934E3F"/>
    <w:rsid w:val="00934FA3"/>
    <w:rsid w:val="0093512F"/>
    <w:rsid w:val="00935779"/>
    <w:rsid w:val="00935EB6"/>
    <w:rsid w:val="00935F1D"/>
    <w:rsid w:val="00936293"/>
    <w:rsid w:val="009363D6"/>
    <w:rsid w:val="00936A56"/>
    <w:rsid w:val="00937110"/>
    <w:rsid w:val="00937528"/>
    <w:rsid w:val="00937838"/>
    <w:rsid w:val="00937BD6"/>
    <w:rsid w:val="009400DE"/>
    <w:rsid w:val="00940277"/>
    <w:rsid w:val="00940329"/>
    <w:rsid w:val="0094045D"/>
    <w:rsid w:val="009404B6"/>
    <w:rsid w:val="00940804"/>
    <w:rsid w:val="00940806"/>
    <w:rsid w:val="00940F1F"/>
    <w:rsid w:val="00941023"/>
    <w:rsid w:val="00941368"/>
    <w:rsid w:val="009413E7"/>
    <w:rsid w:val="0094145F"/>
    <w:rsid w:val="0094149E"/>
    <w:rsid w:val="0094182B"/>
    <w:rsid w:val="0094197E"/>
    <w:rsid w:val="00941F03"/>
    <w:rsid w:val="009422A6"/>
    <w:rsid w:val="009433D5"/>
    <w:rsid w:val="009437E4"/>
    <w:rsid w:val="00943BD3"/>
    <w:rsid w:val="009440EB"/>
    <w:rsid w:val="00944620"/>
    <w:rsid w:val="00944772"/>
    <w:rsid w:val="00944780"/>
    <w:rsid w:val="00944B05"/>
    <w:rsid w:val="009452EB"/>
    <w:rsid w:val="00945376"/>
    <w:rsid w:val="009454E9"/>
    <w:rsid w:val="0094551F"/>
    <w:rsid w:val="00945AFE"/>
    <w:rsid w:val="00945C25"/>
    <w:rsid w:val="00945CAD"/>
    <w:rsid w:val="00946288"/>
    <w:rsid w:val="009465F0"/>
    <w:rsid w:val="00947524"/>
    <w:rsid w:val="00950038"/>
    <w:rsid w:val="00950524"/>
    <w:rsid w:val="00950EAA"/>
    <w:rsid w:val="009515E8"/>
    <w:rsid w:val="0095165B"/>
    <w:rsid w:val="00951661"/>
    <w:rsid w:val="00951B6C"/>
    <w:rsid w:val="00951B91"/>
    <w:rsid w:val="00951D44"/>
    <w:rsid w:val="009522F0"/>
    <w:rsid w:val="009527C4"/>
    <w:rsid w:val="0095296D"/>
    <w:rsid w:val="00952B39"/>
    <w:rsid w:val="00952EF0"/>
    <w:rsid w:val="00952F28"/>
    <w:rsid w:val="00953050"/>
    <w:rsid w:val="009530C4"/>
    <w:rsid w:val="00953B30"/>
    <w:rsid w:val="00953F21"/>
    <w:rsid w:val="0095412C"/>
    <w:rsid w:val="00954138"/>
    <w:rsid w:val="009546F5"/>
    <w:rsid w:val="00954845"/>
    <w:rsid w:val="00954A63"/>
    <w:rsid w:val="00954AB3"/>
    <w:rsid w:val="00955C2B"/>
    <w:rsid w:val="00955F2B"/>
    <w:rsid w:val="00956002"/>
    <w:rsid w:val="009562DC"/>
    <w:rsid w:val="00956EAB"/>
    <w:rsid w:val="00956FF4"/>
    <w:rsid w:val="00957A38"/>
    <w:rsid w:val="00960690"/>
    <w:rsid w:val="00960A3E"/>
    <w:rsid w:val="00960B4D"/>
    <w:rsid w:val="00961605"/>
    <w:rsid w:val="009620F1"/>
    <w:rsid w:val="009629FD"/>
    <w:rsid w:val="00962C2C"/>
    <w:rsid w:val="00962D21"/>
    <w:rsid w:val="00962E7A"/>
    <w:rsid w:val="00963218"/>
    <w:rsid w:val="00963A66"/>
    <w:rsid w:val="00963B38"/>
    <w:rsid w:val="00963EAB"/>
    <w:rsid w:val="009644A9"/>
    <w:rsid w:val="009644C5"/>
    <w:rsid w:val="00964561"/>
    <w:rsid w:val="0096486D"/>
    <w:rsid w:val="00964C2E"/>
    <w:rsid w:val="00964D3F"/>
    <w:rsid w:val="0096554D"/>
    <w:rsid w:val="009655F9"/>
    <w:rsid w:val="0096565D"/>
    <w:rsid w:val="0096568D"/>
    <w:rsid w:val="009656EB"/>
    <w:rsid w:val="00965CDA"/>
    <w:rsid w:val="009661B9"/>
    <w:rsid w:val="009663D1"/>
    <w:rsid w:val="009670EF"/>
    <w:rsid w:val="00967444"/>
    <w:rsid w:val="0096755B"/>
    <w:rsid w:val="009677CF"/>
    <w:rsid w:val="0096794D"/>
    <w:rsid w:val="00967965"/>
    <w:rsid w:val="00967E77"/>
    <w:rsid w:val="0097033A"/>
    <w:rsid w:val="00970776"/>
    <w:rsid w:val="00970A59"/>
    <w:rsid w:val="00970F53"/>
    <w:rsid w:val="00970FB3"/>
    <w:rsid w:val="009710C7"/>
    <w:rsid w:val="00971539"/>
    <w:rsid w:val="0097155D"/>
    <w:rsid w:val="009718C9"/>
    <w:rsid w:val="009719D2"/>
    <w:rsid w:val="00971A5A"/>
    <w:rsid w:val="00971BAE"/>
    <w:rsid w:val="00971D02"/>
    <w:rsid w:val="00971DE9"/>
    <w:rsid w:val="00971F42"/>
    <w:rsid w:val="00972664"/>
    <w:rsid w:val="00973116"/>
    <w:rsid w:val="00973317"/>
    <w:rsid w:val="00973974"/>
    <w:rsid w:val="00973D0D"/>
    <w:rsid w:val="00973D6D"/>
    <w:rsid w:val="00973D99"/>
    <w:rsid w:val="00974495"/>
    <w:rsid w:val="00974AC3"/>
    <w:rsid w:val="00974B30"/>
    <w:rsid w:val="00974B52"/>
    <w:rsid w:val="00974FDD"/>
    <w:rsid w:val="0097509F"/>
    <w:rsid w:val="009750D5"/>
    <w:rsid w:val="0097519B"/>
    <w:rsid w:val="0097558E"/>
    <w:rsid w:val="00975D7F"/>
    <w:rsid w:val="00976174"/>
    <w:rsid w:val="009761C1"/>
    <w:rsid w:val="0097682B"/>
    <w:rsid w:val="00976A54"/>
    <w:rsid w:val="00976AEE"/>
    <w:rsid w:val="00976FF2"/>
    <w:rsid w:val="00977320"/>
    <w:rsid w:val="0097737E"/>
    <w:rsid w:val="009776CB"/>
    <w:rsid w:val="009777A0"/>
    <w:rsid w:val="009779B7"/>
    <w:rsid w:val="00977EEA"/>
    <w:rsid w:val="0098007B"/>
    <w:rsid w:val="009806BD"/>
    <w:rsid w:val="009806DB"/>
    <w:rsid w:val="00980A37"/>
    <w:rsid w:val="00981092"/>
    <w:rsid w:val="009817CA"/>
    <w:rsid w:val="00981965"/>
    <w:rsid w:val="00982550"/>
    <w:rsid w:val="00982599"/>
    <w:rsid w:val="009825F6"/>
    <w:rsid w:val="00982AD7"/>
    <w:rsid w:val="00982B11"/>
    <w:rsid w:val="00982B46"/>
    <w:rsid w:val="00982B74"/>
    <w:rsid w:val="00982C92"/>
    <w:rsid w:val="00982E19"/>
    <w:rsid w:val="009839B5"/>
    <w:rsid w:val="00983A17"/>
    <w:rsid w:val="00983C9A"/>
    <w:rsid w:val="00983D32"/>
    <w:rsid w:val="00983E1E"/>
    <w:rsid w:val="00984383"/>
    <w:rsid w:val="009846DA"/>
    <w:rsid w:val="00984B12"/>
    <w:rsid w:val="00984FA5"/>
    <w:rsid w:val="009852DE"/>
    <w:rsid w:val="009858A5"/>
    <w:rsid w:val="009863E1"/>
    <w:rsid w:val="00986563"/>
    <w:rsid w:val="009865DC"/>
    <w:rsid w:val="009865EE"/>
    <w:rsid w:val="00986924"/>
    <w:rsid w:val="00986ABB"/>
    <w:rsid w:val="00986B1C"/>
    <w:rsid w:val="00986C3A"/>
    <w:rsid w:val="00986CB8"/>
    <w:rsid w:val="00986ECB"/>
    <w:rsid w:val="00986FCE"/>
    <w:rsid w:val="0098790C"/>
    <w:rsid w:val="00987F22"/>
    <w:rsid w:val="00990086"/>
    <w:rsid w:val="009900F2"/>
    <w:rsid w:val="00990515"/>
    <w:rsid w:val="009909FB"/>
    <w:rsid w:val="00990B61"/>
    <w:rsid w:val="00991AB3"/>
    <w:rsid w:val="0099218C"/>
    <w:rsid w:val="009924DF"/>
    <w:rsid w:val="00992647"/>
    <w:rsid w:val="0099274C"/>
    <w:rsid w:val="0099287D"/>
    <w:rsid w:val="00992A7C"/>
    <w:rsid w:val="00992E70"/>
    <w:rsid w:val="00992F28"/>
    <w:rsid w:val="00993187"/>
    <w:rsid w:val="009932D4"/>
    <w:rsid w:val="00993453"/>
    <w:rsid w:val="0099354E"/>
    <w:rsid w:val="00993633"/>
    <w:rsid w:val="0099369A"/>
    <w:rsid w:val="00993AA4"/>
    <w:rsid w:val="00993B5E"/>
    <w:rsid w:val="00993E86"/>
    <w:rsid w:val="00993FED"/>
    <w:rsid w:val="00993FFD"/>
    <w:rsid w:val="009942D4"/>
    <w:rsid w:val="0099449A"/>
    <w:rsid w:val="00994833"/>
    <w:rsid w:val="00994D0E"/>
    <w:rsid w:val="00994DA3"/>
    <w:rsid w:val="00994DD7"/>
    <w:rsid w:val="0099518E"/>
    <w:rsid w:val="00995A81"/>
    <w:rsid w:val="00995C6F"/>
    <w:rsid w:val="00995C8F"/>
    <w:rsid w:val="00995DED"/>
    <w:rsid w:val="00996020"/>
    <w:rsid w:val="0099613E"/>
    <w:rsid w:val="0099625E"/>
    <w:rsid w:val="0099633D"/>
    <w:rsid w:val="00996429"/>
    <w:rsid w:val="00996561"/>
    <w:rsid w:val="00996794"/>
    <w:rsid w:val="009967A2"/>
    <w:rsid w:val="009967A8"/>
    <w:rsid w:val="00996854"/>
    <w:rsid w:val="00996ADE"/>
    <w:rsid w:val="00996D43"/>
    <w:rsid w:val="00996DF8"/>
    <w:rsid w:val="0099712C"/>
    <w:rsid w:val="009971A3"/>
    <w:rsid w:val="00997538"/>
    <w:rsid w:val="00997601"/>
    <w:rsid w:val="00997B00"/>
    <w:rsid w:val="00997B5E"/>
    <w:rsid w:val="00997C59"/>
    <w:rsid w:val="00997E6E"/>
    <w:rsid w:val="009A00E5"/>
    <w:rsid w:val="009A010E"/>
    <w:rsid w:val="009A07A4"/>
    <w:rsid w:val="009A0878"/>
    <w:rsid w:val="009A08E1"/>
    <w:rsid w:val="009A0CC8"/>
    <w:rsid w:val="009A14F2"/>
    <w:rsid w:val="009A2623"/>
    <w:rsid w:val="009A2948"/>
    <w:rsid w:val="009A2B44"/>
    <w:rsid w:val="009A36B2"/>
    <w:rsid w:val="009A37E1"/>
    <w:rsid w:val="009A38C6"/>
    <w:rsid w:val="009A3E8B"/>
    <w:rsid w:val="009A4CFB"/>
    <w:rsid w:val="009A4FE7"/>
    <w:rsid w:val="009A500C"/>
    <w:rsid w:val="009A51EB"/>
    <w:rsid w:val="009A5930"/>
    <w:rsid w:val="009A5D67"/>
    <w:rsid w:val="009A71B7"/>
    <w:rsid w:val="009A72F9"/>
    <w:rsid w:val="009A75CB"/>
    <w:rsid w:val="009A78E8"/>
    <w:rsid w:val="009A7FCA"/>
    <w:rsid w:val="009B0187"/>
    <w:rsid w:val="009B040C"/>
    <w:rsid w:val="009B071D"/>
    <w:rsid w:val="009B083A"/>
    <w:rsid w:val="009B1268"/>
    <w:rsid w:val="009B1321"/>
    <w:rsid w:val="009B1AE4"/>
    <w:rsid w:val="009B1DFF"/>
    <w:rsid w:val="009B1E8F"/>
    <w:rsid w:val="009B2080"/>
    <w:rsid w:val="009B20DF"/>
    <w:rsid w:val="009B2147"/>
    <w:rsid w:val="009B27E5"/>
    <w:rsid w:val="009B27FC"/>
    <w:rsid w:val="009B2895"/>
    <w:rsid w:val="009B2CD7"/>
    <w:rsid w:val="009B3185"/>
    <w:rsid w:val="009B31C9"/>
    <w:rsid w:val="009B34F6"/>
    <w:rsid w:val="009B35BA"/>
    <w:rsid w:val="009B3842"/>
    <w:rsid w:val="009B3E55"/>
    <w:rsid w:val="009B3F28"/>
    <w:rsid w:val="009B3F75"/>
    <w:rsid w:val="009B4BA5"/>
    <w:rsid w:val="009B4BCF"/>
    <w:rsid w:val="009B4FD2"/>
    <w:rsid w:val="009B5330"/>
    <w:rsid w:val="009B54B5"/>
    <w:rsid w:val="009B5BC7"/>
    <w:rsid w:val="009B5EB6"/>
    <w:rsid w:val="009B5FE9"/>
    <w:rsid w:val="009B6777"/>
    <w:rsid w:val="009B6F50"/>
    <w:rsid w:val="009B7C72"/>
    <w:rsid w:val="009C02B9"/>
    <w:rsid w:val="009C05A4"/>
    <w:rsid w:val="009C07A6"/>
    <w:rsid w:val="009C0A1A"/>
    <w:rsid w:val="009C0D54"/>
    <w:rsid w:val="009C151E"/>
    <w:rsid w:val="009C1A59"/>
    <w:rsid w:val="009C1B05"/>
    <w:rsid w:val="009C2AC9"/>
    <w:rsid w:val="009C2D29"/>
    <w:rsid w:val="009C3012"/>
    <w:rsid w:val="009C3264"/>
    <w:rsid w:val="009C3C71"/>
    <w:rsid w:val="009C49EB"/>
    <w:rsid w:val="009C4FC1"/>
    <w:rsid w:val="009C505E"/>
    <w:rsid w:val="009C5455"/>
    <w:rsid w:val="009C58CB"/>
    <w:rsid w:val="009C5A37"/>
    <w:rsid w:val="009C5A88"/>
    <w:rsid w:val="009C5CB2"/>
    <w:rsid w:val="009C5CEA"/>
    <w:rsid w:val="009C5E8C"/>
    <w:rsid w:val="009C675F"/>
    <w:rsid w:val="009C6989"/>
    <w:rsid w:val="009C6A31"/>
    <w:rsid w:val="009C6B40"/>
    <w:rsid w:val="009C6B9F"/>
    <w:rsid w:val="009C6CB3"/>
    <w:rsid w:val="009C6F80"/>
    <w:rsid w:val="009C6FDD"/>
    <w:rsid w:val="009C7065"/>
    <w:rsid w:val="009C7195"/>
    <w:rsid w:val="009C7835"/>
    <w:rsid w:val="009C79B7"/>
    <w:rsid w:val="009D002F"/>
    <w:rsid w:val="009D08F1"/>
    <w:rsid w:val="009D10C3"/>
    <w:rsid w:val="009D1432"/>
    <w:rsid w:val="009D15B7"/>
    <w:rsid w:val="009D191D"/>
    <w:rsid w:val="009D19F4"/>
    <w:rsid w:val="009D1B8E"/>
    <w:rsid w:val="009D1DCE"/>
    <w:rsid w:val="009D2693"/>
    <w:rsid w:val="009D26F1"/>
    <w:rsid w:val="009D2A41"/>
    <w:rsid w:val="009D2FC4"/>
    <w:rsid w:val="009D354B"/>
    <w:rsid w:val="009D35F3"/>
    <w:rsid w:val="009D3734"/>
    <w:rsid w:val="009D378F"/>
    <w:rsid w:val="009D3A3C"/>
    <w:rsid w:val="009D3E93"/>
    <w:rsid w:val="009D4486"/>
    <w:rsid w:val="009D44D2"/>
    <w:rsid w:val="009D4A4A"/>
    <w:rsid w:val="009D4EA9"/>
    <w:rsid w:val="009D4F38"/>
    <w:rsid w:val="009D53A4"/>
    <w:rsid w:val="009D57FE"/>
    <w:rsid w:val="009D6029"/>
    <w:rsid w:val="009D60D4"/>
    <w:rsid w:val="009D6742"/>
    <w:rsid w:val="009D6AE7"/>
    <w:rsid w:val="009D6FBA"/>
    <w:rsid w:val="009D7026"/>
    <w:rsid w:val="009D74EA"/>
    <w:rsid w:val="009D76CB"/>
    <w:rsid w:val="009D77DF"/>
    <w:rsid w:val="009D7A69"/>
    <w:rsid w:val="009D7C15"/>
    <w:rsid w:val="009D7D7D"/>
    <w:rsid w:val="009D7D8F"/>
    <w:rsid w:val="009D7E31"/>
    <w:rsid w:val="009E0622"/>
    <w:rsid w:val="009E136D"/>
    <w:rsid w:val="009E1428"/>
    <w:rsid w:val="009E151B"/>
    <w:rsid w:val="009E23A1"/>
    <w:rsid w:val="009E24C4"/>
    <w:rsid w:val="009E25A2"/>
    <w:rsid w:val="009E293A"/>
    <w:rsid w:val="009E38E7"/>
    <w:rsid w:val="009E3A41"/>
    <w:rsid w:val="009E3CDF"/>
    <w:rsid w:val="009E3D4A"/>
    <w:rsid w:val="009E54B7"/>
    <w:rsid w:val="009E5CC0"/>
    <w:rsid w:val="009E61F7"/>
    <w:rsid w:val="009E6943"/>
    <w:rsid w:val="009E6C5E"/>
    <w:rsid w:val="009E6D86"/>
    <w:rsid w:val="009E710D"/>
    <w:rsid w:val="009E73F8"/>
    <w:rsid w:val="009E77B8"/>
    <w:rsid w:val="009E7840"/>
    <w:rsid w:val="009E7F70"/>
    <w:rsid w:val="009F0098"/>
    <w:rsid w:val="009F072A"/>
    <w:rsid w:val="009F07E7"/>
    <w:rsid w:val="009F0B87"/>
    <w:rsid w:val="009F0C79"/>
    <w:rsid w:val="009F0CBE"/>
    <w:rsid w:val="009F0F5A"/>
    <w:rsid w:val="009F115E"/>
    <w:rsid w:val="009F1443"/>
    <w:rsid w:val="009F1A52"/>
    <w:rsid w:val="009F1C9A"/>
    <w:rsid w:val="009F1DE6"/>
    <w:rsid w:val="009F1FE1"/>
    <w:rsid w:val="009F297C"/>
    <w:rsid w:val="009F2D62"/>
    <w:rsid w:val="009F3238"/>
    <w:rsid w:val="009F33B1"/>
    <w:rsid w:val="009F3670"/>
    <w:rsid w:val="009F3967"/>
    <w:rsid w:val="009F3B40"/>
    <w:rsid w:val="009F3C24"/>
    <w:rsid w:val="009F3DF2"/>
    <w:rsid w:val="009F3F07"/>
    <w:rsid w:val="009F4487"/>
    <w:rsid w:val="009F4793"/>
    <w:rsid w:val="009F4BC3"/>
    <w:rsid w:val="009F4C59"/>
    <w:rsid w:val="009F5477"/>
    <w:rsid w:val="009F5B81"/>
    <w:rsid w:val="009F5ED6"/>
    <w:rsid w:val="009F5FBA"/>
    <w:rsid w:val="009F6860"/>
    <w:rsid w:val="009F68F0"/>
    <w:rsid w:val="009F6D30"/>
    <w:rsid w:val="009F6D9E"/>
    <w:rsid w:val="009F6DF3"/>
    <w:rsid w:val="009F6E3F"/>
    <w:rsid w:val="009F75BD"/>
    <w:rsid w:val="009F7A27"/>
    <w:rsid w:val="00A0049A"/>
    <w:rsid w:val="00A00AED"/>
    <w:rsid w:val="00A011BC"/>
    <w:rsid w:val="00A0150E"/>
    <w:rsid w:val="00A015E9"/>
    <w:rsid w:val="00A0166B"/>
    <w:rsid w:val="00A01930"/>
    <w:rsid w:val="00A01A48"/>
    <w:rsid w:val="00A01B92"/>
    <w:rsid w:val="00A01FED"/>
    <w:rsid w:val="00A0235C"/>
    <w:rsid w:val="00A02788"/>
    <w:rsid w:val="00A027BC"/>
    <w:rsid w:val="00A02A49"/>
    <w:rsid w:val="00A02FBF"/>
    <w:rsid w:val="00A03287"/>
    <w:rsid w:val="00A0352D"/>
    <w:rsid w:val="00A035AE"/>
    <w:rsid w:val="00A03BD4"/>
    <w:rsid w:val="00A04207"/>
    <w:rsid w:val="00A045AB"/>
    <w:rsid w:val="00A048BE"/>
    <w:rsid w:val="00A04926"/>
    <w:rsid w:val="00A04B4F"/>
    <w:rsid w:val="00A05443"/>
    <w:rsid w:val="00A05943"/>
    <w:rsid w:val="00A05B19"/>
    <w:rsid w:val="00A05B26"/>
    <w:rsid w:val="00A05C7D"/>
    <w:rsid w:val="00A05D74"/>
    <w:rsid w:val="00A06F03"/>
    <w:rsid w:val="00A07005"/>
    <w:rsid w:val="00A07468"/>
    <w:rsid w:val="00A076D7"/>
    <w:rsid w:val="00A076EE"/>
    <w:rsid w:val="00A076FB"/>
    <w:rsid w:val="00A077F5"/>
    <w:rsid w:val="00A07DE3"/>
    <w:rsid w:val="00A10241"/>
    <w:rsid w:val="00A10773"/>
    <w:rsid w:val="00A10814"/>
    <w:rsid w:val="00A11677"/>
    <w:rsid w:val="00A119DA"/>
    <w:rsid w:val="00A11CDB"/>
    <w:rsid w:val="00A11D9C"/>
    <w:rsid w:val="00A12174"/>
    <w:rsid w:val="00A12459"/>
    <w:rsid w:val="00A12536"/>
    <w:rsid w:val="00A12708"/>
    <w:rsid w:val="00A12E13"/>
    <w:rsid w:val="00A1314B"/>
    <w:rsid w:val="00A13297"/>
    <w:rsid w:val="00A15338"/>
    <w:rsid w:val="00A15A85"/>
    <w:rsid w:val="00A15C93"/>
    <w:rsid w:val="00A15FA8"/>
    <w:rsid w:val="00A16080"/>
    <w:rsid w:val="00A164FE"/>
    <w:rsid w:val="00A1653D"/>
    <w:rsid w:val="00A168C3"/>
    <w:rsid w:val="00A16ACD"/>
    <w:rsid w:val="00A16C10"/>
    <w:rsid w:val="00A16E6B"/>
    <w:rsid w:val="00A16EBC"/>
    <w:rsid w:val="00A16FA1"/>
    <w:rsid w:val="00A16FED"/>
    <w:rsid w:val="00A17053"/>
    <w:rsid w:val="00A17279"/>
    <w:rsid w:val="00A173C3"/>
    <w:rsid w:val="00A17A61"/>
    <w:rsid w:val="00A205F1"/>
    <w:rsid w:val="00A20C26"/>
    <w:rsid w:val="00A20D90"/>
    <w:rsid w:val="00A21323"/>
    <w:rsid w:val="00A21697"/>
    <w:rsid w:val="00A21745"/>
    <w:rsid w:val="00A2186D"/>
    <w:rsid w:val="00A21B7B"/>
    <w:rsid w:val="00A21D97"/>
    <w:rsid w:val="00A22307"/>
    <w:rsid w:val="00A223C9"/>
    <w:rsid w:val="00A22C94"/>
    <w:rsid w:val="00A23AD7"/>
    <w:rsid w:val="00A23C85"/>
    <w:rsid w:val="00A23FBA"/>
    <w:rsid w:val="00A2402F"/>
    <w:rsid w:val="00A244A6"/>
    <w:rsid w:val="00A24525"/>
    <w:rsid w:val="00A24CA0"/>
    <w:rsid w:val="00A24FAF"/>
    <w:rsid w:val="00A25059"/>
    <w:rsid w:val="00A253F7"/>
    <w:rsid w:val="00A25751"/>
    <w:rsid w:val="00A25B72"/>
    <w:rsid w:val="00A25BBE"/>
    <w:rsid w:val="00A25D22"/>
    <w:rsid w:val="00A25E2A"/>
    <w:rsid w:val="00A25EF1"/>
    <w:rsid w:val="00A2678E"/>
    <w:rsid w:val="00A26E5C"/>
    <w:rsid w:val="00A26E79"/>
    <w:rsid w:val="00A26EC4"/>
    <w:rsid w:val="00A2724E"/>
    <w:rsid w:val="00A27ECB"/>
    <w:rsid w:val="00A301EC"/>
    <w:rsid w:val="00A303C1"/>
    <w:rsid w:val="00A31019"/>
    <w:rsid w:val="00A31190"/>
    <w:rsid w:val="00A31BCD"/>
    <w:rsid w:val="00A31C22"/>
    <w:rsid w:val="00A32172"/>
    <w:rsid w:val="00A32495"/>
    <w:rsid w:val="00A329D4"/>
    <w:rsid w:val="00A32B6C"/>
    <w:rsid w:val="00A32ED8"/>
    <w:rsid w:val="00A330B3"/>
    <w:rsid w:val="00A33C70"/>
    <w:rsid w:val="00A34033"/>
    <w:rsid w:val="00A3441D"/>
    <w:rsid w:val="00A34AFE"/>
    <w:rsid w:val="00A34B1F"/>
    <w:rsid w:val="00A34BA0"/>
    <w:rsid w:val="00A34FEE"/>
    <w:rsid w:val="00A35097"/>
    <w:rsid w:val="00A35301"/>
    <w:rsid w:val="00A35580"/>
    <w:rsid w:val="00A35B50"/>
    <w:rsid w:val="00A35D54"/>
    <w:rsid w:val="00A360BD"/>
    <w:rsid w:val="00A36200"/>
    <w:rsid w:val="00A3643A"/>
    <w:rsid w:val="00A36511"/>
    <w:rsid w:val="00A365BD"/>
    <w:rsid w:val="00A36B27"/>
    <w:rsid w:val="00A36BD0"/>
    <w:rsid w:val="00A36E26"/>
    <w:rsid w:val="00A36F78"/>
    <w:rsid w:val="00A37191"/>
    <w:rsid w:val="00A372ED"/>
    <w:rsid w:val="00A372FF"/>
    <w:rsid w:val="00A376C5"/>
    <w:rsid w:val="00A37B73"/>
    <w:rsid w:val="00A37C19"/>
    <w:rsid w:val="00A37C5C"/>
    <w:rsid w:val="00A37CE9"/>
    <w:rsid w:val="00A37D11"/>
    <w:rsid w:val="00A400A5"/>
    <w:rsid w:val="00A40107"/>
    <w:rsid w:val="00A40F13"/>
    <w:rsid w:val="00A40F35"/>
    <w:rsid w:val="00A4104C"/>
    <w:rsid w:val="00A417C3"/>
    <w:rsid w:val="00A418B0"/>
    <w:rsid w:val="00A42CA4"/>
    <w:rsid w:val="00A42F7D"/>
    <w:rsid w:val="00A43611"/>
    <w:rsid w:val="00A439FD"/>
    <w:rsid w:val="00A43B34"/>
    <w:rsid w:val="00A43F37"/>
    <w:rsid w:val="00A448AA"/>
    <w:rsid w:val="00A449CE"/>
    <w:rsid w:val="00A44CDF"/>
    <w:rsid w:val="00A4507E"/>
    <w:rsid w:val="00A453FF"/>
    <w:rsid w:val="00A4562A"/>
    <w:rsid w:val="00A45B23"/>
    <w:rsid w:val="00A45BC8"/>
    <w:rsid w:val="00A45C2D"/>
    <w:rsid w:val="00A45DA5"/>
    <w:rsid w:val="00A46406"/>
    <w:rsid w:val="00A4640D"/>
    <w:rsid w:val="00A46A67"/>
    <w:rsid w:val="00A46F84"/>
    <w:rsid w:val="00A470B7"/>
    <w:rsid w:val="00A471AE"/>
    <w:rsid w:val="00A4735F"/>
    <w:rsid w:val="00A47701"/>
    <w:rsid w:val="00A47718"/>
    <w:rsid w:val="00A47E3D"/>
    <w:rsid w:val="00A501E4"/>
    <w:rsid w:val="00A501EC"/>
    <w:rsid w:val="00A50F26"/>
    <w:rsid w:val="00A51033"/>
    <w:rsid w:val="00A511AF"/>
    <w:rsid w:val="00A514F5"/>
    <w:rsid w:val="00A51572"/>
    <w:rsid w:val="00A5194A"/>
    <w:rsid w:val="00A51FEA"/>
    <w:rsid w:val="00A520B9"/>
    <w:rsid w:val="00A5255A"/>
    <w:rsid w:val="00A5263F"/>
    <w:rsid w:val="00A52E7F"/>
    <w:rsid w:val="00A5381D"/>
    <w:rsid w:val="00A54421"/>
    <w:rsid w:val="00A54986"/>
    <w:rsid w:val="00A54ABA"/>
    <w:rsid w:val="00A54CBB"/>
    <w:rsid w:val="00A5504E"/>
    <w:rsid w:val="00A5551B"/>
    <w:rsid w:val="00A5580B"/>
    <w:rsid w:val="00A562D5"/>
    <w:rsid w:val="00A5658C"/>
    <w:rsid w:val="00A565EC"/>
    <w:rsid w:val="00A5673D"/>
    <w:rsid w:val="00A56902"/>
    <w:rsid w:val="00A5695F"/>
    <w:rsid w:val="00A569A5"/>
    <w:rsid w:val="00A56EDB"/>
    <w:rsid w:val="00A572AD"/>
    <w:rsid w:val="00A5761A"/>
    <w:rsid w:val="00A576A0"/>
    <w:rsid w:val="00A57AE2"/>
    <w:rsid w:val="00A57C63"/>
    <w:rsid w:val="00A603CE"/>
    <w:rsid w:val="00A605CE"/>
    <w:rsid w:val="00A60930"/>
    <w:rsid w:val="00A60BFD"/>
    <w:rsid w:val="00A60CA8"/>
    <w:rsid w:val="00A60D3B"/>
    <w:rsid w:val="00A60E3E"/>
    <w:rsid w:val="00A60FF7"/>
    <w:rsid w:val="00A61021"/>
    <w:rsid w:val="00A61331"/>
    <w:rsid w:val="00A613E3"/>
    <w:rsid w:val="00A61575"/>
    <w:rsid w:val="00A61D53"/>
    <w:rsid w:val="00A61F1F"/>
    <w:rsid w:val="00A6202A"/>
    <w:rsid w:val="00A62131"/>
    <w:rsid w:val="00A62595"/>
    <w:rsid w:val="00A62935"/>
    <w:rsid w:val="00A62AE1"/>
    <w:rsid w:val="00A630F7"/>
    <w:rsid w:val="00A6335C"/>
    <w:rsid w:val="00A63424"/>
    <w:rsid w:val="00A634BD"/>
    <w:rsid w:val="00A6365E"/>
    <w:rsid w:val="00A636F1"/>
    <w:rsid w:val="00A63723"/>
    <w:rsid w:val="00A63BAE"/>
    <w:rsid w:val="00A643BA"/>
    <w:rsid w:val="00A649F0"/>
    <w:rsid w:val="00A64E6E"/>
    <w:rsid w:val="00A6502D"/>
    <w:rsid w:val="00A65BE0"/>
    <w:rsid w:val="00A65C35"/>
    <w:rsid w:val="00A65D00"/>
    <w:rsid w:val="00A65F70"/>
    <w:rsid w:val="00A65F7D"/>
    <w:rsid w:val="00A65FD1"/>
    <w:rsid w:val="00A66571"/>
    <w:rsid w:val="00A668EE"/>
    <w:rsid w:val="00A66D12"/>
    <w:rsid w:val="00A66E97"/>
    <w:rsid w:val="00A67B5D"/>
    <w:rsid w:val="00A67F90"/>
    <w:rsid w:val="00A700FB"/>
    <w:rsid w:val="00A7041F"/>
    <w:rsid w:val="00A70430"/>
    <w:rsid w:val="00A71189"/>
    <w:rsid w:val="00A71356"/>
    <w:rsid w:val="00A71403"/>
    <w:rsid w:val="00A716A7"/>
    <w:rsid w:val="00A71AB5"/>
    <w:rsid w:val="00A71B25"/>
    <w:rsid w:val="00A71C54"/>
    <w:rsid w:val="00A72115"/>
    <w:rsid w:val="00A721F4"/>
    <w:rsid w:val="00A724E4"/>
    <w:rsid w:val="00A72B09"/>
    <w:rsid w:val="00A72B2E"/>
    <w:rsid w:val="00A72F25"/>
    <w:rsid w:val="00A72F7D"/>
    <w:rsid w:val="00A734FB"/>
    <w:rsid w:val="00A7368B"/>
    <w:rsid w:val="00A736D4"/>
    <w:rsid w:val="00A73941"/>
    <w:rsid w:val="00A73BB2"/>
    <w:rsid w:val="00A73EA6"/>
    <w:rsid w:val="00A73EC6"/>
    <w:rsid w:val="00A741CA"/>
    <w:rsid w:val="00A74350"/>
    <w:rsid w:val="00A74801"/>
    <w:rsid w:val="00A74AC9"/>
    <w:rsid w:val="00A75467"/>
    <w:rsid w:val="00A754BE"/>
    <w:rsid w:val="00A75633"/>
    <w:rsid w:val="00A75CC5"/>
    <w:rsid w:val="00A76149"/>
    <w:rsid w:val="00A762CC"/>
    <w:rsid w:val="00A765D4"/>
    <w:rsid w:val="00A767FF"/>
    <w:rsid w:val="00A76A2A"/>
    <w:rsid w:val="00A76B70"/>
    <w:rsid w:val="00A771D9"/>
    <w:rsid w:val="00A777B5"/>
    <w:rsid w:val="00A7789F"/>
    <w:rsid w:val="00A778E7"/>
    <w:rsid w:val="00A77C65"/>
    <w:rsid w:val="00A77EBB"/>
    <w:rsid w:val="00A77F0B"/>
    <w:rsid w:val="00A80E55"/>
    <w:rsid w:val="00A8108F"/>
    <w:rsid w:val="00A8131E"/>
    <w:rsid w:val="00A81AAC"/>
    <w:rsid w:val="00A81E3E"/>
    <w:rsid w:val="00A8270D"/>
    <w:rsid w:val="00A82830"/>
    <w:rsid w:val="00A828CB"/>
    <w:rsid w:val="00A82CC0"/>
    <w:rsid w:val="00A82FBE"/>
    <w:rsid w:val="00A83546"/>
    <w:rsid w:val="00A835ED"/>
    <w:rsid w:val="00A83768"/>
    <w:rsid w:val="00A83A95"/>
    <w:rsid w:val="00A84214"/>
    <w:rsid w:val="00A8426F"/>
    <w:rsid w:val="00A8448A"/>
    <w:rsid w:val="00A8480D"/>
    <w:rsid w:val="00A8526C"/>
    <w:rsid w:val="00A85365"/>
    <w:rsid w:val="00A8571D"/>
    <w:rsid w:val="00A85834"/>
    <w:rsid w:val="00A85C9F"/>
    <w:rsid w:val="00A86209"/>
    <w:rsid w:val="00A8680F"/>
    <w:rsid w:val="00A86A69"/>
    <w:rsid w:val="00A879FD"/>
    <w:rsid w:val="00A87B5A"/>
    <w:rsid w:val="00A87CBE"/>
    <w:rsid w:val="00A87D8F"/>
    <w:rsid w:val="00A9032E"/>
    <w:rsid w:val="00A90663"/>
    <w:rsid w:val="00A90706"/>
    <w:rsid w:val="00A90797"/>
    <w:rsid w:val="00A90A54"/>
    <w:rsid w:val="00A90C86"/>
    <w:rsid w:val="00A91312"/>
    <w:rsid w:val="00A91387"/>
    <w:rsid w:val="00A91D13"/>
    <w:rsid w:val="00A91EDB"/>
    <w:rsid w:val="00A924CD"/>
    <w:rsid w:val="00A9279E"/>
    <w:rsid w:val="00A9298D"/>
    <w:rsid w:val="00A92C77"/>
    <w:rsid w:val="00A92D3F"/>
    <w:rsid w:val="00A93377"/>
    <w:rsid w:val="00A937AF"/>
    <w:rsid w:val="00A93A21"/>
    <w:rsid w:val="00A93C57"/>
    <w:rsid w:val="00A940BC"/>
    <w:rsid w:val="00A94160"/>
    <w:rsid w:val="00A94B57"/>
    <w:rsid w:val="00A94C0F"/>
    <w:rsid w:val="00A951FC"/>
    <w:rsid w:val="00A95310"/>
    <w:rsid w:val="00A95405"/>
    <w:rsid w:val="00A95694"/>
    <w:rsid w:val="00A9587A"/>
    <w:rsid w:val="00A9593E"/>
    <w:rsid w:val="00A95AE4"/>
    <w:rsid w:val="00A95C3E"/>
    <w:rsid w:val="00A95D1B"/>
    <w:rsid w:val="00A95EF5"/>
    <w:rsid w:val="00A96023"/>
    <w:rsid w:val="00A960AC"/>
    <w:rsid w:val="00A96296"/>
    <w:rsid w:val="00A9670C"/>
    <w:rsid w:val="00A967C8"/>
    <w:rsid w:val="00A96990"/>
    <w:rsid w:val="00A96D99"/>
    <w:rsid w:val="00A97564"/>
    <w:rsid w:val="00A9756A"/>
    <w:rsid w:val="00A97619"/>
    <w:rsid w:val="00A97B43"/>
    <w:rsid w:val="00AA0089"/>
    <w:rsid w:val="00AA01F9"/>
    <w:rsid w:val="00AA024E"/>
    <w:rsid w:val="00AA0816"/>
    <w:rsid w:val="00AA153B"/>
    <w:rsid w:val="00AA1A06"/>
    <w:rsid w:val="00AA1BA4"/>
    <w:rsid w:val="00AA2102"/>
    <w:rsid w:val="00AA21A4"/>
    <w:rsid w:val="00AA2A8E"/>
    <w:rsid w:val="00AA3161"/>
    <w:rsid w:val="00AA31EC"/>
    <w:rsid w:val="00AA3239"/>
    <w:rsid w:val="00AA32FF"/>
    <w:rsid w:val="00AA34B2"/>
    <w:rsid w:val="00AA3570"/>
    <w:rsid w:val="00AA35D9"/>
    <w:rsid w:val="00AA36F7"/>
    <w:rsid w:val="00AA3949"/>
    <w:rsid w:val="00AA3A96"/>
    <w:rsid w:val="00AA3BA0"/>
    <w:rsid w:val="00AA3D62"/>
    <w:rsid w:val="00AA425D"/>
    <w:rsid w:val="00AA4C8F"/>
    <w:rsid w:val="00AA4EB4"/>
    <w:rsid w:val="00AA50F5"/>
    <w:rsid w:val="00AA53C1"/>
    <w:rsid w:val="00AA57FC"/>
    <w:rsid w:val="00AA5B2D"/>
    <w:rsid w:val="00AA6242"/>
    <w:rsid w:val="00AA6E98"/>
    <w:rsid w:val="00AA7ADA"/>
    <w:rsid w:val="00AA7D59"/>
    <w:rsid w:val="00AA7ED2"/>
    <w:rsid w:val="00AB0096"/>
    <w:rsid w:val="00AB01AC"/>
    <w:rsid w:val="00AB0768"/>
    <w:rsid w:val="00AB0B94"/>
    <w:rsid w:val="00AB0C2D"/>
    <w:rsid w:val="00AB161E"/>
    <w:rsid w:val="00AB1717"/>
    <w:rsid w:val="00AB1871"/>
    <w:rsid w:val="00AB1B61"/>
    <w:rsid w:val="00AB25F9"/>
    <w:rsid w:val="00AB263D"/>
    <w:rsid w:val="00AB2676"/>
    <w:rsid w:val="00AB2A07"/>
    <w:rsid w:val="00AB2D59"/>
    <w:rsid w:val="00AB3363"/>
    <w:rsid w:val="00AB3561"/>
    <w:rsid w:val="00AB363B"/>
    <w:rsid w:val="00AB3DA7"/>
    <w:rsid w:val="00AB42D9"/>
    <w:rsid w:val="00AB435B"/>
    <w:rsid w:val="00AB4D6C"/>
    <w:rsid w:val="00AB5651"/>
    <w:rsid w:val="00AB631B"/>
    <w:rsid w:val="00AB66F7"/>
    <w:rsid w:val="00AB6B6B"/>
    <w:rsid w:val="00AB6CF0"/>
    <w:rsid w:val="00AB718D"/>
    <w:rsid w:val="00AB71A4"/>
    <w:rsid w:val="00AB739C"/>
    <w:rsid w:val="00AB7544"/>
    <w:rsid w:val="00AB7864"/>
    <w:rsid w:val="00AB78B3"/>
    <w:rsid w:val="00AB7916"/>
    <w:rsid w:val="00AC033E"/>
    <w:rsid w:val="00AC05E7"/>
    <w:rsid w:val="00AC07E4"/>
    <w:rsid w:val="00AC09EF"/>
    <w:rsid w:val="00AC0B47"/>
    <w:rsid w:val="00AC0D28"/>
    <w:rsid w:val="00AC13D2"/>
    <w:rsid w:val="00AC13DD"/>
    <w:rsid w:val="00AC17A2"/>
    <w:rsid w:val="00AC2537"/>
    <w:rsid w:val="00AC2763"/>
    <w:rsid w:val="00AC2E5B"/>
    <w:rsid w:val="00AC2E83"/>
    <w:rsid w:val="00AC308A"/>
    <w:rsid w:val="00AC3219"/>
    <w:rsid w:val="00AC33C2"/>
    <w:rsid w:val="00AC404B"/>
    <w:rsid w:val="00AC45B8"/>
    <w:rsid w:val="00AC4622"/>
    <w:rsid w:val="00AC4EE7"/>
    <w:rsid w:val="00AC5024"/>
    <w:rsid w:val="00AC5484"/>
    <w:rsid w:val="00AC56F1"/>
    <w:rsid w:val="00AC5760"/>
    <w:rsid w:val="00AC5778"/>
    <w:rsid w:val="00AC5894"/>
    <w:rsid w:val="00AC5B85"/>
    <w:rsid w:val="00AC5EB3"/>
    <w:rsid w:val="00AC67DB"/>
    <w:rsid w:val="00AC6F13"/>
    <w:rsid w:val="00AC6FFA"/>
    <w:rsid w:val="00AC725A"/>
    <w:rsid w:val="00AC73D1"/>
    <w:rsid w:val="00AC7C80"/>
    <w:rsid w:val="00AD0024"/>
    <w:rsid w:val="00AD00DD"/>
    <w:rsid w:val="00AD036B"/>
    <w:rsid w:val="00AD094E"/>
    <w:rsid w:val="00AD0B5A"/>
    <w:rsid w:val="00AD0C41"/>
    <w:rsid w:val="00AD0E46"/>
    <w:rsid w:val="00AD1249"/>
    <w:rsid w:val="00AD131B"/>
    <w:rsid w:val="00AD1772"/>
    <w:rsid w:val="00AD1971"/>
    <w:rsid w:val="00AD1B35"/>
    <w:rsid w:val="00AD1B8B"/>
    <w:rsid w:val="00AD1CC2"/>
    <w:rsid w:val="00AD1F02"/>
    <w:rsid w:val="00AD1F91"/>
    <w:rsid w:val="00AD2706"/>
    <w:rsid w:val="00AD2E14"/>
    <w:rsid w:val="00AD2E71"/>
    <w:rsid w:val="00AD2E97"/>
    <w:rsid w:val="00AD3192"/>
    <w:rsid w:val="00AD3B54"/>
    <w:rsid w:val="00AD3B6F"/>
    <w:rsid w:val="00AD418D"/>
    <w:rsid w:val="00AD43E5"/>
    <w:rsid w:val="00AD450F"/>
    <w:rsid w:val="00AD4F79"/>
    <w:rsid w:val="00AD515D"/>
    <w:rsid w:val="00AD51DA"/>
    <w:rsid w:val="00AD5E44"/>
    <w:rsid w:val="00AD5FD6"/>
    <w:rsid w:val="00AD61E2"/>
    <w:rsid w:val="00AD6572"/>
    <w:rsid w:val="00AD6E8D"/>
    <w:rsid w:val="00AD6EC9"/>
    <w:rsid w:val="00AD6F18"/>
    <w:rsid w:val="00AD72A7"/>
    <w:rsid w:val="00AD73DD"/>
    <w:rsid w:val="00AD7483"/>
    <w:rsid w:val="00AE006D"/>
    <w:rsid w:val="00AE00C5"/>
    <w:rsid w:val="00AE0901"/>
    <w:rsid w:val="00AE0AA8"/>
    <w:rsid w:val="00AE0B0C"/>
    <w:rsid w:val="00AE0B3E"/>
    <w:rsid w:val="00AE0B6D"/>
    <w:rsid w:val="00AE1290"/>
    <w:rsid w:val="00AE157F"/>
    <w:rsid w:val="00AE16A7"/>
    <w:rsid w:val="00AE16BC"/>
    <w:rsid w:val="00AE1E43"/>
    <w:rsid w:val="00AE1E4A"/>
    <w:rsid w:val="00AE1F47"/>
    <w:rsid w:val="00AE210D"/>
    <w:rsid w:val="00AE2175"/>
    <w:rsid w:val="00AE2314"/>
    <w:rsid w:val="00AE25F2"/>
    <w:rsid w:val="00AE3144"/>
    <w:rsid w:val="00AE357E"/>
    <w:rsid w:val="00AE385D"/>
    <w:rsid w:val="00AE3A58"/>
    <w:rsid w:val="00AE3C2B"/>
    <w:rsid w:val="00AE3E45"/>
    <w:rsid w:val="00AE4FF9"/>
    <w:rsid w:val="00AE502C"/>
    <w:rsid w:val="00AE59B2"/>
    <w:rsid w:val="00AE5AE4"/>
    <w:rsid w:val="00AE5D52"/>
    <w:rsid w:val="00AE5D89"/>
    <w:rsid w:val="00AE6198"/>
    <w:rsid w:val="00AE61C1"/>
    <w:rsid w:val="00AE63F6"/>
    <w:rsid w:val="00AE6AB7"/>
    <w:rsid w:val="00AE6F28"/>
    <w:rsid w:val="00AE719C"/>
    <w:rsid w:val="00AE771A"/>
    <w:rsid w:val="00AE7A6E"/>
    <w:rsid w:val="00AE7E4F"/>
    <w:rsid w:val="00AF0038"/>
    <w:rsid w:val="00AF00EE"/>
    <w:rsid w:val="00AF0240"/>
    <w:rsid w:val="00AF03A1"/>
    <w:rsid w:val="00AF0489"/>
    <w:rsid w:val="00AF06C3"/>
    <w:rsid w:val="00AF0BAB"/>
    <w:rsid w:val="00AF0C79"/>
    <w:rsid w:val="00AF0CE6"/>
    <w:rsid w:val="00AF0D3B"/>
    <w:rsid w:val="00AF0D88"/>
    <w:rsid w:val="00AF1066"/>
    <w:rsid w:val="00AF13C5"/>
    <w:rsid w:val="00AF17BA"/>
    <w:rsid w:val="00AF1B14"/>
    <w:rsid w:val="00AF2013"/>
    <w:rsid w:val="00AF2077"/>
    <w:rsid w:val="00AF2AF8"/>
    <w:rsid w:val="00AF30DE"/>
    <w:rsid w:val="00AF3938"/>
    <w:rsid w:val="00AF3963"/>
    <w:rsid w:val="00AF41F4"/>
    <w:rsid w:val="00AF475F"/>
    <w:rsid w:val="00AF5855"/>
    <w:rsid w:val="00AF5BBD"/>
    <w:rsid w:val="00AF5E38"/>
    <w:rsid w:val="00AF6454"/>
    <w:rsid w:val="00AF68EE"/>
    <w:rsid w:val="00AF693B"/>
    <w:rsid w:val="00AF6AAC"/>
    <w:rsid w:val="00AF6AD0"/>
    <w:rsid w:val="00AF6EDE"/>
    <w:rsid w:val="00AF724F"/>
    <w:rsid w:val="00AF7449"/>
    <w:rsid w:val="00AF795C"/>
    <w:rsid w:val="00AF7A2D"/>
    <w:rsid w:val="00AF7A55"/>
    <w:rsid w:val="00AF7AF4"/>
    <w:rsid w:val="00B0036C"/>
    <w:rsid w:val="00B006C8"/>
    <w:rsid w:val="00B007FB"/>
    <w:rsid w:val="00B01120"/>
    <w:rsid w:val="00B015B2"/>
    <w:rsid w:val="00B0163E"/>
    <w:rsid w:val="00B01BA6"/>
    <w:rsid w:val="00B01CDE"/>
    <w:rsid w:val="00B01D22"/>
    <w:rsid w:val="00B021C1"/>
    <w:rsid w:val="00B02539"/>
    <w:rsid w:val="00B02894"/>
    <w:rsid w:val="00B02BAC"/>
    <w:rsid w:val="00B02BE6"/>
    <w:rsid w:val="00B02F19"/>
    <w:rsid w:val="00B03B71"/>
    <w:rsid w:val="00B03C6A"/>
    <w:rsid w:val="00B0411A"/>
    <w:rsid w:val="00B04728"/>
    <w:rsid w:val="00B0480D"/>
    <w:rsid w:val="00B04827"/>
    <w:rsid w:val="00B0488D"/>
    <w:rsid w:val="00B04AEC"/>
    <w:rsid w:val="00B04C4D"/>
    <w:rsid w:val="00B04E80"/>
    <w:rsid w:val="00B05133"/>
    <w:rsid w:val="00B0570B"/>
    <w:rsid w:val="00B06470"/>
    <w:rsid w:val="00B06526"/>
    <w:rsid w:val="00B065BF"/>
    <w:rsid w:val="00B06F13"/>
    <w:rsid w:val="00B06F27"/>
    <w:rsid w:val="00B073C9"/>
    <w:rsid w:val="00B0746E"/>
    <w:rsid w:val="00B07583"/>
    <w:rsid w:val="00B10159"/>
    <w:rsid w:val="00B1015C"/>
    <w:rsid w:val="00B10580"/>
    <w:rsid w:val="00B10658"/>
    <w:rsid w:val="00B10771"/>
    <w:rsid w:val="00B10F1A"/>
    <w:rsid w:val="00B10FA3"/>
    <w:rsid w:val="00B10FBB"/>
    <w:rsid w:val="00B11647"/>
    <w:rsid w:val="00B11916"/>
    <w:rsid w:val="00B12491"/>
    <w:rsid w:val="00B12997"/>
    <w:rsid w:val="00B1315E"/>
    <w:rsid w:val="00B136F6"/>
    <w:rsid w:val="00B137B7"/>
    <w:rsid w:val="00B13DBF"/>
    <w:rsid w:val="00B141B0"/>
    <w:rsid w:val="00B14E6A"/>
    <w:rsid w:val="00B14F1C"/>
    <w:rsid w:val="00B1602A"/>
    <w:rsid w:val="00B16222"/>
    <w:rsid w:val="00B1637F"/>
    <w:rsid w:val="00B16E50"/>
    <w:rsid w:val="00B17305"/>
    <w:rsid w:val="00B1754E"/>
    <w:rsid w:val="00B175B0"/>
    <w:rsid w:val="00B1771F"/>
    <w:rsid w:val="00B1781C"/>
    <w:rsid w:val="00B17E20"/>
    <w:rsid w:val="00B2018E"/>
    <w:rsid w:val="00B2072D"/>
    <w:rsid w:val="00B209DB"/>
    <w:rsid w:val="00B20D5E"/>
    <w:rsid w:val="00B20DE6"/>
    <w:rsid w:val="00B20E11"/>
    <w:rsid w:val="00B211E8"/>
    <w:rsid w:val="00B21526"/>
    <w:rsid w:val="00B21541"/>
    <w:rsid w:val="00B2178A"/>
    <w:rsid w:val="00B21B1B"/>
    <w:rsid w:val="00B21B58"/>
    <w:rsid w:val="00B22331"/>
    <w:rsid w:val="00B2285B"/>
    <w:rsid w:val="00B22D13"/>
    <w:rsid w:val="00B23A9F"/>
    <w:rsid w:val="00B24300"/>
    <w:rsid w:val="00B243F1"/>
    <w:rsid w:val="00B244A2"/>
    <w:rsid w:val="00B24561"/>
    <w:rsid w:val="00B24966"/>
    <w:rsid w:val="00B24F2A"/>
    <w:rsid w:val="00B24F68"/>
    <w:rsid w:val="00B25078"/>
    <w:rsid w:val="00B25106"/>
    <w:rsid w:val="00B25409"/>
    <w:rsid w:val="00B258D7"/>
    <w:rsid w:val="00B25A0A"/>
    <w:rsid w:val="00B25F4A"/>
    <w:rsid w:val="00B26060"/>
    <w:rsid w:val="00B26724"/>
    <w:rsid w:val="00B26C54"/>
    <w:rsid w:val="00B272B8"/>
    <w:rsid w:val="00B2732E"/>
    <w:rsid w:val="00B2743B"/>
    <w:rsid w:val="00B277D1"/>
    <w:rsid w:val="00B27A2F"/>
    <w:rsid w:val="00B304A6"/>
    <w:rsid w:val="00B30D64"/>
    <w:rsid w:val="00B311DA"/>
    <w:rsid w:val="00B311E5"/>
    <w:rsid w:val="00B31526"/>
    <w:rsid w:val="00B31593"/>
    <w:rsid w:val="00B31885"/>
    <w:rsid w:val="00B31929"/>
    <w:rsid w:val="00B31A1B"/>
    <w:rsid w:val="00B31DC1"/>
    <w:rsid w:val="00B31FDA"/>
    <w:rsid w:val="00B32124"/>
    <w:rsid w:val="00B3253F"/>
    <w:rsid w:val="00B326D2"/>
    <w:rsid w:val="00B32835"/>
    <w:rsid w:val="00B32BE1"/>
    <w:rsid w:val="00B3311A"/>
    <w:rsid w:val="00B33294"/>
    <w:rsid w:val="00B33A3C"/>
    <w:rsid w:val="00B33AAF"/>
    <w:rsid w:val="00B33ADA"/>
    <w:rsid w:val="00B33C9B"/>
    <w:rsid w:val="00B33E2C"/>
    <w:rsid w:val="00B3425E"/>
    <w:rsid w:val="00B342DC"/>
    <w:rsid w:val="00B34B4C"/>
    <w:rsid w:val="00B34E42"/>
    <w:rsid w:val="00B352DF"/>
    <w:rsid w:val="00B35630"/>
    <w:rsid w:val="00B358AB"/>
    <w:rsid w:val="00B361DF"/>
    <w:rsid w:val="00B361F4"/>
    <w:rsid w:val="00B3751C"/>
    <w:rsid w:val="00B37895"/>
    <w:rsid w:val="00B37C3C"/>
    <w:rsid w:val="00B37FCE"/>
    <w:rsid w:val="00B401E3"/>
    <w:rsid w:val="00B40532"/>
    <w:rsid w:val="00B40B5B"/>
    <w:rsid w:val="00B40D45"/>
    <w:rsid w:val="00B40FA8"/>
    <w:rsid w:val="00B416CE"/>
    <w:rsid w:val="00B41962"/>
    <w:rsid w:val="00B41B88"/>
    <w:rsid w:val="00B41BEA"/>
    <w:rsid w:val="00B42331"/>
    <w:rsid w:val="00B423DF"/>
    <w:rsid w:val="00B42759"/>
    <w:rsid w:val="00B42E28"/>
    <w:rsid w:val="00B4365E"/>
    <w:rsid w:val="00B43AE8"/>
    <w:rsid w:val="00B43DF9"/>
    <w:rsid w:val="00B441FA"/>
    <w:rsid w:val="00B4445C"/>
    <w:rsid w:val="00B44672"/>
    <w:rsid w:val="00B44CD3"/>
    <w:rsid w:val="00B4525D"/>
    <w:rsid w:val="00B459AE"/>
    <w:rsid w:val="00B45FF1"/>
    <w:rsid w:val="00B46445"/>
    <w:rsid w:val="00B46F1E"/>
    <w:rsid w:val="00B474B8"/>
    <w:rsid w:val="00B47513"/>
    <w:rsid w:val="00B47657"/>
    <w:rsid w:val="00B47BD4"/>
    <w:rsid w:val="00B47C9A"/>
    <w:rsid w:val="00B47E19"/>
    <w:rsid w:val="00B50188"/>
    <w:rsid w:val="00B50485"/>
    <w:rsid w:val="00B508D9"/>
    <w:rsid w:val="00B50C31"/>
    <w:rsid w:val="00B50EAA"/>
    <w:rsid w:val="00B5147D"/>
    <w:rsid w:val="00B51887"/>
    <w:rsid w:val="00B52029"/>
    <w:rsid w:val="00B5227F"/>
    <w:rsid w:val="00B52654"/>
    <w:rsid w:val="00B52723"/>
    <w:rsid w:val="00B52727"/>
    <w:rsid w:val="00B52776"/>
    <w:rsid w:val="00B52AED"/>
    <w:rsid w:val="00B52BA3"/>
    <w:rsid w:val="00B52DA1"/>
    <w:rsid w:val="00B52DC3"/>
    <w:rsid w:val="00B52E35"/>
    <w:rsid w:val="00B539E9"/>
    <w:rsid w:val="00B53AC3"/>
    <w:rsid w:val="00B53B5A"/>
    <w:rsid w:val="00B54998"/>
    <w:rsid w:val="00B54A15"/>
    <w:rsid w:val="00B5519D"/>
    <w:rsid w:val="00B5520E"/>
    <w:rsid w:val="00B5524F"/>
    <w:rsid w:val="00B55692"/>
    <w:rsid w:val="00B55969"/>
    <w:rsid w:val="00B559A0"/>
    <w:rsid w:val="00B559DB"/>
    <w:rsid w:val="00B564D1"/>
    <w:rsid w:val="00B56602"/>
    <w:rsid w:val="00B570B7"/>
    <w:rsid w:val="00B5722A"/>
    <w:rsid w:val="00B5726A"/>
    <w:rsid w:val="00B57330"/>
    <w:rsid w:val="00B574EC"/>
    <w:rsid w:val="00B5766F"/>
    <w:rsid w:val="00B57E48"/>
    <w:rsid w:val="00B57E81"/>
    <w:rsid w:val="00B603BE"/>
    <w:rsid w:val="00B607D8"/>
    <w:rsid w:val="00B6084A"/>
    <w:rsid w:val="00B60A25"/>
    <w:rsid w:val="00B6231D"/>
    <w:rsid w:val="00B62BC8"/>
    <w:rsid w:val="00B62ED3"/>
    <w:rsid w:val="00B6311D"/>
    <w:rsid w:val="00B63416"/>
    <w:rsid w:val="00B6378C"/>
    <w:rsid w:val="00B6408F"/>
    <w:rsid w:val="00B646FF"/>
    <w:rsid w:val="00B64839"/>
    <w:rsid w:val="00B649BB"/>
    <w:rsid w:val="00B64DB1"/>
    <w:rsid w:val="00B64E0D"/>
    <w:rsid w:val="00B6514C"/>
    <w:rsid w:val="00B653A9"/>
    <w:rsid w:val="00B65610"/>
    <w:rsid w:val="00B662E2"/>
    <w:rsid w:val="00B662F7"/>
    <w:rsid w:val="00B66725"/>
    <w:rsid w:val="00B667E7"/>
    <w:rsid w:val="00B66968"/>
    <w:rsid w:val="00B6697F"/>
    <w:rsid w:val="00B675FC"/>
    <w:rsid w:val="00B67A98"/>
    <w:rsid w:val="00B67EE7"/>
    <w:rsid w:val="00B702CC"/>
    <w:rsid w:val="00B70545"/>
    <w:rsid w:val="00B708DD"/>
    <w:rsid w:val="00B708E5"/>
    <w:rsid w:val="00B70B9D"/>
    <w:rsid w:val="00B715EE"/>
    <w:rsid w:val="00B71864"/>
    <w:rsid w:val="00B71B94"/>
    <w:rsid w:val="00B71D12"/>
    <w:rsid w:val="00B720C1"/>
    <w:rsid w:val="00B7217D"/>
    <w:rsid w:val="00B723F4"/>
    <w:rsid w:val="00B72810"/>
    <w:rsid w:val="00B72EAC"/>
    <w:rsid w:val="00B732A1"/>
    <w:rsid w:val="00B73AFF"/>
    <w:rsid w:val="00B7448D"/>
    <w:rsid w:val="00B748A2"/>
    <w:rsid w:val="00B75829"/>
    <w:rsid w:val="00B7594F"/>
    <w:rsid w:val="00B764A8"/>
    <w:rsid w:val="00B7683D"/>
    <w:rsid w:val="00B76E97"/>
    <w:rsid w:val="00B76EA9"/>
    <w:rsid w:val="00B76FAA"/>
    <w:rsid w:val="00B775E8"/>
    <w:rsid w:val="00B77853"/>
    <w:rsid w:val="00B77AA0"/>
    <w:rsid w:val="00B77CD2"/>
    <w:rsid w:val="00B77D68"/>
    <w:rsid w:val="00B8036C"/>
    <w:rsid w:val="00B80EC0"/>
    <w:rsid w:val="00B8155C"/>
    <w:rsid w:val="00B818EE"/>
    <w:rsid w:val="00B8198A"/>
    <w:rsid w:val="00B81CE6"/>
    <w:rsid w:val="00B8227D"/>
    <w:rsid w:val="00B823BF"/>
    <w:rsid w:val="00B824F1"/>
    <w:rsid w:val="00B82D30"/>
    <w:rsid w:val="00B82F2B"/>
    <w:rsid w:val="00B83052"/>
    <w:rsid w:val="00B835A0"/>
    <w:rsid w:val="00B83763"/>
    <w:rsid w:val="00B8386A"/>
    <w:rsid w:val="00B83873"/>
    <w:rsid w:val="00B83918"/>
    <w:rsid w:val="00B83AFB"/>
    <w:rsid w:val="00B83EA9"/>
    <w:rsid w:val="00B845B0"/>
    <w:rsid w:val="00B847CF"/>
    <w:rsid w:val="00B84C84"/>
    <w:rsid w:val="00B84F75"/>
    <w:rsid w:val="00B850F4"/>
    <w:rsid w:val="00B851B2"/>
    <w:rsid w:val="00B85755"/>
    <w:rsid w:val="00B8579B"/>
    <w:rsid w:val="00B85C5C"/>
    <w:rsid w:val="00B85C86"/>
    <w:rsid w:val="00B85D87"/>
    <w:rsid w:val="00B85D92"/>
    <w:rsid w:val="00B85E91"/>
    <w:rsid w:val="00B8645E"/>
    <w:rsid w:val="00B867D6"/>
    <w:rsid w:val="00B86D77"/>
    <w:rsid w:val="00B86E45"/>
    <w:rsid w:val="00B872F3"/>
    <w:rsid w:val="00B87A2C"/>
    <w:rsid w:val="00B87A7A"/>
    <w:rsid w:val="00B87ADF"/>
    <w:rsid w:val="00B90928"/>
    <w:rsid w:val="00B90C17"/>
    <w:rsid w:val="00B90F9C"/>
    <w:rsid w:val="00B912E6"/>
    <w:rsid w:val="00B913A4"/>
    <w:rsid w:val="00B916AF"/>
    <w:rsid w:val="00B92100"/>
    <w:rsid w:val="00B923B5"/>
    <w:rsid w:val="00B923C3"/>
    <w:rsid w:val="00B92A2C"/>
    <w:rsid w:val="00B92A7F"/>
    <w:rsid w:val="00B93123"/>
    <w:rsid w:val="00B93308"/>
    <w:rsid w:val="00B93B81"/>
    <w:rsid w:val="00B93D28"/>
    <w:rsid w:val="00B943D2"/>
    <w:rsid w:val="00B945FB"/>
    <w:rsid w:val="00B94A08"/>
    <w:rsid w:val="00B94CC7"/>
    <w:rsid w:val="00B94D05"/>
    <w:rsid w:val="00B95107"/>
    <w:rsid w:val="00B9519A"/>
    <w:rsid w:val="00B95794"/>
    <w:rsid w:val="00B95ED8"/>
    <w:rsid w:val="00B95FA7"/>
    <w:rsid w:val="00B97025"/>
    <w:rsid w:val="00B97791"/>
    <w:rsid w:val="00BA006F"/>
    <w:rsid w:val="00BA0207"/>
    <w:rsid w:val="00BA02D6"/>
    <w:rsid w:val="00BA04A8"/>
    <w:rsid w:val="00BA05BB"/>
    <w:rsid w:val="00BA082B"/>
    <w:rsid w:val="00BA0E3C"/>
    <w:rsid w:val="00BA14A5"/>
    <w:rsid w:val="00BA1620"/>
    <w:rsid w:val="00BA17C8"/>
    <w:rsid w:val="00BA1992"/>
    <w:rsid w:val="00BA1C7D"/>
    <w:rsid w:val="00BA245A"/>
    <w:rsid w:val="00BA2707"/>
    <w:rsid w:val="00BA2BE9"/>
    <w:rsid w:val="00BA2EE1"/>
    <w:rsid w:val="00BA30C7"/>
    <w:rsid w:val="00BA359A"/>
    <w:rsid w:val="00BA376A"/>
    <w:rsid w:val="00BA4472"/>
    <w:rsid w:val="00BA49D1"/>
    <w:rsid w:val="00BA4C90"/>
    <w:rsid w:val="00BA4E1B"/>
    <w:rsid w:val="00BA529B"/>
    <w:rsid w:val="00BA5499"/>
    <w:rsid w:val="00BA55D9"/>
    <w:rsid w:val="00BA57DA"/>
    <w:rsid w:val="00BA58B4"/>
    <w:rsid w:val="00BA59E9"/>
    <w:rsid w:val="00BA635A"/>
    <w:rsid w:val="00BA69BD"/>
    <w:rsid w:val="00BA6B46"/>
    <w:rsid w:val="00BA6E13"/>
    <w:rsid w:val="00BA6E85"/>
    <w:rsid w:val="00BA6EC1"/>
    <w:rsid w:val="00BA7090"/>
    <w:rsid w:val="00BA7328"/>
    <w:rsid w:val="00BA73C6"/>
    <w:rsid w:val="00BA7AF7"/>
    <w:rsid w:val="00BA7CBD"/>
    <w:rsid w:val="00BA7DA7"/>
    <w:rsid w:val="00BA7F6F"/>
    <w:rsid w:val="00BB03BD"/>
    <w:rsid w:val="00BB058D"/>
    <w:rsid w:val="00BB07BE"/>
    <w:rsid w:val="00BB0AF9"/>
    <w:rsid w:val="00BB13FA"/>
    <w:rsid w:val="00BB1838"/>
    <w:rsid w:val="00BB1945"/>
    <w:rsid w:val="00BB1FC7"/>
    <w:rsid w:val="00BB20D5"/>
    <w:rsid w:val="00BB2115"/>
    <w:rsid w:val="00BB2C3D"/>
    <w:rsid w:val="00BB2D3C"/>
    <w:rsid w:val="00BB2F72"/>
    <w:rsid w:val="00BB324D"/>
    <w:rsid w:val="00BB3898"/>
    <w:rsid w:val="00BB3A9B"/>
    <w:rsid w:val="00BB3AA6"/>
    <w:rsid w:val="00BB3B3C"/>
    <w:rsid w:val="00BB3F8A"/>
    <w:rsid w:val="00BB42EF"/>
    <w:rsid w:val="00BB482B"/>
    <w:rsid w:val="00BB4B0F"/>
    <w:rsid w:val="00BB4B10"/>
    <w:rsid w:val="00BB4FB9"/>
    <w:rsid w:val="00BB5551"/>
    <w:rsid w:val="00BB5DD2"/>
    <w:rsid w:val="00BB5FF6"/>
    <w:rsid w:val="00BB621C"/>
    <w:rsid w:val="00BB6753"/>
    <w:rsid w:val="00BB6B9B"/>
    <w:rsid w:val="00BB6CDB"/>
    <w:rsid w:val="00BB7285"/>
    <w:rsid w:val="00BB73F8"/>
    <w:rsid w:val="00BB7ACD"/>
    <w:rsid w:val="00BB7C00"/>
    <w:rsid w:val="00BB7E11"/>
    <w:rsid w:val="00BB7EEE"/>
    <w:rsid w:val="00BC03C6"/>
    <w:rsid w:val="00BC07B6"/>
    <w:rsid w:val="00BC0C7F"/>
    <w:rsid w:val="00BC0DBF"/>
    <w:rsid w:val="00BC0E64"/>
    <w:rsid w:val="00BC1141"/>
    <w:rsid w:val="00BC11B1"/>
    <w:rsid w:val="00BC12BA"/>
    <w:rsid w:val="00BC1D32"/>
    <w:rsid w:val="00BC2367"/>
    <w:rsid w:val="00BC2913"/>
    <w:rsid w:val="00BC295D"/>
    <w:rsid w:val="00BC2B0B"/>
    <w:rsid w:val="00BC2C45"/>
    <w:rsid w:val="00BC2F38"/>
    <w:rsid w:val="00BC319A"/>
    <w:rsid w:val="00BC31DA"/>
    <w:rsid w:val="00BC355F"/>
    <w:rsid w:val="00BC4120"/>
    <w:rsid w:val="00BC4519"/>
    <w:rsid w:val="00BC46A0"/>
    <w:rsid w:val="00BC47F8"/>
    <w:rsid w:val="00BC4CA1"/>
    <w:rsid w:val="00BC565A"/>
    <w:rsid w:val="00BC5C2B"/>
    <w:rsid w:val="00BC5D25"/>
    <w:rsid w:val="00BC5F0B"/>
    <w:rsid w:val="00BC604F"/>
    <w:rsid w:val="00BC6141"/>
    <w:rsid w:val="00BC6194"/>
    <w:rsid w:val="00BC67E7"/>
    <w:rsid w:val="00BC68AF"/>
    <w:rsid w:val="00BC7005"/>
    <w:rsid w:val="00BC70FE"/>
    <w:rsid w:val="00BC782D"/>
    <w:rsid w:val="00BC79E6"/>
    <w:rsid w:val="00BC7C24"/>
    <w:rsid w:val="00BC7E3A"/>
    <w:rsid w:val="00BD0387"/>
    <w:rsid w:val="00BD0772"/>
    <w:rsid w:val="00BD07B4"/>
    <w:rsid w:val="00BD08CB"/>
    <w:rsid w:val="00BD1274"/>
    <w:rsid w:val="00BD13F3"/>
    <w:rsid w:val="00BD14FC"/>
    <w:rsid w:val="00BD16E2"/>
    <w:rsid w:val="00BD1A42"/>
    <w:rsid w:val="00BD247F"/>
    <w:rsid w:val="00BD2580"/>
    <w:rsid w:val="00BD26C8"/>
    <w:rsid w:val="00BD2BB8"/>
    <w:rsid w:val="00BD2ED6"/>
    <w:rsid w:val="00BD331C"/>
    <w:rsid w:val="00BD34D7"/>
    <w:rsid w:val="00BD351E"/>
    <w:rsid w:val="00BD38CA"/>
    <w:rsid w:val="00BD3AD3"/>
    <w:rsid w:val="00BD3D45"/>
    <w:rsid w:val="00BD3F71"/>
    <w:rsid w:val="00BD405C"/>
    <w:rsid w:val="00BD45CA"/>
    <w:rsid w:val="00BD496C"/>
    <w:rsid w:val="00BD499B"/>
    <w:rsid w:val="00BD4D61"/>
    <w:rsid w:val="00BD50A2"/>
    <w:rsid w:val="00BD5182"/>
    <w:rsid w:val="00BD54E7"/>
    <w:rsid w:val="00BD5588"/>
    <w:rsid w:val="00BD605E"/>
    <w:rsid w:val="00BD647E"/>
    <w:rsid w:val="00BD6F98"/>
    <w:rsid w:val="00BD73B9"/>
    <w:rsid w:val="00BD73CC"/>
    <w:rsid w:val="00BD79BC"/>
    <w:rsid w:val="00BD7C07"/>
    <w:rsid w:val="00BD7CE8"/>
    <w:rsid w:val="00BD7CF0"/>
    <w:rsid w:val="00BD7E5D"/>
    <w:rsid w:val="00BD7E8F"/>
    <w:rsid w:val="00BD7F57"/>
    <w:rsid w:val="00BE02AC"/>
    <w:rsid w:val="00BE04C5"/>
    <w:rsid w:val="00BE0B08"/>
    <w:rsid w:val="00BE1510"/>
    <w:rsid w:val="00BE15D4"/>
    <w:rsid w:val="00BE1EC5"/>
    <w:rsid w:val="00BE2192"/>
    <w:rsid w:val="00BE2D13"/>
    <w:rsid w:val="00BE3353"/>
    <w:rsid w:val="00BE3625"/>
    <w:rsid w:val="00BE36FD"/>
    <w:rsid w:val="00BE379D"/>
    <w:rsid w:val="00BE395C"/>
    <w:rsid w:val="00BE407F"/>
    <w:rsid w:val="00BE4391"/>
    <w:rsid w:val="00BE4622"/>
    <w:rsid w:val="00BE478D"/>
    <w:rsid w:val="00BE47FE"/>
    <w:rsid w:val="00BE5287"/>
    <w:rsid w:val="00BE5745"/>
    <w:rsid w:val="00BE5765"/>
    <w:rsid w:val="00BE603D"/>
    <w:rsid w:val="00BE629A"/>
    <w:rsid w:val="00BE6402"/>
    <w:rsid w:val="00BE6644"/>
    <w:rsid w:val="00BE6E99"/>
    <w:rsid w:val="00BE73CB"/>
    <w:rsid w:val="00BE7A57"/>
    <w:rsid w:val="00BE7D56"/>
    <w:rsid w:val="00BF0013"/>
    <w:rsid w:val="00BF0151"/>
    <w:rsid w:val="00BF026F"/>
    <w:rsid w:val="00BF09B9"/>
    <w:rsid w:val="00BF1270"/>
    <w:rsid w:val="00BF1585"/>
    <w:rsid w:val="00BF1672"/>
    <w:rsid w:val="00BF19FE"/>
    <w:rsid w:val="00BF1BA8"/>
    <w:rsid w:val="00BF229A"/>
    <w:rsid w:val="00BF23C8"/>
    <w:rsid w:val="00BF26B6"/>
    <w:rsid w:val="00BF2785"/>
    <w:rsid w:val="00BF2957"/>
    <w:rsid w:val="00BF2CCE"/>
    <w:rsid w:val="00BF30F4"/>
    <w:rsid w:val="00BF328D"/>
    <w:rsid w:val="00BF3447"/>
    <w:rsid w:val="00BF344D"/>
    <w:rsid w:val="00BF35BA"/>
    <w:rsid w:val="00BF3674"/>
    <w:rsid w:val="00BF367F"/>
    <w:rsid w:val="00BF3765"/>
    <w:rsid w:val="00BF3C69"/>
    <w:rsid w:val="00BF3CEF"/>
    <w:rsid w:val="00BF3F11"/>
    <w:rsid w:val="00BF3F33"/>
    <w:rsid w:val="00BF421D"/>
    <w:rsid w:val="00BF427F"/>
    <w:rsid w:val="00BF4717"/>
    <w:rsid w:val="00BF4851"/>
    <w:rsid w:val="00BF4B6C"/>
    <w:rsid w:val="00BF4B83"/>
    <w:rsid w:val="00BF5173"/>
    <w:rsid w:val="00BF5B7B"/>
    <w:rsid w:val="00BF5F07"/>
    <w:rsid w:val="00BF6502"/>
    <w:rsid w:val="00BF653E"/>
    <w:rsid w:val="00BF6DDE"/>
    <w:rsid w:val="00BF717D"/>
    <w:rsid w:val="00BF72AB"/>
    <w:rsid w:val="00BF73C3"/>
    <w:rsid w:val="00BF75C5"/>
    <w:rsid w:val="00BF7625"/>
    <w:rsid w:val="00BF7E6D"/>
    <w:rsid w:val="00C00249"/>
    <w:rsid w:val="00C002C6"/>
    <w:rsid w:val="00C0041D"/>
    <w:rsid w:val="00C0092D"/>
    <w:rsid w:val="00C00E9D"/>
    <w:rsid w:val="00C00FDA"/>
    <w:rsid w:val="00C014A0"/>
    <w:rsid w:val="00C01FC8"/>
    <w:rsid w:val="00C02161"/>
    <w:rsid w:val="00C026A9"/>
    <w:rsid w:val="00C026B2"/>
    <w:rsid w:val="00C02742"/>
    <w:rsid w:val="00C02D04"/>
    <w:rsid w:val="00C02D60"/>
    <w:rsid w:val="00C03072"/>
    <w:rsid w:val="00C03CBE"/>
    <w:rsid w:val="00C04365"/>
    <w:rsid w:val="00C0473F"/>
    <w:rsid w:val="00C047A8"/>
    <w:rsid w:val="00C049E4"/>
    <w:rsid w:val="00C04B4B"/>
    <w:rsid w:val="00C04C40"/>
    <w:rsid w:val="00C04D1E"/>
    <w:rsid w:val="00C04FDC"/>
    <w:rsid w:val="00C06378"/>
    <w:rsid w:val="00C06485"/>
    <w:rsid w:val="00C06BC8"/>
    <w:rsid w:val="00C073A2"/>
    <w:rsid w:val="00C07761"/>
    <w:rsid w:val="00C07B0A"/>
    <w:rsid w:val="00C1013F"/>
    <w:rsid w:val="00C10413"/>
    <w:rsid w:val="00C108C3"/>
    <w:rsid w:val="00C10D09"/>
    <w:rsid w:val="00C11145"/>
    <w:rsid w:val="00C116CE"/>
    <w:rsid w:val="00C11A18"/>
    <w:rsid w:val="00C11CD4"/>
    <w:rsid w:val="00C11D61"/>
    <w:rsid w:val="00C11EC3"/>
    <w:rsid w:val="00C121F4"/>
    <w:rsid w:val="00C124DD"/>
    <w:rsid w:val="00C1269E"/>
    <w:rsid w:val="00C1273F"/>
    <w:rsid w:val="00C12784"/>
    <w:rsid w:val="00C12C15"/>
    <w:rsid w:val="00C12CEB"/>
    <w:rsid w:val="00C13301"/>
    <w:rsid w:val="00C1337B"/>
    <w:rsid w:val="00C133BD"/>
    <w:rsid w:val="00C1353E"/>
    <w:rsid w:val="00C1416F"/>
    <w:rsid w:val="00C143C2"/>
    <w:rsid w:val="00C1444D"/>
    <w:rsid w:val="00C14542"/>
    <w:rsid w:val="00C14AC7"/>
    <w:rsid w:val="00C14B1B"/>
    <w:rsid w:val="00C14D5A"/>
    <w:rsid w:val="00C14EE6"/>
    <w:rsid w:val="00C15049"/>
    <w:rsid w:val="00C15347"/>
    <w:rsid w:val="00C1544F"/>
    <w:rsid w:val="00C15E97"/>
    <w:rsid w:val="00C164E5"/>
    <w:rsid w:val="00C166BF"/>
    <w:rsid w:val="00C16C2E"/>
    <w:rsid w:val="00C17074"/>
    <w:rsid w:val="00C1715E"/>
    <w:rsid w:val="00C17269"/>
    <w:rsid w:val="00C1735A"/>
    <w:rsid w:val="00C20152"/>
    <w:rsid w:val="00C20799"/>
    <w:rsid w:val="00C209F8"/>
    <w:rsid w:val="00C20C46"/>
    <w:rsid w:val="00C20DDB"/>
    <w:rsid w:val="00C20EB9"/>
    <w:rsid w:val="00C2108B"/>
    <w:rsid w:val="00C21199"/>
    <w:rsid w:val="00C21253"/>
    <w:rsid w:val="00C21396"/>
    <w:rsid w:val="00C215AD"/>
    <w:rsid w:val="00C21791"/>
    <w:rsid w:val="00C21BC8"/>
    <w:rsid w:val="00C22190"/>
    <w:rsid w:val="00C22203"/>
    <w:rsid w:val="00C2269F"/>
    <w:rsid w:val="00C22C78"/>
    <w:rsid w:val="00C22C8E"/>
    <w:rsid w:val="00C23006"/>
    <w:rsid w:val="00C237E1"/>
    <w:rsid w:val="00C2412A"/>
    <w:rsid w:val="00C2439E"/>
    <w:rsid w:val="00C24427"/>
    <w:rsid w:val="00C245BF"/>
    <w:rsid w:val="00C2481B"/>
    <w:rsid w:val="00C2485F"/>
    <w:rsid w:val="00C24A7F"/>
    <w:rsid w:val="00C24E0B"/>
    <w:rsid w:val="00C24F85"/>
    <w:rsid w:val="00C2503E"/>
    <w:rsid w:val="00C2538F"/>
    <w:rsid w:val="00C256A7"/>
    <w:rsid w:val="00C25767"/>
    <w:rsid w:val="00C258CF"/>
    <w:rsid w:val="00C25B39"/>
    <w:rsid w:val="00C267CC"/>
    <w:rsid w:val="00C2695F"/>
    <w:rsid w:val="00C26E37"/>
    <w:rsid w:val="00C27434"/>
    <w:rsid w:val="00C27557"/>
    <w:rsid w:val="00C27714"/>
    <w:rsid w:val="00C27828"/>
    <w:rsid w:val="00C27892"/>
    <w:rsid w:val="00C30421"/>
    <w:rsid w:val="00C3052B"/>
    <w:rsid w:val="00C30A31"/>
    <w:rsid w:val="00C30BBD"/>
    <w:rsid w:val="00C313A2"/>
    <w:rsid w:val="00C316C7"/>
    <w:rsid w:val="00C31743"/>
    <w:rsid w:val="00C31DF6"/>
    <w:rsid w:val="00C31E86"/>
    <w:rsid w:val="00C323B4"/>
    <w:rsid w:val="00C32C26"/>
    <w:rsid w:val="00C33080"/>
    <w:rsid w:val="00C33323"/>
    <w:rsid w:val="00C333D5"/>
    <w:rsid w:val="00C335B3"/>
    <w:rsid w:val="00C342C1"/>
    <w:rsid w:val="00C34692"/>
    <w:rsid w:val="00C34869"/>
    <w:rsid w:val="00C34A60"/>
    <w:rsid w:val="00C34ABC"/>
    <w:rsid w:val="00C34BE0"/>
    <w:rsid w:val="00C34DED"/>
    <w:rsid w:val="00C34F0E"/>
    <w:rsid w:val="00C3514D"/>
    <w:rsid w:val="00C352A8"/>
    <w:rsid w:val="00C352E6"/>
    <w:rsid w:val="00C3538A"/>
    <w:rsid w:val="00C355DD"/>
    <w:rsid w:val="00C35A72"/>
    <w:rsid w:val="00C35A7D"/>
    <w:rsid w:val="00C35B56"/>
    <w:rsid w:val="00C35BA6"/>
    <w:rsid w:val="00C35F37"/>
    <w:rsid w:val="00C35FFA"/>
    <w:rsid w:val="00C365E0"/>
    <w:rsid w:val="00C36657"/>
    <w:rsid w:val="00C368B1"/>
    <w:rsid w:val="00C36A11"/>
    <w:rsid w:val="00C3710F"/>
    <w:rsid w:val="00C3770E"/>
    <w:rsid w:val="00C377B2"/>
    <w:rsid w:val="00C3797D"/>
    <w:rsid w:val="00C37B0C"/>
    <w:rsid w:val="00C4030D"/>
    <w:rsid w:val="00C40435"/>
    <w:rsid w:val="00C404B1"/>
    <w:rsid w:val="00C40CD2"/>
    <w:rsid w:val="00C411E1"/>
    <w:rsid w:val="00C41590"/>
    <w:rsid w:val="00C41C56"/>
    <w:rsid w:val="00C425F0"/>
    <w:rsid w:val="00C426D3"/>
    <w:rsid w:val="00C42977"/>
    <w:rsid w:val="00C42D18"/>
    <w:rsid w:val="00C4305D"/>
    <w:rsid w:val="00C43159"/>
    <w:rsid w:val="00C4396A"/>
    <w:rsid w:val="00C43AFA"/>
    <w:rsid w:val="00C43CB0"/>
    <w:rsid w:val="00C43D7B"/>
    <w:rsid w:val="00C44377"/>
    <w:rsid w:val="00C44694"/>
    <w:rsid w:val="00C44D21"/>
    <w:rsid w:val="00C44E6C"/>
    <w:rsid w:val="00C45465"/>
    <w:rsid w:val="00C454EC"/>
    <w:rsid w:val="00C4582A"/>
    <w:rsid w:val="00C45D00"/>
    <w:rsid w:val="00C45D1E"/>
    <w:rsid w:val="00C468A8"/>
    <w:rsid w:val="00C472A5"/>
    <w:rsid w:val="00C47472"/>
    <w:rsid w:val="00C47807"/>
    <w:rsid w:val="00C506A0"/>
    <w:rsid w:val="00C506BC"/>
    <w:rsid w:val="00C50A71"/>
    <w:rsid w:val="00C5108A"/>
    <w:rsid w:val="00C51793"/>
    <w:rsid w:val="00C518FD"/>
    <w:rsid w:val="00C51E25"/>
    <w:rsid w:val="00C51FD2"/>
    <w:rsid w:val="00C526B7"/>
    <w:rsid w:val="00C52E2E"/>
    <w:rsid w:val="00C53497"/>
    <w:rsid w:val="00C534CF"/>
    <w:rsid w:val="00C53C4E"/>
    <w:rsid w:val="00C5435C"/>
    <w:rsid w:val="00C550F3"/>
    <w:rsid w:val="00C5521A"/>
    <w:rsid w:val="00C55376"/>
    <w:rsid w:val="00C554B5"/>
    <w:rsid w:val="00C559FD"/>
    <w:rsid w:val="00C55ADC"/>
    <w:rsid w:val="00C55B49"/>
    <w:rsid w:val="00C56071"/>
    <w:rsid w:val="00C562CB"/>
    <w:rsid w:val="00C56A58"/>
    <w:rsid w:val="00C56AA7"/>
    <w:rsid w:val="00C56AC7"/>
    <w:rsid w:val="00C56D61"/>
    <w:rsid w:val="00C570D9"/>
    <w:rsid w:val="00C57327"/>
    <w:rsid w:val="00C5732F"/>
    <w:rsid w:val="00C5774E"/>
    <w:rsid w:val="00C577EB"/>
    <w:rsid w:val="00C57CF9"/>
    <w:rsid w:val="00C6058D"/>
    <w:rsid w:val="00C608D2"/>
    <w:rsid w:val="00C61687"/>
    <w:rsid w:val="00C61F3E"/>
    <w:rsid w:val="00C62082"/>
    <w:rsid w:val="00C620FA"/>
    <w:rsid w:val="00C62193"/>
    <w:rsid w:val="00C623CC"/>
    <w:rsid w:val="00C62675"/>
    <w:rsid w:val="00C6293E"/>
    <w:rsid w:val="00C62A5B"/>
    <w:rsid w:val="00C62D01"/>
    <w:rsid w:val="00C62FEC"/>
    <w:rsid w:val="00C6306F"/>
    <w:rsid w:val="00C632F4"/>
    <w:rsid w:val="00C633AB"/>
    <w:rsid w:val="00C633D1"/>
    <w:rsid w:val="00C63DAB"/>
    <w:rsid w:val="00C64475"/>
    <w:rsid w:val="00C64498"/>
    <w:rsid w:val="00C64D4D"/>
    <w:rsid w:val="00C64E9F"/>
    <w:rsid w:val="00C650E0"/>
    <w:rsid w:val="00C6514D"/>
    <w:rsid w:val="00C66A07"/>
    <w:rsid w:val="00C66B67"/>
    <w:rsid w:val="00C6768F"/>
    <w:rsid w:val="00C678D3"/>
    <w:rsid w:val="00C67AFA"/>
    <w:rsid w:val="00C7084C"/>
    <w:rsid w:val="00C70CC0"/>
    <w:rsid w:val="00C71292"/>
    <w:rsid w:val="00C71310"/>
    <w:rsid w:val="00C71B8E"/>
    <w:rsid w:val="00C72187"/>
    <w:rsid w:val="00C7227E"/>
    <w:rsid w:val="00C72324"/>
    <w:rsid w:val="00C72AA0"/>
    <w:rsid w:val="00C733F1"/>
    <w:rsid w:val="00C73727"/>
    <w:rsid w:val="00C737B7"/>
    <w:rsid w:val="00C738E6"/>
    <w:rsid w:val="00C73AE1"/>
    <w:rsid w:val="00C73B84"/>
    <w:rsid w:val="00C73DCB"/>
    <w:rsid w:val="00C73ECB"/>
    <w:rsid w:val="00C74330"/>
    <w:rsid w:val="00C745B2"/>
    <w:rsid w:val="00C74F7D"/>
    <w:rsid w:val="00C7577F"/>
    <w:rsid w:val="00C7597F"/>
    <w:rsid w:val="00C75E07"/>
    <w:rsid w:val="00C76265"/>
    <w:rsid w:val="00C76961"/>
    <w:rsid w:val="00C76A90"/>
    <w:rsid w:val="00C76C2B"/>
    <w:rsid w:val="00C76D64"/>
    <w:rsid w:val="00C77038"/>
    <w:rsid w:val="00C77492"/>
    <w:rsid w:val="00C775AC"/>
    <w:rsid w:val="00C7760D"/>
    <w:rsid w:val="00C77652"/>
    <w:rsid w:val="00C77C42"/>
    <w:rsid w:val="00C77EF1"/>
    <w:rsid w:val="00C807A2"/>
    <w:rsid w:val="00C807BA"/>
    <w:rsid w:val="00C80DC4"/>
    <w:rsid w:val="00C80EA5"/>
    <w:rsid w:val="00C80F68"/>
    <w:rsid w:val="00C80FAA"/>
    <w:rsid w:val="00C810EE"/>
    <w:rsid w:val="00C8182D"/>
    <w:rsid w:val="00C81964"/>
    <w:rsid w:val="00C81CB4"/>
    <w:rsid w:val="00C820A9"/>
    <w:rsid w:val="00C8219E"/>
    <w:rsid w:val="00C82504"/>
    <w:rsid w:val="00C826CF"/>
    <w:rsid w:val="00C82702"/>
    <w:rsid w:val="00C82C53"/>
    <w:rsid w:val="00C835F8"/>
    <w:rsid w:val="00C837D4"/>
    <w:rsid w:val="00C83A0D"/>
    <w:rsid w:val="00C83E23"/>
    <w:rsid w:val="00C846D0"/>
    <w:rsid w:val="00C8502B"/>
    <w:rsid w:val="00C8503D"/>
    <w:rsid w:val="00C8535B"/>
    <w:rsid w:val="00C854C9"/>
    <w:rsid w:val="00C858B4"/>
    <w:rsid w:val="00C858B9"/>
    <w:rsid w:val="00C859C2"/>
    <w:rsid w:val="00C85AD7"/>
    <w:rsid w:val="00C8641A"/>
    <w:rsid w:val="00C8687A"/>
    <w:rsid w:val="00C8687B"/>
    <w:rsid w:val="00C86E5A"/>
    <w:rsid w:val="00C86F6D"/>
    <w:rsid w:val="00C8703B"/>
    <w:rsid w:val="00C873D8"/>
    <w:rsid w:val="00C875BF"/>
    <w:rsid w:val="00C87BFC"/>
    <w:rsid w:val="00C87C21"/>
    <w:rsid w:val="00C87D70"/>
    <w:rsid w:val="00C903BB"/>
    <w:rsid w:val="00C90C7C"/>
    <w:rsid w:val="00C90D10"/>
    <w:rsid w:val="00C90FC0"/>
    <w:rsid w:val="00C91085"/>
    <w:rsid w:val="00C912A4"/>
    <w:rsid w:val="00C912CC"/>
    <w:rsid w:val="00C915AD"/>
    <w:rsid w:val="00C9249D"/>
    <w:rsid w:val="00C9274C"/>
    <w:rsid w:val="00C9276E"/>
    <w:rsid w:val="00C92822"/>
    <w:rsid w:val="00C92895"/>
    <w:rsid w:val="00C9344B"/>
    <w:rsid w:val="00C937FC"/>
    <w:rsid w:val="00C93BED"/>
    <w:rsid w:val="00C94555"/>
    <w:rsid w:val="00C946EC"/>
    <w:rsid w:val="00C948B3"/>
    <w:rsid w:val="00C9509E"/>
    <w:rsid w:val="00C9593B"/>
    <w:rsid w:val="00C96292"/>
    <w:rsid w:val="00C96532"/>
    <w:rsid w:val="00C968DC"/>
    <w:rsid w:val="00C96E16"/>
    <w:rsid w:val="00C96E7C"/>
    <w:rsid w:val="00C97078"/>
    <w:rsid w:val="00C973FC"/>
    <w:rsid w:val="00C97A88"/>
    <w:rsid w:val="00C97BE6"/>
    <w:rsid w:val="00CA0125"/>
    <w:rsid w:val="00CA01B4"/>
    <w:rsid w:val="00CA03F4"/>
    <w:rsid w:val="00CA04A8"/>
    <w:rsid w:val="00CA04F9"/>
    <w:rsid w:val="00CA0658"/>
    <w:rsid w:val="00CA06D5"/>
    <w:rsid w:val="00CA1126"/>
    <w:rsid w:val="00CA15AA"/>
    <w:rsid w:val="00CA17A5"/>
    <w:rsid w:val="00CA19F9"/>
    <w:rsid w:val="00CA1A97"/>
    <w:rsid w:val="00CA1CD0"/>
    <w:rsid w:val="00CA1D81"/>
    <w:rsid w:val="00CA1F0A"/>
    <w:rsid w:val="00CA1F3B"/>
    <w:rsid w:val="00CA2248"/>
    <w:rsid w:val="00CA2840"/>
    <w:rsid w:val="00CA2A19"/>
    <w:rsid w:val="00CA360D"/>
    <w:rsid w:val="00CA3660"/>
    <w:rsid w:val="00CA38E2"/>
    <w:rsid w:val="00CA3AE5"/>
    <w:rsid w:val="00CA3C8A"/>
    <w:rsid w:val="00CA42A0"/>
    <w:rsid w:val="00CA448C"/>
    <w:rsid w:val="00CA46FC"/>
    <w:rsid w:val="00CA4D54"/>
    <w:rsid w:val="00CA5031"/>
    <w:rsid w:val="00CA5035"/>
    <w:rsid w:val="00CA5067"/>
    <w:rsid w:val="00CA5353"/>
    <w:rsid w:val="00CA5375"/>
    <w:rsid w:val="00CA55AD"/>
    <w:rsid w:val="00CA563D"/>
    <w:rsid w:val="00CA5AB7"/>
    <w:rsid w:val="00CA60F8"/>
    <w:rsid w:val="00CA614E"/>
    <w:rsid w:val="00CA643E"/>
    <w:rsid w:val="00CA669D"/>
    <w:rsid w:val="00CA66F1"/>
    <w:rsid w:val="00CA6C35"/>
    <w:rsid w:val="00CA6FD1"/>
    <w:rsid w:val="00CA754E"/>
    <w:rsid w:val="00CA79F1"/>
    <w:rsid w:val="00CB0210"/>
    <w:rsid w:val="00CB02A3"/>
    <w:rsid w:val="00CB05B9"/>
    <w:rsid w:val="00CB101E"/>
    <w:rsid w:val="00CB116B"/>
    <w:rsid w:val="00CB117B"/>
    <w:rsid w:val="00CB1337"/>
    <w:rsid w:val="00CB1343"/>
    <w:rsid w:val="00CB1EEC"/>
    <w:rsid w:val="00CB2123"/>
    <w:rsid w:val="00CB2258"/>
    <w:rsid w:val="00CB2769"/>
    <w:rsid w:val="00CB2B2F"/>
    <w:rsid w:val="00CB2C3A"/>
    <w:rsid w:val="00CB3AF4"/>
    <w:rsid w:val="00CB4352"/>
    <w:rsid w:val="00CB446D"/>
    <w:rsid w:val="00CB44A2"/>
    <w:rsid w:val="00CB47C6"/>
    <w:rsid w:val="00CB48D2"/>
    <w:rsid w:val="00CB49C9"/>
    <w:rsid w:val="00CB4A20"/>
    <w:rsid w:val="00CB4DFA"/>
    <w:rsid w:val="00CB4EC1"/>
    <w:rsid w:val="00CB4F6A"/>
    <w:rsid w:val="00CB57B1"/>
    <w:rsid w:val="00CB622C"/>
    <w:rsid w:val="00CB62A6"/>
    <w:rsid w:val="00CB6316"/>
    <w:rsid w:val="00CB6616"/>
    <w:rsid w:val="00CB677B"/>
    <w:rsid w:val="00CB678C"/>
    <w:rsid w:val="00CB67F6"/>
    <w:rsid w:val="00CB6DF8"/>
    <w:rsid w:val="00CB6ED2"/>
    <w:rsid w:val="00CB70C5"/>
    <w:rsid w:val="00CB7750"/>
    <w:rsid w:val="00CC06DD"/>
    <w:rsid w:val="00CC0D90"/>
    <w:rsid w:val="00CC0F25"/>
    <w:rsid w:val="00CC10E8"/>
    <w:rsid w:val="00CC1102"/>
    <w:rsid w:val="00CC1A3D"/>
    <w:rsid w:val="00CC1DB0"/>
    <w:rsid w:val="00CC1E79"/>
    <w:rsid w:val="00CC1F00"/>
    <w:rsid w:val="00CC2127"/>
    <w:rsid w:val="00CC232A"/>
    <w:rsid w:val="00CC2B4E"/>
    <w:rsid w:val="00CC2E93"/>
    <w:rsid w:val="00CC3735"/>
    <w:rsid w:val="00CC3B6A"/>
    <w:rsid w:val="00CC437D"/>
    <w:rsid w:val="00CC4454"/>
    <w:rsid w:val="00CC45B9"/>
    <w:rsid w:val="00CC4651"/>
    <w:rsid w:val="00CC4CAA"/>
    <w:rsid w:val="00CC51E7"/>
    <w:rsid w:val="00CC561D"/>
    <w:rsid w:val="00CC5F76"/>
    <w:rsid w:val="00CC62FC"/>
    <w:rsid w:val="00CC669B"/>
    <w:rsid w:val="00CC6B0A"/>
    <w:rsid w:val="00CC6CF7"/>
    <w:rsid w:val="00CC6E17"/>
    <w:rsid w:val="00CC7B22"/>
    <w:rsid w:val="00CC7E4D"/>
    <w:rsid w:val="00CD02B8"/>
    <w:rsid w:val="00CD05D7"/>
    <w:rsid w:val="00CD07A3"/>
    <w:rsid w:val="00CD0A6D"/>
    <w:rsid w:val="00CD0C70"/>
    <w:rsid w:val="00CD10DC"/>
    <w:rsid w:val="00CD190C"/>
    <w:rsid w:val="00CD1AF7"/>
    <w:rsid w:val="00CD1EFF"/>
    <w:rsid w:val="00CD2439"/>
    <w:rsid w:val="00CD2A4D"/>
    <w:rsid w:val="00CD30C7"/>
    <w:rsid w:val="00CD3728"/>
    <w:rsid w:val="00CD393D"/>
    <w:rsid w:val="00CD39EE"/>
    <w:rsid w:val="00CD3BA8"/>
    <w:rsid w:val="00CD42C4"/>
    <w:rsid w:val="00CD4332"/>
    <w:rsid w:val="00CD4B44"/>
    <w:rsid w:val="00CD4BDA"/>
    <w:rsid w:val="00CD4C4D"/>
    <w:rsid w:val="00CD5899"/>
    <w:rsid w:val="00CD5A81"/>
    <w:rsid w:val="00CD5F69"/>
    <w:rsid w:val="00CD6127"/>
    <w:rsid w:val="00CD64C9"/>
    <w:rsid w:val="00CD6CE1"/>
    <w:rsid w:val="00CD6CEA"/>
    <w:rsid w:val="00CD6DBF"/>
    <w:rsid w:val="00CD7523"/>
    <w:rsid w:val="00CD7A03"/>
    <w:rsid w:val="00CD7C46"/>
    <w:rsid w:val="00CD7F87"/>
    <w:rsid w:val="00CE06F1"/>
    <w:rsid w:val="00CE0D35"/>
    <w:rsid w:val="00CE12C6"/>
    <w:rsid w:val="00CE1DE5"/>
    <w:rsid w:val="00CE279C"/>
    <w:rsid w:val="00CE27BB"/>
    <w:rsid w:val="00CE2851"/>
    <w:rsid w:val="00CE2A8D"/>
    <w:rsid w:val="00CE2D8D"/>
    <w:rsid w:val="00CE3106"/>
    <w:rsid w:val="00CE31B8"/>
    <w:rsid w:val="00CE367A"/>
    <w:rsid w:val="00CE39CB"/>
    <w:rsid w:val="00CE3C0C"/>
    <w:rsid w:val="00CE455F"/>
    <w:rsid w:val="00CE460E"/>
    <w:rsid w:val="00CE4A02"/>
    <w:rsid w:val="00CE4E66"/>
    <w:rsid w:val="00CE549D"/>
    <w:rsid w:val="00CE5C53"/>
    <w:rsid w:val="00CE5C80"/>
    <w:rsid w:val="00CE6924"/>
    <w:rsid w:val="00CE6D80"/>
    <w:rsid w:val="00CE700A"/>
    <w:rsid w:val="00CE7572"/>
    <w:rsid w:val="00CE7740"/>
    <w:rsid w:val="00CF18AF"/>
    <w:rsid w:val="00CF1A8A"/>
    <w:rsid w:val="00CF1EF4"/>
    <w:rsid w:val="00CF2253"/>
    <w:rsid w:val="00CF2B48"/>
    <w:rsid w:val="00CF2D80"/>
    <w:rsid w:val="00CF2FEF"/>
    <w:rsid w:val="00CF3287"/>
    <w:rsid w:val="00CF386D"/>
    <w:rsid w:val="00CF3AF9"/>
    <w:rsid w:val="00CF3CBA"/>
    <w:rsid w:val="00CF3D64"/>
    <w:rsid w:val="00CF3EB0"/>
    <w:rsid w:val="00CF4236"/>
    <w:rsid w:val="00CF44D4"/>
    <w:rsid w:val="00CF4A89"/>
    <w:rsid w:val="00CF4AFB"/>
    <w:rsid w:val="00CF4E5C"/>
    <w:rsid w:val="00CF560C"/>
    <w:rsid w:val="00CF570A"/>
    <w:rsid w:val="00CF5E00"/>
    <w:rsid w:val="00CF5E0B"/>
    <w:rsid w:val="00CF5FE3"/>
    <w:rsid w:val="00CF661F"/>
    <w:rsid w:val="00CF6B2B"/>
    <w:rsid w:val="00CF6D2E"/>
    <w:rsid w:val="00CF714F"/>
    <w:rsid w:val="00CF72A0"/>
    <w:rsid w:val="00CF7AD1"/>
    <w:rsid w:val="00CF7DED"/>
    <w:rsid w:val="00D00997"/>
    <w:rsid w:val="00D00C02"/>
    <w:rsid w:val="00D01072"/>
    <w:rsid w:val="00D014D2"/>
    <w:rsid w:val="00D01608"/>
    <w:rsid w:val="00D016C7"/>
    <w:rsid w:val="00D0182F"/>
    <w:rsid w:val="00D019A8"/>
    <w:rsid w:val="00D019B9"/>
    <w:rsid w:val="00D019E7"/>
    <w:rsid w:val="00D01F49"/>
    <w:rsid w:val="00D01FBC"/>
    <w:rsid w:val="00D02046"/>
    <w:rsid w:val="00D022A7"/>
    <w:rsid w:val="00D0232B"/>
    <w:rsid w:val="00D02484"/>
    <w:rsid w:val="00D02511"/>
    <w:rsid w:val="00D02573"/>
    <w:rsid w:val="00D02A55"/>
    <w:rsid w:val="00D02ABA"/>
    <w:rsid w:val="00D02DBD"/>
    <w:rsid w:val="00D03063"/>
    <w:rsid w:val="00D0310E"/>
    <w:rsid w:val="00D033B9"/>
    <w:rsid w:val="00D037A6"/>
    <w:rsid w:val="00D03897"/>
    <w:rsid w:val="00D038E8"/>
    <w:rsid w:val="00D0467E"/>
    <w:rsid w:val="00D04710"/>
    <w:rsid w:val="00D0480E"/>
    <w:rsid w:val="00D04882"/>
    <w:rsid w:val="00D04D90"/>
    <w:rsid w:val="00D050AB"/>
    <w:rsid w:val="00D05284"/>
    <w:rsid w:val="00D05442"/>
    <w:rsid w:val="00D059C2"/>
    <w:rsid w:val="00D05D2A"/>
    <w:rsid w:val="00D05EA0"/>
    <w:rsid w:val="00D06A32"/>
    <w:rsid w:val="00D06AFF"/>
    <w:rsid w:val="00D070CE"/>
    <w:rsid w:val="00D07200"/>
    <w:rsid w:val="00D0733C"/>
    <w:rsid w:val="00D073BE"/>
    <w:rsid w:val="00D07795"/>
    <w:rsid w:val="00D07B47"/>
    <w:rsid w:val="00D07B49"/>
    <w:rsid w:val="00D07BC6"/>
    <w:rsid w:val="00D07C6E"/>
    <w:rsid w:val="00D07F33"/>
    <w:rsid w:val="00D1003E"/>
    <w:rsid w:val="00D100FC"/>
    <w:rsid w:val="00D1041F"/>
    <w:rsid w:val="00D108B0"/>
    <w:rsid w:val="00D108D4"/>
    <w:rsid w:val="00D1173D"/>
    <w:rsid w:val="00D12026"/>
    <w:rsid w:val="00D120CF"/>
    <w:rsid w:val="00D122FD"/>
    <w:rsid w:val="00D136AF"/>
    <w:rsid w:val="00D1371D"/>
    <w:rsid w:val="00D13BF7"/>
    <w:rsid w:val="00D141D6"/>
    <w:rsid w:val="00D14602"/>
    <w:rsid w:val="00D148FF"/>
    <w:rsid w:val="00D1503B"/>
    <w:rsid w:val="00D16450"/>
    <w:rsid w:val="00D164F7"/>
    <w:rsid w:val="00D165BD"/>
    <w:rsid w:val="00D16D0D"/>
    <w:rsid w:val="00D16D25"/>
    <w:rsid w:val="00D17286"/>
    <w:rsid w:val="00D17768"/>
    <w:rsid w:val="00D17810"/>
    <w:rsid w:val="00D17915"/>
    <w:rsid w:val="00D2055A"/>
    <w:rsid w:val="00D2064A"/>
    <w:rsid w:val="00D20C03"/>
    <w:rsid w:val="00D20D11"/>
    <w:rsid w:val="00D21242"/>
    <w:rsid w:val="00D21837"/>
    <w:rsid w:val="00D21A39"/>
    <w:rsid w:val="00D21D51"/>
    <w:rsid w:val="00D21D5B"/>
    <w:rsid w:val="00D22315"/>
    <w:rsid w:val="00D223D7"/>
    <w:rsid w:val="00D23160"/>
    <w:rsid w:val="00D233EB"/>
    <w:rsid w:val="00D238E8"/>
    <w:rsid w:val="00D23908"/>
    <w:rsid w:val="00D23F1D"/>
    <w:rsid w:val="00D23F28"/>
    <w:rsid w:val="00D2460E"/>
    <w:rsid w:val="00D249E2"/>
    <w:rsid w:val="00D24DD0"/>
    <w:rsid w:val="00D24E6A"/>
    <w:rsid w:val="00D24FB0"/>
    <w:rsid w:val="00D251CE"/>
    <w:rsid w:val="00D2582F"/>
    <w:rsid w:val="00D260DC"/>
    <w:rsid w:val="00D260ED"/>
    <w:rsid w:val="00D26416"/>
    <w:rsid w:val="00D2645E"/>
    <w:rsid w:val="00D26538"/>
    <w:rsid w:val="00D268B8"/>
    <w:rsid w:val="00D2726A"/>
    <w:rsid w:val="00D27310"/>
    <w:rsid w:val="00D2744D"/>
    <w:rsid w:val="00D274E6"/>
    <w:rsid w:val="00D301DB"/>
    <w:rsid w:val="00D3080D"/>
    <w:rsid w:val="00D30843"/>
    <w:rsid w:val="00D30881"/>
    <w:rsid w:val="00D31322"/>
    <w:rsid w:val="00D315F8"/>
    <w:rsid w:val="00D319C6"/>
    <w:rsid w:val="00D31DC2"/>
    <w:rsid w:val="00D3293F"/>
    <w:rsid w:val="00D3319D"/>
    <w:rsid w:val="00D332DC"/>
    <w:rsid w:val="00D33685"/>
    <w:rsid w:val="00D337FE"/>
    <w:rsid w:val="00D33AEB"/>
    <w:rsid w:val="00D340B4"/>
    <w:rsid w:val="00D343EF"/>
    <w:rsid w:val="00D34484"/>
    <w:rsid w:val="00D34731"/>
    <w:rsid w:val="00D34FD8"/>
    <w:rsid w:val="00D350B4"/>
    <w:rsid w:val="00D35BD8"/>
    <w:rsid w:val="00D35CBF"/>
    <w:rsid w:val="00D363E0"/>
    <w:rsid w:val="00D36C28"/>
    <w:rsid w:val="00D36C5F"/>
    <w:rsid w:val="00D3758A"/>
    <w:rsid w:val="00D37AB2"/>
    <w:rsid w:val="00D37E2E"/>
    <w:rsid w:val="00D400A6"/>
    <w:rsid w:val="00D404E7"/>
    <w:rsid w:val="00D40678"/>
    <w:rsid w:val="00D40B74"/>
    <w:rsid w:val="00D40E81"/>
    <w:rsid w:val="00D4147E"/>
    <w:rsid w:val="00D417F3"/>
    <w:rsid w:val="00D41EC7"/>
    <w:rsid w:val="00D4229F"/>
    <w:rsid w:val="00D42559"/>
    <w:rsid w:val="00D42F43"/>
    <w:rsid w:val="00D4345B"/>
    <w:rsid w:val="00D43561"/>
    <w:rsid w:val="00D43CB2"/>
    <w:rsid w:val="00D43F88"/>
    <w:rsid w:val="00D44065"/>
    <w:rsid w:val="00D4470D"/>
    <w:rsid w:val="00D44742"/>
    <w:rsid w:val="00D44CA3"/>
    <w:rsid w:val="00D44CDF"/>
    <w:rsid w:val="00D44D25"/>
    <w:rsid w:val="00D44D33"/>
    <w:rsid w:val="00D44E3D"/>
    <w:rsid w:val="00D44FBF"/>
    <w:rsid w:val="00D453A2"/>
    <w:rsid w:val="00D45602"/>
    <w:rsid w:val="00D456D4"/>
    <w:rsid w:val="00D4577A"/>
    <w:rsid w:val="00D457C7"/>
    <w:rsid w:val="00D4588E"/>
    <w:rsid w:val="00D45B45"/>
    <w:rsid w:val="00D45CB1"/>
    <w:rsid w:val="00D4699F"/>
    <w:rsid w:val="00D46B4C"/>
    <w:rsid w:val="00D47244"/>
    <w:rsid w:val="00D47465"/>
    <w:rsid w:val="00D47BCD"/>
    <w:rsid w:val="00D47C0D"/>
    <w:rsid w:val="00D47E26"/>
    <w:rsid w:val="00D507C5"/>
    <w:rsid w:val="00D51431"/>
    <w:rsid w:val="00D5158D"/>
    <w:rsid w:val="00D51E1B"/>
    <w:rsid w:val="00D52B8C"/>
    <w:rsid w:val="00D5327F"/>
    <w:rsid w:val="00D53402"/>
    <w:rsid w:val="00D53DA6"/>
    <w:rsid w:val="00D5463B"/>
    <w:rsid w:val="00D54BAC"/>
    <w:rsid w:val="00D54E4B"/>
    <w:rsid w:val="00D552AF"/>
    <w:rsid w:val="00D55382"/>
    <w:rsid w:val="00D55AB5"/>
    <w:rsid w:val="00D55BBE"/>
    <w:rsid w:val="00D55C2A"/>
    <w:rsid w:val="00D55E9B"/>
    <w:rsid w:val="00D56120"/>
    <w:rsid w:val="00D56406"/>
    <w:rsid w:val="00D5669E"/>
    <w:rsid w:val="00D57581"/>
    <w:rsid w:val="00D60042"/>
    <w:rsid w:val="00D603FF"/>
    <w:rsid w:val="00D60577"/>
    <w:rsid w:val="00D60A49"/>
    <w:rsid w:val="00D61358"/>
    <w:rsid w:val="00D6153E"/>
    <w:rsid w:val="00D61587"/>
    <w:rsid w:val="00D61903"/>
    <w:rsid w:val="00D61C8B"/>
    <w:rsid w:val="00D61D94"/>
    <w:rsid w:val="00D62143"/>
    <w:rsid w:val="00D62419"/>
    <w:rsid w:val="00D62533"/>
    <w:rsid w:val="00D6295B"/>
    <w:rsid w:val="00D62C90"/>
    <w:rsid w:val="00D637CF"/>
    <w:rsid w:val="00D63D27"/>
    <w:rsid w:val="00D63D8D"/>
    <w:rsid w:val="00D64065"/>
    <w:rsid w:val="00D640B1"/>
    <w:rsid w:val="00D640E8"/>
    <w:rsid w:val="00D64223"/>
    <w:rsid w:val="00D6431D"/>
    <w:rsid w:val="00D643EB"/>
    <w:rsid w:val="00D644F9"/>
    <w:rsid w:val="00D646CC"/>
    <w:rsid w:val="00D6492C"/>
    <w:rsid w:val="00D64E28"/>
    <w:rsid w:val="00D65194"/>
    <w:rsid w:val="00D652F0"/>
    <w:rsid w:val="00D65631"/>
    <w:rsid w:val="00D657C9"/>
    <w:rsid w:val="00D65AFB"/>
    <w:rsid w:val="00D66328"/>
    <w:rsid w:val="00D66566"/>
    <w:rsid w:val="00D66CEB"/>
    <w:rsid w:val="00D66D40"/>
    <w:rsid w:val="00D67481"/>
    <w:rsid w:val="00D678E2"/>
    <w:rsid w:val="00D67997"/>
    <w:rsid w:val="00D67A28"/>
    <w:rsid w:val="00D67C12"/>
    <w:rsid w:val="00D67DF3"/>
    <w:rsid w:val="00D67E52"/>
    <w:rsid w:val="00D67F66"/>
    <w:rsid w:val="00D70299"/>
    <w:rsid w:val="00D70477"/>
    <w:rsid w:val="00D704A8"/>
    <w:rsid w:val="00D70D78"/>
    <w:rsid w:val="00D70DC6"/>
    <w:rsid w:val="00D71056"/>
    <w:rsid w:val="00D71187"/>
    <w:rsid w:val="00D71349"/>
    <w:rsid w:val="00D721B9"/>
    <w:rsid w:val="00D72347"/>
    <w:rsid w:val="00D72BA9"/>
    <w:rsid w:val="00D73369"/>
    <w:rsid w:val="00D738AB"/>
    <w:rsid w:val="00D73D8C"/>
    <w:rsid w:val="00D73F32"/>
    <w:rsid w:val="00D7422D"/>
    <w:rsid w:val="00D74961"/>
    <w:rsid w:val="00D7499E"/>
    <w:rsid w:val="00D75A42"/>
    <w:rsid w:val="00D75B32"/>
    <w:rsid w:val="00D75BD3"/>
    <w:rsid w:val="00D75E35"/>
    <w:rsid w:val="00D76211"/>
    <w:rsid w:val="00D7648A"/>
    <w:rsid w:val="00D768FD"/>
    <w:rsid w:val="00D7690C"/>
    <w:rsid w:val="00D76B03"/>
    <w:rsid w:val="00D76E2E"/>
    <w:rsid w:val="00D76FEA"/>
    <w:rsid w:val="00D7739A"/>
    <w:rsid w:val="00D773C5"/>
    <w:rsid w:val="00D77EA3"/>
    <w:rsid w:val="00D77EE4"/>
    <w:rsid w:val="00D805A6"/>
    <w:rsid w:val="00D806E2"/>
    <w:rsid w:val="00D80774"/>
    <w:rsid w:val="00D8096F"/>
    <w:rsid w:val="00D809D7"/>
    <w:rsid w:val="00D80CA2"/>
    <w:rsid w:val="00D80E55"/>
    <w:rsid w:val="00D8106D"/>
    <w:rsid w:val="00D81180"/>
    <w:rsid w:val="00D81426"/>
    <w:rsid w:val="00D81556"/>
    <w:rsid w:val="00D818DE"/>
    <w:rsid w:val="00D81EC5"/>
    <w:rsid w:val="00D81F44"/>
    <w:rsid w:val="00D81FC6"/>
    <w:rsid w:val="00D821B6"/>
    <w:rsid w:val="00D825A7"/>
    <w:rsid w:val="00D827C4"/>
    <w:rsid w:val="00D83203"/>
    <w:rsid w:val="00D83817"/>
    <w:rsid w:val="00D8400B"/>
    <w:rsid w:val="00D8424A"/>
    <w:rsid w:val="00D84382"/>
    <w:rsid w:val="00D848EF"/>
    <w:rsid w:val="00D849BD"/>
    <w:rsid w:val="00D84A54"/>
    <w:rsid w:val="00D84CA6"/>
    <w:rsid w:val="00D84F64"/>
    <w:rsid w:val="00D85037"/>
    <w:rsid w:val="00D852BE"/>
    <w:rsid w:val="00D85582"/>
    <w:rsid w:val="00D858F0"/>
    <w:rsid w:val="00D85D05"/>
    <w:rsid w:val="00D86393"/>
    <w:rsid w:val="00D86664"/>
    <w:rsid w:val="00D869DE"/>
    <w:rsid w:val="00D869E3"/>
    <w:rsid w:val="00D86E2A"/>
    <w:rsid w:val="00D86FE8"/>
    <w:rsid w:val="00D871C9"/>
    <w:rsid w:val="00D872CB"/>
    <w:rsid w:val="00D875C3"/>
    <w:rsid w:val="00D877C4"/>
    <w:rsid w:val="00D87DC7"/>
    <w:rsid w:val="00D87EBD"/>
    <w:rsid w:val="00D904A4"/>
    <w:rsid w:val="00D90599"/>
    <w:rsid w:val="00D9098C"/>
    <w:rsid w:val="00D90D50"/>
    <w:rsid w:val="00D912E8"/>
    <w:rsid w:val="00D9130A"/>
    <w:rsid w:val="00D918B8"/>
    <w:rsid w:val="00D91F9E"/>
    <w:rsid w:val="00D922D4"/>
    <w:rsid w:val="00D92748"/>
    <w:rsid w:val="00D92FBF"/>
    <w:rsid w:val="00D939CD"/>
    <w:rsid w:val="00D9416D"/>
    <w:rsid w:val="00D94469"/>
    <w:rsid w:val="00D946D1"/>
    <w:rsid w:val="00D947C9"/>
    <w:rsid w:val="00D94A80"/>
    <w:rsid w:val="00D94F04"/>
    <w:rsid w:val="00D951A4"/>
    <w:rsid w:val="00D952AD"/>
    <w:rsid w:val="00D95387"/>
    <w:rsid w:val="00D9572C"/>
    <w:rsid w:val="00D95927"/>
    <w:rsid w:val="00D95931"/>
    <w:rsid w:val="00D95AD7"/>
    <w:rsid w:val="00D9687D"/>
    <w:rsid w:val="00D968BE"/>
    <w:rsid w:val="00D96BC8"/>
    <w:rsid w:val="00D96BFD"/>
    <w:rsid w:val="00D96CF8"/>
    <w:rsid w:val="00D96D1D"/>
    <w:rsid w:val="00D97C44"/>
    <w:rsid w:val="00D97CA7"/>
    <w:rsid w:val="00D97CAC"/>
    <w:rsid w:val="00D97D35"/>
    <w:rsid w:val="00D97EBC"/>
    <w:rsid w:val="00DA069D"/>
    <w:rsid w:val="00DA07C1"/>
    <w:rsid w:val="00DA08EC"/>
    <w:rsid w:val="00DA0C90"/>
    <w:rsid w:val="00DA1290"/>
    <w:rsid w:val="00DA141A"/>
    <w:rsid w:val="00DA17F2"/>
    <w:rsid w:val="00DA2111"/>
    <w:rsid w:val="00DA2159"/>
    <w:rsid w:val="00DA289A"/>
    <w:rsid w:val="00DA28E6"/>
    <w:rsid w:val="00DA3075"/>
    <w:rsid w:val="00DA3091"/>
    <w:rsid w:val="00DA31B6"/>
    <w:rsid w:val="00DA34A2"/>
    <w:rsid w:val="00DA34EC"/>
    <w:rsid w:val="00DA3809"/>
    <w:rsid w:val="00DA47F9"/>
    <w:rsid w:val="00DA4B72"/>
    <w:rsid w:val="00DA4D0B"/>
    <w:rsid w:val="00DA50AC"/>
    <w:rsid w:val="00DA50EE"/>
    <w:rsid w:val="00DA52D6"/>
    <w:rsid w:val="00DA5791"/>
    <w:rsid w:val="00DA57F8"/>
    <w:rsid w:val="00DA5B67"/>
    <w:rsid w:val="00DA5BB2"/>
    <w:rsid w:val="00DA638B"/>
    <w:rsid w:val="00DA6D08"/>
    <w:rsid w:val="00DA6E29"/>
    <w:rsid w:val="00DA73FA"/>
    <w:rsid w:val="00DA76AD"/>
    <w:rsid w:val="00DA7736"/>
    <w:rsid w:val="00DA796F"/>
    <w:rsid w:val="00DB002A"/>
    <w:rsid w:val="00DB0D23"/>
    <w:rsid w:val="00DB0E73"/>
    <w:rsid w:val="00DB0F2B"/>
    <w:rsid w:val="00DB10BB"/>
    <w:rsid w:val="00DB1111"/>
    <w:rsid w:val="00DB1407"/>
    <w:rsid w:val="00DB150C"/>
    <w:rsid w:val="00DB1BDF"/>
    <w:rsid w:val="00DB2A7C"/>
    <w:rsid w:val="00DB3633"/>
    <w:rsid w:val="00DB37ED"/>
    <w:rsid w:val="00DB3CFE"/>
    <w:rsid w:val="00DB4341"/>
    <w:rsid w:val="00DB4357"/>
    <w:rsid w:val="00DB4B9C"/>
    <w:rsid w:val="00DB4D2F"/>
    <w:rsid w:val="00DB51ED"/>
    <w:rsid w:val="00DB5FAA"/>
    <w:rsid w:val="00DB67B4"/>
    <w:rsid w:val="00DB6A49"/>
    <w:rsid w:val="00DB6BF5"/>
    <w:rsid w:val="00DB6C84"/>
    <w:rsid w:val="00DB7957"/>
    <w:rsid w:val="00DB7A09"/>
    <w:rsid w:val="00DB7B2D"/>
    <w:rsid w:val="00DB7CC3"/>
    <w:rsid w:val="00DB7E9B"/>
    <w:rsid w:val="00DC036C"/>
    <w:rsid w:val="00DC054B"/>
    <w:rsid w:val="00DC06B5"/>
    <w:rsid w:val="00DC092B"/>
    <w:rsid w:val="00DC1148"/>
    <w:rsid w:val="00DC120C"/>
    <w:rsid w:val="00DC1397"/>
    <w:rsid w:val="00DC1B34"/>
    <w:rsid w:val="00DC228F"/>
    <w:rsid w:val="00DC250B"/>
    <w:rsid w:val="00DC2DE1"/>
    <w:rsid w:val="00DC3102"/>
    <w:rsid w:val="00DC315B"/>
    <w:rsid w:val="00DC320B"/>
    <w:rsid w:val="00DC3569"/>
    <w:rsid w:val="00DC35DB"/>
    <w:rsid w:val="00DC4803"/>
    <w:rsid w:val="00DC4860"/>
    <w:rsid w:val="00DC4AB1"/>
    <w:rsid w:val="00DC4CA4"/>
    <w:rsid w:val="00DC5024"/>
    <w:rsid w:val="00DC5889"/>
    <w:rsid w:val="00DC5D88"/>
    <w:rsid w:val="00DC6DF8"/>
    <w:rsid w:val="00DC6F50"/>
    <w:rsid w:val="00DC737E"/>
    <w:rsid w:val="00DC7A6B"/>
    <w:rsid w:val="00DC7B72"/>
    <w:rsid w:val="00DC7BA8"/>
    <w:rsid w:val="00DC7BC3"/>
    <w:rsid w:val="00DC7D7D"/>
    <w:rsid w:val="00DC7DF5"/>
    <w:rsid w:val="00DD0298"/>
    <w:rsid w:val="00DD02C7"/>
    <w:rsid w:val="00DD03DE"/>
    <w:rsid w:val="00DD049D"/>
    <w:rsid w:val="00DD0579"/>
    <w:rsid w:val="00DD0682"/>
    <w:rsid w:val="00DD0821"/>
    <w:rsid w:val="00DD0C92"/>
    <w:rsid w:val="00DD0E4D"/>
    <w:rsid w:val="00DD0F4C"/>
    <w:rsid w:val="00DD10FC"/>
    <w:rsid w:val="00DD13FF"/>
    <w:rsid w:val="00DD16AB"/>
    <w:rsid w:val="00DD170A"/>
    <w:rsid w:val="00DD1A8E"/>
    <w:rsid w:val="00DD2DB0"/>
    <w:rsid w:val="00DD2F23"/>
    <w:rsid w:val="00DD3019"/>
    <w:rsid w:val="00DD43BB"/>
    <w:rsid w:val="00DD460F"/>
    <w:rsid w:val="00DD4CBE"/>
    <w:rsid w:val="00DD4CC1"/>
    <w:rsid w:val="00DD4E60"/>
    <w:rsid w:val="00DD520F"/>
    <w:rsid w:val="00DD552D"/>
    <w:rsid w:val="00DD57D9"/>
    <w:rsid w:val="00DD65D3"/>
    <w:rsid w:val="00DD680E"/>
    <w:rsid w:val="00DD6B0B"/>
    <w:rsid w:val="00DD7538"/>
    <w:rsid w:val="00DD76D8"/>
    <w:rsid w:val="00DD7A9C"/>
    <w:rsid w:val="00DD7B9C"/>
    <w:rsid w:val="00DD7BA2"/>
    <w:rsid w:val="00DE02D2"/>
    <w:rsid w:val="00DE04B9"/>
    <w:rsid w:val="00DE0522"/>
    <w:rsid w:val="00DE07B2"/>
    <w:rsid w:val="00DE0B89"/>
    <w:rsid w:val="00DE14A8"/>
    <w:rsid w:val="00DE19BD"/>
    <w:rsid w:val="00DE1E79"/>
    <w:rsid w:val="00DE20C4"/>
    <w:rsid w:val="00DE255E"/>
    <w:rsid w:val="00DE2615"/>
    <w:rsid w:val="00DE2878"/>
    <w:rsid w:val="00DE2BDA"/>
    <w:rsid w:val="00DE2C56"/>
    <w:rsid w:val="00DE2D01"/>
    <w:rsid w:val="00DE3526"/>
    <w:rsid w:val="00DE3EF2"/>
    <w:rsid w:val="00DE45E0"/>
    <w:rsid w:val="00DE4A39"/>
    <w:rsid w:val="00DE4A89"/>
    <w:rsid w:val="00DE523E"/>
    <w:rsid w:val="00DE53A5"/>
    <w:rsid w:val="00DE5442"/>
    <w:rsid w:val="00DE5487"/>
    <w:rsid w:val="00DE5783"/>
    <w:rsid w:val="00DE57A8"/>
    <w:rsid w:val="00DE5C0E"/>
    <w:rsid w:val="00DE5E3C"/>
    <w:rsid w:val="00DE5F81"/>
    <w:rsid w:val="00DE6014"/>
    <w:rsid w:val="00DE60D7"/>
    <w:rsid w:val="00DE6477"/>
    <w:rsid w:val="00DE6E07"/>
    <w:rsid w:val="00DE6F13"/>
    <w:rsid w:val="00DE70AF"/>
    <w:rsid w:val="00DE7443"/>
    <w:rsid w:val="00DE758C"/>
    <w:rsid w:val="00DE761A"/>
    <w:rsid w:val="00DE77E7"/>
    <w:rsid w:val="00DE7CDF"/>
    <w:rsid w:val="00DE7FEF"/>
    <w:rsid w:val="00DF03F8"/>
    <w:rsid w:val="00DF0A75"/>
    <w:rsid w:val="00DF0B04"/>
    <w:rsid w:val="00DF0F85"/>
    <w:rsid w:val="00DF1459"/>
    <w:rsid w:val="00DF1482"/>
    <w:rsid w:val="00DF1AF7"/>
    <w:rsid w:val="00DF1BF4"/>
    <w:rsid w:val="00DF22AE"/>
    <w:rsid w:val="00DF243D"/>
    <w:rsid w:val="00DF24E6"/>
    <w:rsid w:val="00DF28E2"/>
    <w:rsid w:val="00DF2BB2"/>
    <w:rsid w:val="00DF321B"/>
    <w:rsid w:val="00DF34C2"/>
    <w:rsid w:val="00DF357C"/>
    <w:rsid w:val="00DF3590"/>
    <w:rsid w:val="00DF3928"/>
    <w:rsid w:val="00DF3E69"/>
    <w:rsid w:val="00DF403C"/>
    <w:rsid w:val="00DF41B4"/>
    <w:rsid w:val="00DF42FE"/>
    <w:rsid w:val="00DF48C4"/>
    <w:rsid w:val="00DF4C89"/>
    <w:rsid w:val="00DF54C6"/>
    <w:rsid w:val="00DF5AD4"/>
    <w:rsid w:val="00DF5F5B"/>
    <w:rsid w:val="00DF60DA"/>
    <w:rsid w:val="00DF6450"/>
    <w:rsid w:val="00DF65DF"/>
    <w:rsid w:val="00DF7840"/>
    <w:rsid w:val="00DF7862"/>
    <w:rsid w:val="00DF7CED"/>
    <w:rsid w:val="00DF7D8D"/>
    <w:rsid w:val="00DF7DCB"/>
    <w:rsid w:val="00DF7F82"/>
    <w:rsid w:val="00E00386"/>
    <w:rsid w:val="00E006E8"/>
    <w:rsid w:val="00E009E8"/>
    <w:rsid w:val="00E00A69"/>
    <w:rsid w:val="00E00DFE"/>
    <w:rsid w:val="00E00EDA"/>
    <w:rsid w:val="00E01003"/>
    <w:rsid w:val="00E01165"/>
    <w:rsid w:val="00E019C5"/>
    <w:rsid w:val="00E01A77"/>
    <w:rsid w:val="00E01D30"/>
    <w:rsid w:val="00E01EBF"/>
    <w:rsid w:val="00E02416"/>
    <w:rsid w:val="00E02653"/>
    <w:rsid w:val="00E029B9"/>
    <w:rsid w:val="00E02B8D"/>
    <w:rsid w:val="00E02BE7"/>
    <w:rsid w:val="00E030ED"/>
    <w:rsid w:val="00E03173"/>
    <w:rsid w:val="00E0320F"/>
    <w:rsid w:val="00E0332C"/>
    <w:rsid w:val="00E03641"/>
    <w:rsid w:val="00E03F02"/>
    <w:rsid w:val="00E041E9"/>
    <w:rsid w:val="00E04874"/>
    <w:rsid w:val="00E049C1"/>
    <w:rsid w:val="00E053F4"/>
    <w:rsid w:val="00E05CDF"/>
    <w:rsid w:val="00E06342"/>
    <w:rsid w:val="00E068E1"/>
    <w:rsid w:val="00E06CF4"/>
    <w:rsid w:val="00E07019"/>
    <w:rsid w:val="00E07621"/>
    <w:rsid w:val="00E076E8"/>
    <w:rsid w:val="00E07FA5"/>
    <w:rsid w:val="00E10005"/>
    <w:rsid w:val="00E10347"/>
    <w:rsid w:val="00E1035C"/>
    <w:rsid w:val="00E10385"/>
    <w:rsid w:val="00E10679"/>
    <w:rsid w:val="00E10B9D"/>
    <w:rsid w:val="00E10C77"/>
    <w:rsid w:val="00E1105D"/>
    <w:rsid w:val="00E11073"/>
    <w:rsid w:val="00E111EF"/>
    <w:rsid w:val="00E1149F"/>
    <w:rsid w:val="00E12535"/>
    <w:rsid w:val="00E125C3"/>
    <w:rsid w:val="00E125D8"/>
    <w:rsid w:val="00E12761"/>
    <w:rsid w:val="00E12E3C"/>
    <w:rsid w:val="00E12FFC"/>
    <w:rsid w:val="00E131BF"/>
    <w:rsid w:val="00E132B8"/>
    <w:rsid w:val="00E13CB7"/>
    <w:rsid w:val="00E1452B"/>
    <w:rsid w:val="00E1469B"/>
    <w:rsid w:val="00E148CA"/>
    <w:rsid w:val="00E14CCA"/>
    <w:rsid w:val="00E14EE3"/>
    <w:rsid w:val="00E1573A"/>
    <w:rsid w:val="00E1577B"/>
    <w:rsid w:val="00E158D8"/>
    <w:rsid w:val="00E16024"/>
    <w:rsid w:val="00E16295"/>
    <w:rsid w:val="00E162CE"/>
    <w:rsid w:val="00E162FF"/>
    <w:rsid w:val="00E16623"/>
    <w:rsid w:val="00E16629"/>
    <w:rsid w:val="00E16E6F"/>
    <w:rsid w:val="00E173E6"/>
    <w:rsid w:val="00E173F7"/>
    <w:rsid w:val="00E178F4"/>
    <w:rsid w:val="00E17912"/>
    <w:rsid w:val="00E179FA"/>
    <w:rsid w:val="00E17A2C"/>
    <w:rsid w:val="00E17DEF"/>
    <w:rsid w:val="00E20424"/>
    <w:rsid w:val="00E20587"/>
    <w:rsid w:val="00E208EA"/>
    <w:rsid w:val="00E20C94"/>
    <w:rsid w:val="00E20E2A"/>
    <w:rsid w:val="00E21099"/>
    <w:rsid w:val="00E214F5"/>
    <w:rsid w:val="00E21521"/>
    <w:rsid w:val="00E21609"/>
    <w:rsid w:val="00E21B04"/>
    <w:rsid w:val="00E21D57"/>
    <w:rsid w:val="00E21F11"/>
    <w:rsid w:val="00E221F5"/>
    <w:rsid w:val="00E2234E"/>
    <w:rsid w:val="00E224E2"/>
    <w:rsid w:val="00E22517"/>
    <w:rsid w:val="00E225F1"/>
    <w:rsid w:val="00E22B23"/>
    <w:rsid w:val="00E22C4A"/>
    <w:rsid w:val="00E231E6"/>
    <w:rsid w:val="00E23279"/>
    <w:rsid w:val="00E233ED"/>
    <w:rsid w:val="00E23437"/>
    <w:rsid w:val="00E23B9C"/>
    <w:rsid w:val="00E23DE1"/>
    <w:rsid w:val="00E24715"/>
    <w:rsid w:val="00E2471B"/>
    <w:rsid w:val="00E24A47"/>
    <w:rsid w:val="00E24BC1"/>
    <w:rsid w:val="00E24CE8"/>
    <w:rsid w:val="00E24D2D"/>
    <w:rsid w:val="00E25243"/>
    <w:rsid w:val="00E264A3"/>
    <w:rsid w:val="00E269B3"/>
    <w:rsid w:val="00E26AFD"/>
    <w:rsid w:val="00E26C27"/>
    <w:rsid w:val="00E26C73"/>
    <w:rsid w:val="00E26E6B"/>
    <w:rsid w:val="00E270D8"/>
    <w:rsid w:val="00E27524"/>
    <w:rsid w:val="00E27797"/>
    <w:rsid w:val="00E277DC"/>
    <w:rsid w:val="00E27B87"/>
    <w:rsid w:val="00E30485"/>
    <w:rsid w:val="00E304FC"/>
    <w:rsid w:val="00E30817"/>
    <w:rsid w:val="00E30D00"/>
    <w:rsid w:val="00E30FF0"/>
    <w:rsid w:val="00E313E3"/>
    <w:rsid w:val="00E31682"/>
    <w:rsid w:val="00E31A8A"/>
    <w:rsid w:val="00E3202B"/>
    <w:rsid w:val="00E3212D"/>
    <w:rsid w:val="00E32222"/>
    <w:rsid w:val="00E3227D"/>
    <w:rsid w:val="00E32BF5"/>
    <w:rsid w:val="00E32D0B"/>
    <w:rsid w:val="00E3329C"/>
    <w:rsid w:val="00E33950"/>
    <w:rsid w:val="00E33CEB"/>
    <w:rsid w:val="00E33D27"/>
    <w:rsid w:val="00E33D2C"/>
    <w:rsid w:val="00E3438A"/>
    <w:rsid w:val="00E343BB"/>
    <w:rsid w:val="00E3448A"/>
    <w:rsid w:val="00E34517"/>
    <w:rsid w:val="00E348CC"/>
    <w:rsid w:val="00E34A85"/>
    <w:rsid w:val="00E35106"/>
    <w:rsid w:val="00E35350"/>
    <w:rsid w:val="00E35568"/>
    <w:rsid w:val="00E35570"/>
    <w:rsid w:val="00E359A9"/>
    <w:rsid w:val="00E35E5B"/>
    <w:rsid w:val="00E35F25"/>
    <w:rsid w:val="00E366E3"/>
    <w:rsid w:val="00E367BE"/>
    <w:rsid w:val="00E36904"/>
    <w:rsid w:val="00E369ED"/>
    <w:rsid w:val="00E36E05"/>
    <w:rsid w:val="00E36E28"/>
    <w:rsid w:val="00E372BC"/>
    <w:rsid w:val="00E379A7"/>
    <w:rsid w:val="00E37CA3"/>
    <w:rsid w:val="00E37CBD"/>
    <w:rsid w:val="00E37CCB"/>
    <w:rsid w:val="00E400FB"/>
    <w:rsid w:val="00E40BB3"/>
    <w:rsid w:val="00E41346"/>
    <w:rsid w:val="00E417CC"/>
    <w:rsid w:val="00E418C9"/>
    <w:rsid w:val="00E418E0"/>
    <w:rsid w:val="00E41D8F"/>
    <w:rsid w:val="00E4241A"/>
    <w:rsid w:val="00E4277F"/>
    <w:rsid w:val="00E42FE5"/>
    <w:rsid w:val="00E434FE"/>
    <w:rsid w:val="00E4383A"/>
    <w:rsid w:val="00E43AE8"/>
    <w:rsid w:val="00E43DB2"/>
    <w:rsid w:val="00E4400B"/>
    <w:rsid w:val="00E4440E"/>
    <w:rsid w:val="00E444F7"/>
    <w:rsid w:val="00E448C4"/>
    <w:rsid w:val="00E44E2F"/>
    <w:rsid w:val="00E4504E"/>
    <w:rsid w:val="00E461EF"/>
    <w:rsid w:val="00E46321"/>
    <w:rsid w:val="00E4678B"/>
    <w:rsid w:val="00E475FD"/>
    <w:rsid w:val="00E47610"/>
    <w:rsid w:val="00E47DC6"/>
    <w:rsid w:val="00E47DFD"/>
    <w:rsid w:val="00E5049A"/>
    <w:rsid w:val="00E506DD"/>
    <w:rsid w:val="00E51092"/>
    <w:rsid w:val="00E510C1"/>
    <w:rsid w:val="00E5159E"/>
    <w:rsid w:val="00E524F7"/>
    <w:rsid w:val="00E52830"/>
    <w:rsid w:val="00E52B51"/>
    <w:rsid w:val="00E52DEF"/>
    <w:rsid w:val="00E53358"/>
    <w:rsid w:val="00E5359B"/>
    <w:rsid w:val="00E53618"/>
    <w:rsid w:val="00E537FA"/>
    <w:rsid w:val="00E548DE"/>
    <w:rsid w:val="00E54AB1"/>
    <w:rsid w:val="00E552A1"/>
    <w:rsid w:val="00E55330"/>
    <w:rsid w:val="00E553A6"/>
    <w:rsid w:val="00E557E2"/>
    <w:rsid w:val="00E5583A"/>
    <w:rsid w:val="00E55BE4"/>
    <w:rsid w:val="00E55DD2"/>
    <w:rsid w:val="00E55FBE"/>
    <w:rsid w:val="00E56293"/>
    <w:rsid w:val="00E5671E"/>
    <w:rsid w:val="00E56E8A"/>
    <w:rsid w:val="00E56E8F"/>
    <w:rsid w:val="00E56F56"/>
    <w:rsid w:val="00E5746B"/>
    <w:rsid w:val="00E577BC"/>
    <w:rsid w:val="00E5780D"/>
    <w:rsid w:val="00E57923"/>
    <w:rsid w:val="00E57C22"/>
    <w:rsid w:val="00E600DE"/>
    <w:rsid w:val="00E606BD"/>
    <w:rsid w:val="00E6170A"/>
    <w:rsid w:val="00E6170F"/>
    <w:rsid w:val="00E62106"/>
    <w:rsid w:val="00E6232B"/>
    <w:rsid w:val="00E625B5"/>
    <w:rsid w:val="00E62969"/>
    <w:rsid w:val="00E62A41"/>
    <w:rsid w:val="00E62DDD"/>
    <w:rsid w:val="00E633AB"/>
    <w:rsid w:val="00E639B1"/>
    <w:rsid w:val="00E63A94"/>
    <w:rsid w:val="00E641D3"/>
    <w:rsid w:val="00E64542"/>
    <w:rsid w:val="00E648AE"/>
    <w:rsid w:val="00E648B4"/>
    <w:rsid w:val="00E64DB8"/>
    <w:rsid w:val="00E652C2"/>
    <w:rsid w:val="00E653C9"/>
    <w:rsid w:val="00E655C4"/>
    <w:rsid w:val="00E65704"/>
    <w:rsid w:val="00E657A3"/>
    <w:rsid w:val="00E658F4"/>
    <w:rsid w:val="00E65F7F"/>
    <w:rsid w:val="00E66073"/>
    <w:rsid w:val="00E66498"/>
    <w:rsid w:val="00E665FC"/>
    <w:rsid w:val="00E669A2"/>
    <w:rsid w:val="00E669D1"/>
    <w:rsid w:val="00E66A8A"/>
    <w:rsid w:val="00E67E54"/>
    <w:rsid w:val="00E67FD9"/>
    <w:rsid w:val="00E7035B"/>
    <w:rsid w:val="00E7057F"/>
    <w:rsid w:val="00E70B50"/>
    <w:rsid w:val="00E70F55"/>
    <w:rsid w:val="00E716BD"/>
    <w:rsid w:val="00E71780"/>
    <w:rsid w:val="00E7192F"/>
    <w:rsid w:val="00E71D5E"/>
    <w:rsid w:val="00E71E38"/>
    <w:rsid w:val="00E71FB8"/>
    <w:rsid w:val="00E72B0D"/>
    <w:rsid w:val="00E72E49"/>
    <w:rsid w:val="00E7309A"/>
    <w:rsid w:val="00E73194"/>
    <w:rsid w:val="00E741D0"/>
    <w:rsid w:val="00E7430B"/>
    <w:rsid w:val="00E74E15"/>
    <w:rsid w:val="00E75457"/>
    <w:rsid w:val="00E75845"/>
    <w:rsid w:val="00E766D9"/>
    <w:rsid w:val="00E767C6"/>
    <w:rsid w:val="00E76902"/>
    <w:rsid w:val="00E7699E"/>
    <w:rsid w:val="00E7751F"/>
    <w:rsid w:val="00E77812"/>
    <w:rsid w:val="00E779CA"/>
    <w:rsid w:val="00E77AB9"/>
    <w:rsid w:val="00E77C70"/>
    <w:rsid w:val="00E803C5"/>
    <w:rsid w:val="00E8159F"/>
    <w:rsid w:val="00E815A1"/>
    <w:rsid w:val="00E818B9"/>
    <w:rsid w:val="00E81DA6"/>
    <w:rsid w:val="00E81E65"/>
    <w:rsid w:val="00E81F37"/>
    <w:rsid w:val="00E820AB"/>
    <w:rsid w:val="00E8223E"/>
    <w:rsid w:val="00E827A3"/>
    <w:rsid w:val="00E82898"/>
    <w:rsid w:val="00E82981"/>
    <w:rsid w:val="00E82A99"/>
    <w:rsid w:val="00E8326E"/>
    <w:rsid w:val="00E8333F"/>
    <w:rsid w:val="00E83E6F"/>
    <w:rsid w:val="00E83E83"/>
    <w:rsid w:val="00E83FAE"/>
    <w:rsid w:val="00E84D39"/>
    <w:rsid w:val="00E85051"/>
    <w:rsid w:val="00E85F82"/>
    <w:rsid w:val="00E85FC0"/>
    <w:rsid w:val="00E862EE"/>
    <w:rsid w:val="00E86893"/>
    <w:rsid w:val="00E86952"/>
    <w:rsid w:val="00E86A23"/>
    <w:rsid w:val="00E86BC5"/>
    <w:rsid w:val="00E86CE4"/>
    <w:rsid w:val="00E86F77"/>
    <w:rsid w:val="00E87A64"/>
    <w:rsid w:val="00E87AED"/>
    <w:rsid w:val="00E87C15"/>
    <w:rsid w:val="00E87DE4"/>
    <w:rsid w:val="00E90194"/>
    <w:rsid w:val="00E906C9"/>
    <w:rsid w:val="00E90BC5"/>
    <w:rsid w:val="00E90C94"/>
    <w:rsid w:val="00E90F62"/>
    <w:rsid w:val="00E91681"/>
    <w:rsid w:val="00E918F2"/>
    <w:rsid w:val="00E91AB5"/>
    <w:rsid w:val="00E91C08"/>
    <w:rsid w:val="00E9248D"/>
    <w:rsid w:val="00E92805"/>
    <w:rsid w:val="00E9299C"/>
    <w:rsid w:val="00E92C23"/>
    <w:rsid w:val="00E92C62"/>
    <w:rsid w:val="00E92E88"/>
    <w:rsid w:val="00E933A6"/>
    <w:rsid w:val="00E935D3"/>
    <w:rsid w:val="00E9372E"/>
    <w:rsid w:val="00E93C26"/>
    <w:rsid w:val="00E93C99"/>
    <w:rsid w:val="00E93E33"/>
    <w:rsid w:val="00E9431E"/>
    <w:rsid w:val="00E943A6"/>
    <w:rsid w:val="00E95817"/>
    <w:rsid w:val="00E95E06"/>
    <w:rsid w:val="00E95FD9"/>
    <w:rsid w:val="00E96307"/>
    <w:rsid w:val="00E966B7"/>
    <w:rsid w:val="00E97819"/>
    <w:rsid w:val="00E97E54"/>
    <w:rsid w:val="00EA028E"/>
    <w:rsid w:val="00EA05FB"/>
    <w:rsid w:val="00EA0686"/>
    <w:rsid w:val="00EA07BD"/>
    <w:rsid w:val="00EA0918"/>
    <w:rsid w:val="00EA195D"/>
    <w:rsid w:val="00EA1E1B"/>
    <w:rsid w:val="00EA1EEF"/>
    <w:rsid w:val="00EA2B6A"/>
    <w:rsid w:val="00EA2BA3"/>
    <w:rsid w:val="00EA3E52"/>
    <w:rsid w:val="00EA4748"/>
    <w:rsid w:val="00EA4D6D"/>
    <w:rsid w:val="00EA5338"/>
    <w:rsid w:val="00EA56EB"/>
    <w:rsid w:val="00EA597D"/>
    <w:rsid w:val="00EA6AB8"/>
    <w:rsid w:val="00EA6EC3"/>
    <w:rsid w:val="00EA7119"/>
    <w:rsid w:val="00EA7157"/>
    <w:rsid w:val="00EA751C"/>
    <w:rsid w:val="00EA753F"/>
    <w:rsid w:val="00EA75EA"/>
    <w:rsid w:val="00EA7CA7"/>
    <w:rsid w:val="00EB00E3"/>
    <w:rsid w:val="00EB01F5"/>
    <w:rsid w:val="00EB0571"/>
    <w:rsid w:val="00EB07E1"/>
    <w:rsid w:val="00EB080A"/>
    <w:rsid w:val="00EB0903"/>
    <w:rsid w:val="00EB0B92"/>
    <w:rsid w:val="00EB0BBC"/>
    <w:rsid w:val="00EB0D4E"/>
    <w:rsid w:val="00EB0E55"/>
    <w:rsid w:val="00EB0F7C"/>
    <w:rsid w:val="00EB1A88"/>
    <w:rsid w:val="00EB2023"/>
    <w:rsid w:val="00EB23D4"/>
    <w:rsid w:val="00EB23EC"/>
    <w:rsid w:val="00EB285A"/>
    <w:rsid w:val="00EB29C3"/>
    <w:rsid w:val="00EB2F7D"/>
    <w:rsid w:val="00EB2FE6"/>
    <w:rsid w:val="00EB308D"/>
    <w:rsid w:val="00EB34D6"/>
    <w:rsid w:val="00EB360F"/>
    <w:rsid w:val="00EB37F3"/>
    <w:rsid w:val="00EB3C5B"/>
    <w:rsid w:val="00EB3DA0"/>
    <w:rsid w:val="00EB42A9"/>
    <w:rsid w:val="00EB42C1"/>
    <w:rsid w:val="00EB4711"/>
    <w:rsid w:val="00EB4AA8"/>
    <w:rsid w:val="00EB4E62"/>
    <w:rsid w:val="00EB4ED9"/>
    <w:rsid w:val="00EB5248"/>
    <w:rsid w:val="00EB52B3"/>
    <w:rsid w:val="00EB540F"/>
    <w:rsid w:val="00EB56A1"/>
    <w:rsid w:val="00EB5AF3"/>
    <w:rsid w:val="00EB60BD"/>
    <w:rsid w:val="00EB623E"/>
    <w:rsid w:val="00EB6498"/>
    <w:rsid w:val="00EB7265"/>
    <w:rsid w:val="00EB7B9F"/>
    <w:rsid w:val="00EB7DC2"/>
    <w:rsid w:val="00EC0026"/>
    <w:rsid w:val="00EC003E"/>
    <w:rsid w:val="00EC0122"/>
    <w:rsid w:val="00EC0142"/>
    <w:rsid w:val="00EC03C1"/>
    <w:rsid w:val="00EC049D"/>
    <w:rsid w:val="00EC0737"/>
    <w:rsid w:val="00EC0DF5"/>
    <w:rsid w:val="00EC13E0"/>
    <w:rsid w:val="00EC1CF1"/>
    <w:rsid w:val="00EC2D68"/>
    <w:rsid w:val="00EC2E28"/>
    <w:rsid w:val="00EC316F"/>
    <w:rsid w:val="00EC3415"/>
    <w:rsid w:val="00EC38F2"/>
    <w:rsid w:val="00EC392E"/>
    <w:rsid w:val="00EC39DC"/>
    <w:rsid w:val="00EC3A05"/>
    <w:rsid w:val="00EC3C17"/>
    <w:rsid w:val="00EC3C85"/>
    <w:rsid w:val="00EC3F1F"/>
    <w:rsid w:val="00EC405C"/>
    <w:rsid w:val="00EC467D"/>
    <w:rsid w:val="00EC46A8"/>
    <w:rsid w:val="00EC4F65"/>
    <w:rsid w:val="00EC4F83"/>
    <w:rsid w:val="00EC524C"/>
    <w:rsid w:val="00EC54E8"/>
    <w:rsid w:val="00EC5875"/>
    <w:rsid w:val="00EC5AE9"/>
    <w:rsid w:val="00EC5D8B"/>
    <w:rsid w:val="00EC668E"/>
    <w:rsid w:val="00EC6EC3"/>
    <w:rsid w:val="00EC6F34"/>
    <w:rsid w:val="00EC6F50"/>
    <w:rsid w:val="00EC7192"/>
    <w:rsid w:val="00ED00F8"/>
    <w:rsid w:val="00ED014C"/>
    <w:rsid w:val="00ED0269"/>
    <w:rsid w:val="00ED0351"/>
    <w:rsid w:val="00ED09D0"/>
    <w:rsid w:val="00ED0AD5"/>
    <w:rsid w:val="00ED0B96"/>
    <w:rsid w:val="00ED0BF9"/>
    <w:rsid w:val="00ED0ECD"/>
    <w:rsid w:val="00ED0FEF"/>
    <w:rsid w:val="00ED1286"/>
    <w:rsid w:val="00ED1A46"/>
    <w:rsid w:val="00ED1FED"/>
    <w:rsid w:val="00ED20B5"/>
    <w:rsid w:val="00ED2256"/>
    <w:rsid w:val="00ED2902"/>
    <w:rsid w:val="00ED2ED0"/>
    <w:rsid w:val="00ED35B1"/>
    <w:rsid w:val="00ED372A"/>
    <w:rsid w:val="00ED4834"/>
    <w:rsid w:val="00ED4923"/>
    <w:rsid w:val="00ED51B9"/>
    <w:rsid w:val="00ED5244"/>
    <w:rsid w:val="00ED67DF"/>
    <w:rsid w:val="00ED693F"/>
    <w:rsid w:val="00ED6D6A"/>
    <w:rsid w:val="00ED71ED"/>
    <w:rsid w:val="00ED7536"/>
    <w:rsid w:val="00ED78E3"/>
    <w:rsid w:val="00ED7A6D"/>
    <w:rsid w:val="00ED7EBE"/>
    <w:rsid w:val="00EE011F"/>
    <w:rsid w:val="00EE0190"/>
    <w:rsid w:val="00EE0482"/>
    <w:rsid w:val="00EE0A3A"/>
    <w:rsid w:val="00EE0AAC"/>
    <w:rsid w:val="00EE0AEF"/>
    <w:rsid w:val="00EE0B9A"/>
    <w:rsid w:val="00EE0D93"/>
    <w:rsid w:val="00EE0FCC"/>
    <w:rsid w:val="00EE1735"/>
    <w:rsid w:val="00EE1D56"/>
    <w:rsid w:val="00EE1E23"/>
    <w:rsid w:val="00EE225F"/>
    <w:rsid w:val="00EE22DB"/>
    <w:rsid w:val="00EE240B"/>
    <w:rsid w:val="00EE271E"/>
    <w:rsid w:val="00EE2A92"/>
    <w:rsid w:val="00EE4456"/>
    <w:rsid w:val="00EE446F"/>
    <w:rsid w:val="00EE4BD8"/>
    <w:rsid w:val="00EE4C4C"/>
    <w:rsid w:val="00EE4D7A"/>
    <w:rsid w:val="00EE50AA"/>
    <w:rsid w:val="00EE51EE"/>
    <w:rsid w:val="00EE527F"/>
    <w:rsid w:val="00EE57EE"/>
    <w:rsid w:val="00EE583C"/>
    <w:rsid w:val="00EE59AB"/>
    <w:rsid w:val="00EE5AF9"/>
    <w:rsid w:val="00EE5D99"/>
    <w:rsid w:val="00EE5F84"/>
    <w:rsid w:val="00EE698A"/>
    <w:rsid w:val="00EE6CF4"/>
    <w:rsid w:val="00EE7395"/>
    <w:rsid w:val="00EE7454"/>
    <w:rsid w:val="00EE7A4A"/>
    <w:rsid w:val="00EE7E6D"/>
    <w:rsid w:val="00EF0376"/>
    <w:rsid w:val="00EF074F"/>
    <w:rsid w:val="00EF08C0"/>
    <w:rsid w:val="00EF0AF6"/>
    <w:rsid w:val="00EF0B20"/>
    <w:rsid w:val="00EF1518"/>
    <w:rsid w:val="00EF1820"/>
    <w:rsid w:val="00EF2341"/>
    <w:rsid w:val="00EF259E"/>
    <w:rsid w:val="00EF2B9F"/>
    <w:rsid w:val="00EF2F48"/>
    <w:rsid w:val="00EF3EAD"/>
    <w:rsid w:val="00EF48B8"/>
    <w:rsid w:val="00EF4991"/>
    <w:rsid w:val="00EF4ABB"/>
    <w:rsid w:val="00EF5727"/>
    <w:rsid w:val="00EF574A"/>
    <w:rsid w:val="00EF5B80"/>
    <w:rsid w:val="00EF5C55"/>
    <w:rsid w:val="00EF6095"/>
    <w:rsid w:val="00EF615B"/>
    <w:rsid w:val="00EF6191"/>
    <w:rsid w:val="00EF62BB"/>
    <w:rsid w:val="00EF659A"/>
    <w:rsid w:val="00EF6877"/>
    <w:rsid w:val="00EF68B3"/>
    <w:rsid w:val="00EF6A56"/>
    <w:rsid w:val="00EF6B11"/>
    <w:rsid w:val="00EF6C0A"/>
    <w:rsid w:val="00EF701A"/>
    <w:rsid w:val="00EF73BE"/>
    <w:rsid w:val="00EF74F9"/>
    <w:rsid w:val="00EF764D"/>
    <w:rsid w:val="00EF797B"/>
    <w:rsid w:val="00EF7B11"/>
    <w:rsid w:val="00F0065D"/>
    <w:rsid w:val="00F00BC4"/>
    <w:rsid w:val="00F011FD"/>
    <w:rsid w:val="00F012C0"/>
    <w:rsid w:val="00F01459"/>
    <w:rsid w:val="00F015F4"/>
    <w:rsid w:val="00F02024"/>
    <w:rsid w:val="00F02D68"/>
    <w:rsid w:val="00F02DAF"/>
    <w:rsid w:val="00F02EAA"/>
    <w:rsid w:val="00F031E6"/>
    <w:rsid w:val="00F034DD"/>
    <w:rsid w:val="00F03883"/>
    <w:rsid w:val="00F03AD8"/>
    <w:rsid w:val="00F03DA0"/>
    <w:rsid w:val="00F041CB"/>
    <w:rsid w:val="00F04B3B"/>
    <w:rsid w:val="00F05FE6"/>
    <w:rsid w:val="00F06210"/>
    <w:rsid w:val="00F066C4"/>
    <w:rsid w:val="00F06AAE"/>
    <w:rsid w:val="00F06BC4"/>
    <w:rsid w:val="00F06FA3"/>
    <w:rsid w:val="00F07170"/>
    <w:rsid w:val="00F07615"/>
    <w:rsid w:val="00F07972"/>
    <w:rsid w:val="00F07B1E"/>
    <w:rsid w:val="00F07C27"/>
    <w:rsid w:val="00F07CA5"/>
    <w:rsid w:val="00F10043"/>
    <w:rsid w:val="00F10581"/>
    <w:rsid w:val="00F10714"/>
    <w:rsid w:val="00F10799"/>
    <w:rsid w:val="00F10AE1"/>
    <w:rsid w:val="00F10DF2"/>
    <w:rsid w:val="00F10DF6"/>
    <w:rsid w:val="00F11476"/>
    <w:rsid w:val="00F118CF"/>
    <w:rsid w:val="00F119A1"/>
    <w:rsid w:val="00F11CF3"/>
    <w:rsid w:val="00F12077"/>
    <w:rsid w:val="00F123D1"/>
    <w:rsid w:val="00F126A2"/>
    <w:rsid w:val="00F12A6E"/>
    <w:rsid w:val="00F12DB5"/>
    <w:rsid w:val="00F12FC3"/>
    <w:rsid w:val="00F13114"/>
    <w:rsid w:val="00F138C8"/>
    <w:rsid w:val="00F13ABD"/>
    <w:rsid w:val="00F13E9B"/>
    <w:rsid w:val="00F14165"/>
    <w:rsid w:val="00F14374"/>
    <w:rsid w:val="00F14486"/>
    <w:rsid w:val="00F145DC"/>
    <w:rsid w:val="00F1494A"/>
    <w:rsid w:val="00F14A3E"/>
    <w:rsid w:val="00F14AAE"/>
    <w:rsid w:val="00F14BB6"/>
    <w:rsid w:val="00F14D83"/>
    <w:rsid w:val="00F1532E"/>
    <w:rsid w:val="00F1547F"/>
    <w:rsid w:val="00F15A0F"/>
    <w:rsid w:val="00F15A4D"/>
    <w:rsid w:val="00F15F42"/>
    <w:rsid w:val="00F16029"/>
    <w:rsid w:val="00F162C6"/>
    <w:rsid w:val="00F1681E"/>
    <w:rsid w:val="00F17626"/>
    <w:rsid w:val="00F1775A"/>
    <w:rsid w:val="00F179F8"/>
    <w:rsid w:val="00F17CBC"/>
    <w:rsid w:val="00F202F7"/>
    <w:rsid w:val="00F20895"/>
    <w:rsid w:val="00F20CF5"/>
    <w:rsid w:val="00F2104D"/>
    <w:rsid w:val="00F212C7"/>
    <w:rsid w:val="00F2166F"/>
    <w:rsid w:val="00F21776"/>
    <w:rsid w:val="00F21806"/>
    <w:rsid w:val="00F21948"/>
    <w:rsid w:val="00F2264D"/>
    <w:rsid w:val="00F22783"/>
    <w:rsid w:val="00F230A3"/>
    <w:rsid w:val="00F231FC"/>
    <w:rsid w:val="00F23877"/>
    <w:rsid w:val="00F23BD3"/>
    <w:rsid w:val="00F23D77"/>
    <w:rsid w:val="00F23E34"/>
    <w:rsid w:val="00F2457F"/>
    <w:rsid w:val="00F2486F"/>
    <w:rsid w:val="00F2597C"/>
    <w:rsid w:val="00F25A7F"/>
    <w:rsid w:val="00F25C01"/>
    <w:rsid w:val="00F25CAA"/>
    <w:rsid w:val="00F25CDC"/>
    <w:rsid w:val="00F25DC5"/>
    <w:rsid w:val="00F26126"/>
    <w:rsid w:val="00F26305"/>
    <w:rsid w:val="00F26691"/>
    <w:rsid w:val="00F26C6B"/>
    <w:rsid w:val="00F26C89"/>
    <w:rsid w:val="00F26D27"/>
    <w:rsid w:val="00F26E1A"/>
    <w:rsid w:val="00F27329"/>
    <w:rsid w:val="00F2753E"/>
    <w:rsid w:val="00F2775E"/>
    <w:rsid w:val="00F27D16"/>
    <w:rsid w:val="00F27F26"/>
    <w:rsid w:val="00F30654"/>
    <w:rsid w:val="00F306A9"/>
    <w:rsid w:val="00F307E0"/>
    <w:rsid w:val="00F30CCB"/>
    <w:rsid w:val="00F30D4F"/>
    <w:rsid w:val="00F31472"/>
    <w:rsid w:val="00F317C0"/>
    <w:rsid w:val="00F31940"/>
    <w:rsid w:val="00F31D5D"/>
    <w:rsid w:val="00F31DF9"/>
    <w:rsid w:val="00F31F64"/>
    <w:rsid w:val="00F32497"/>
    <w:rsid w:val="00F32E1D"/>
    <w:rsid w:val="00F32ECB"/>
    <w:rsid w:val="00F33253"/>
    <w:rsid w:val="00F332A5"/>
    <w:rsid w:val="00F3350D"/>
    <w:rsid w:val="00F336AD"/>
    <w:rsid w:val="00F33BC8"/>
    <w:rsid w:val="00F3421B"/>
    <w:rsid w:val="00F34BA6"/>
    <w:rsid w:val="00F34C66"/>
    <w:rsid w:val="00F34F52"/>
    <w:rsid w:val="00F352FE"/>
    <w:rsid w:val="00F3539E"/>
    <w:rsid w:val="00F3575A"/>
    <w:rsid w:val="00F36354"/>
    <w:rsid w:val="00F36820"/>
    <w:rsid w:val="00F3696D"/>
    <w:rsid w:val="00F3706D"/>
    <w:rsid w:val="00F37589"/>
    <w:rsid w:val="00F37608"/>
    <w:rsid w:val="00F37A13"/>
    <w:rsid w:val="00F37B84"/>
    <w:rsid w:val="00F37C4D"/>
    <w:rsid w:val="00F407B1"/>
    <w:rsid w:val="00F408FD"/>
    <w:rsid w:val="00F40A6C"/>
    <w:rsid w:val="00F40DD6"/>
    <w:rsid w:val="00F40EAA"/>
    <w:rsid w:val="00F410F6"/>
    <w:rsid w:val="00F41290"/>
    <w:rsid w:val="00F41298"/>
    <w:rsid w:val="00F41A6C"/>
    <w:rsid w:val="00F41BAA"/>
    <w:rsid w:val="00F41C5E"/>
    <w:rsid w:val="00F421BB"/>
    <w:rsid w:val="00F42832"/>
    <w:rsid w:val="00F43434"/>
    <w:rsid w:val="00F43695"/>
    <w:rsid w:val="00F436B3"/>
    <w:rsid w:val="00F43D45"/>
    <w:rsid w:val="00F44354"/>
    <w:rsid w:val="00F44470"/>
    <w:rsid w:val="00F44B70"/>
    <w:rsid w:val="00F44B7C"/>
    <w:rsid w:val="00F44BA0"/>
    <w:rsid w:val="00F44DC9"/>
    <w:rsid w:val="00F44E75"/>
    <w:rsid w:val="00F45588"/>
    <w:rsid w:val="00F45A3E"/>
    <w:rsid w:val="00F45AB6"/>
    <w:rsid w:val="00F45CFD"/>
    <w:rsid w:val="00F45F22"/>
    <w:rsid w:val="00F4602D"/>
    <w:rsid w:val="00F4603D"/>
    <w:rsid w:val="00F46222"/>
    <w:rsid w:val="00F4638D"/>
    <w:rsid w:val="00F4687E"/>
    <w:rsid w:val="00F46BFD"/>
    <w:rsid w:val="00F47650"/>
    <w:rsid w:val="00F47671"/>
    <w:rsid w:val="00F478C7"/>
    <w:rsid w:val="00F50D54"/>
    <w:rsid w:val="00F50E9F"/>
    <w:rsid w:val="00F515B1"/>
    <w:rsid w:val="00F517D1"/>
    <w:rsid w:val="00F51804"/>
    <w:rsid w:val="00F51DF1"/>
    <w:rsid w:val="00F5283E"/>
    <w:rsid w:val="00F52D05"/>
    <w:rsid w:val="00F52D60"/>
    <w:rsid w:val="00F53051"/>
    <w:rsid w:val="00F530CF"/>
    <w:rsid w:val="00F539B9"/>
    <w:rsid w:val="00F539D3"/>
    <w:rsid w:val="00F53A51"/>
    <w:rsid w:val="00F53CA5"/>
    <w:rsid w:val="00F53E3A"/>
    <w:rsid w:val="00F53E87"/>
    <w:rsid w:val="00F5441D"/>
    <w:rsid w:val="00F5486B"/>
    <w:rsid w:val="00F550FC"/>
    <w:rsid w:val="00F5540A"/>
    <w:rsid w:val="00F557F0"/>
    <w:rsid w:val="00F55826"/>
    <w:rsid w:val="00F559A4"/>
    <w:rsid w:val="00F55A4B"/>
    <w:rsid w:val="00F567DD"/>
    <w:rsid w:val="00F56D9A"/>
    <w:rsid w:val="00F5702D"/>
    <w:rsid w:val="00F572D6"/>
    <w:rsid w:val="00F57412"/>
    <w:rsid w:val="00F5770C"/>
    <w:rsid w:val="00F57971"/>
    <w:rsid w:val="00F57B16"/>
    <w:rsid w:val="00F60422"/>
    <w:rsid w:val="00F60507"/>
    <w:rsid w:val="00F6064B"/>
    <w:rsid w:val="00F60966"/>
    <w:rsid w:val="00F60DF3"/>
    <w:rsid w:val="00F6127F"/>
    <w:rsid w:val="00F61918"/>
    <w:rsid w:val="00F61948"/>
    <w:rsid w:val="00F61C47"/>
    <w:rsid w:val="00F62198"/>
    <w:rsid w:val="00F621E9"/>
    <w:rsid w:val="00F622E6"/>
    <w:rsid w:val="00F624E7"/>
    <w:rsid w:val="00F62FF9"/>
    <w:rsid w:val="00F63293"/>
    <w:rsid w:val="00F63355"/>
    <w:rsid w:val="00F63464"/>
    <w:rsid w:val="00F63647"/>
    <w:rsid w:val="00F6368A"/>
    <w:rsid w:val="00F639AA"/>
    <w:rsid w:val="00F6425D"/>
    <w:rsid w:val="00F643DA"/>
    <w:rsid w:val="00F646D4"/>
    <w:rsid w:val="00F64C7A"/>
    <w:rsid w:val="00F64D78"/>
    <w:rsid w:val="00F64ED8"/>
    <w:rsid w:val="00F64FDF"/>
    <w:rsid w:val="00F6524D"/>
    <w:rsid w:val="00F653AB"/>
    <w:rsid w:val="00F654D0"/>
    <w:rsid w:val="00F65649"/>
    <w:rsid w:val="00F65DEB"/>
    <w:rsid w:val="00F65F16"/>
    <w:rsid w:val="00F65F2E"/>
    <w:rsid w:val="00F6629F"/>
    <w:rsid w:val="00F663C3"/>
    <w:rsid w:val="00F66498"/>
    <w:rsid w:val="00F664B6"/>
    <w:rsid w:val="00F667C3"/>
    <w:rsid w:val="00F67073"/>
    <w:rsid w:val="00F67430"/>
    <w:rsid w:val="00F67437"/>
    <w:rsid w:val="00F67651"/>
    <w:rsid w:val="00F67698"/>
    <w:rsid w:val="00F70552"/>
    <w:rsid w:val="00F707BD"/>
    <w:rsid w:val="00F70DDA"/>
    <w:rsid w:val="00F70E9E"/>
    <w:rsid w:val="00F71781"/>
    <w:rsid w:val="00F71932"/>
    <w:rsid w:val="00F71A19"/>
    <w:rsid w:val="00F72996"/>
    <w:rsid w:val="00F73062"/>
    <w:rsid w:val="00F73083"/>
    <w:rsid w:val="00F73336"/>
    <w:rsid w:val="00F7357E"/>
    <w:rsid w:val="00F735F6"/>
    <w:rsid w:val="00F73625"/>
    <w:rsid w:val="00F73E36"/>
    <w:rsid w:val="00F74387"/>
    <w:rsid w:val="00F74431"/>
    <w:rsid w:val="00F747C2"/>
    <w:rsid w:val="00F7485A"/>
    <w:rsid w:val="00F74A2A"/>
    <w:rsid w:val="00F757D8"/>
    <w:rsid w:val="00F75AAF"/>
    <w:rsid w:val="00F765AE"/>
    <w:rsid w:val="00F76695"/>
    <w:rsid w:val="00F76B18"/>
    <w:rsid w:val="00F76C09"/>
    <w:rsid w:val="00F76C46"/>
    <w:rsid w:val="00F77316"/>
    <w:rsid w:val="00F776C0"/>
    <w:rsid w:val="00F77936"/>
    <w:rsid w:val="00F801B9"/>
    <w:rsid w:val="00F80A70"/>
    <w:rsid w:val="00F80E11"/>
    <w:rsid w:val="00F8113F"/>
    <w:rsid w:val="00F812AE"/>
    <w:rsid w:val="00F814BC"/>
    <w:rsid w:val="00F81B7C"/>
    <w:rsid w:val="00F820CA"/>
    <w:rsid w:val="00F827FD"/>
    <w:rsid w:val="00F82999"/>
    <w:rsid w:val="00F82D27"/>
    <w:rsid w:val="00F82E02"/>
    <w:rsid w:val="00F830C9"/>
    <w:rsid w:val="00F836FA"/>
    <w:rsid w:val="00F83844"/>
    <w:rsid w:val="00F83ACA"/>
    <w:rsid w:val="00F83BB2"/>
    <w:rsid w:val="00F83ECB"/>
    <w:rsid w:val="00F84A18"/>
    <w:rsid w:val="00F84FE7"/>
    <w:rsid w:val="00F851A8"/>
    <w:rsid w:val="00F85480"/>
    <w:rsid w:val="00F856FB"/>
    <w:rsid w:val="00F85FEA"/>
    <w:rsid w:val="00F86046"/>
    <w:rsid w:val="00F8638D"/>
    <w:rsid w:val="00F8668A"/>
    <w:rsid w:val="00F867E1"/>
    <w:rsid w:val="00F86D9E"/>
    <w:rsid w:val="00F86EF9"/>
    <w:rsid w:val="00F875E8"/>
    <w:rsid w:val="00F87650"/>
    <w:rsid w:val="00F87704"/>
    <w:rsid w:val="00F87B74"/>
    <w:rsid w:val="00F87C4F"/>
    <w:rsid w:val="00F87E4F"/>
    <w:rsid w:val="00F901D1"/>
    <w:rsid w:val="00F90914"/>
    <w:rsid w:val="00F90B74"/>
    <w:rsid w:val="00F90D9C"/>
    <w:rsid w:val="00F90EC0"/>
    <w:rsid w:val="00F917BC"/>
    <w:rsid w:val="00F91D62"/>
    <w:rsid w:val="00F91D73"/>
    <w:rsid w:val="00F91F77"/>
    <w:rsid w:val="00F92336"/>
    <w:rsid w:val="00F92475"/>
    <w:rsid w:val="00F92E62"/>
    <w:rsid w:val="00F934DC"/>
    <w:rsid w:val="00F941DF"/>
    <w:rsid w:val="00F94334"/>
    <w:rsid w:val="00F948D7"/>
    <w:rsid w:val="00F94968"/>
    <w:rsid w:val="00F95326"/>
    <w:rsid w:val="00F959CB"/>
    <w:rsid w:val="00F95AE3"/>
    <w:rsid w:val="00F95DCC"/>
    <w:rsid w:val="00F968BA"/>
    <w:rsid w:val="00F969B4"/>
    <w:rsid w:val="00F96B86"/>
    <w:rsid w:val="00F970C6"/>
    <w:rsid w:val="00F97426"/>
    <w:rsid w:val="00F9763B"/>
    <w:rsid w:val="00F97AC3"/>
    <w:rsid w:val="00F97F75"/>
    <w:rsid w:val="00FA07A7"/>
    <w:rsid w:val="00FA0A81"/>
    <w:rsid w:val="00FA0F50"/>
    <w:rsid w:val="00FA1084"/>
    <w:rsid w:val="00FA16A7"/>
    <w:rsid w:val="00FA1B83"/>
    <w:rsid w:val="00FA2174"/>
    <w:rsid w:val="00FA2527"/>
    <w:rsid w:val="00FA2605"/>
    <w:rsid w:val="00FA264F"/>
    <w:rsid w:val="00FA31DB"/>
    <w:rsid w:val="00FA3427"/>
    <w:rsid w:val="00FA3D4F"/>
    <w:rsid w:val="00FA3ECF"/>
    <w:rsid w:val="00FA4027"/>
    <w:rsid w:val="00FA4769"/>
    <w:rsid w:val="00FA4846"/>
    <w:rsid w:val="00FA48EC"/>
    <w:rsid w:val="00FA4B97"/>
    <w:rsid w:val="00FA4FD0"/>
    <w:rsid w:val="00FA53D0"/>
    <w:rsid w:val="00FA5C21"/>
    <w:rsid w:val="00FA603D"/>
    <w:rsid w:val="00FA6397"/>
    <w:rsid w:val="00FA6BBE"/>
    <w:rsid w:val="00FA6D22"/>
    <w:rsid w:val="00FA7A23"/>
    <w:rsid w:val="00FA7C94"/>
    <w:rsid w:val="00FB0805"/>
    <w:rsid w:val="00FB08AC"/>
    <w:rsid w:val="00FB0936"/>
    <w:rsid w:val="00FB0D6C"/>
    <w:rsid w:val="00FB0EF3"/>
    <w:rsid w:val="00FB1035"/>
    <w:rsid w:val="00FB1342"/>
    <w:rsid w:val="00FB1635"/>
    <w:rsid w:val="00FB173F"/>
    <w:rsid w:val="00FB17CB"/>
    <w:rsid w:val="00FB21F9"/>
    <w:rsid w:val="00FB2E1C"/>
    <w:rsid w:val="00FB30BD"/>
    <w:rsid w:val="00FB35C0"/>
    <w:rsid w:val="00FB3882"/>
    <w:rsid w:val="00FB473C"/>
    <w:rsid w:val="00FB49C5"/>
    <w:rsid w:val="00FB4A50"/>
    <w:rsid w:val="00FB4B38"/>
    <w:rsid w:val="00FB4BB9"/>
    <w:rsid w:val="00FB4F2A"/>
    <w:rsid w:val="00FB4F34"/>
    <w:rsid w:val="00FB4F43"/>
    <w:rsid w:val="00FB53FD"/>
    <w:rsid w:val="00FB546B"/>
    <w:rsid w:val="00FB5D57"/>
    <w:rsid w:val="00FB63EB"/>
    <w:rsid w:val="00FB64C0"/>
    <w:rsid w:val="00FB655F"/>
    <w:rsid w:val="00FB6665"/>
    <w:rsid w:val="00FB6920"/>
    <w:rsid w:val="00FB6BA8"/>
    <w:rsid w:val="00FB7304"/>
    <w:rsid w:val="00FB751C"/>
    <w:rsid w:val="00FB7623"/>
    <w:rsid w:val="00FB7806"/>
    <w:rsid w:val="00FB7D4E"/>
    <w:rsid w:val="00FC0766"/>
    <w:rsid w:val="00FC0A72"/>
    <w:rsid w:val="00FC0B82"/>
    <w:rsid w:val="00FC0D2E"/>
    <w:rsid w:val="00FC14EA"/>
    <w:rsid w:val="00FC1CBA"/>
    <w:rsid w:val="00FC1EBF"/>
    <w:rsid w:val="00FC28BB"/>
    <w:rsid w:val="00FC2CF9"/>
    <w:rsid w:val="00FC2FAA"/>
    <w:rsid w:val="00FC31BC"/>
    <w:rsid w:val="00FC375A"/>
    <w:rsid w:val="00FC391E"/>
    <w:rsid w:val="00FC3CB0"/>
    <w:rsid w:val="00FC3E8B"/>
    <w:rsid w:val="00FC4350"/>
    <w:rsid w:val="00FC46EA"/>
    <w:rsid w:val="00FC4BC1"/>
    <w:rsid w:val="00FC500A"/>
    <w:rsid w:val="00FC5171"/>
    <w:rsid w:val="00FC523E"/>
    <w:rsid w:val="00FC5303"/>
    <w:rsid w:val="00FC5546"/>
    <w:rsid w:val="00FC5573"/>
    <w:rsid w:val="00FC56FF"/>
    <w:rsid w:val="00FC5A12"/>
    <w:rsid w:val="00FC614F"/>
    <w:rsid w:val="00FC634D"/>
    <w:rsid w:val="00FC63C7"/>
    <w:rsid w:val="00FC659B"/>
    <w:rsid w:val="00FC6695"/>
    <w:rsid w:val="00FC673F"/>
    <w:rsid w:val="00FC694D"/>
    <w:rsid w:val="00FC6B53"/>
    <w:rsid w:val="00FC6CA9"/>
    <w:rsid w:val="00FC6E6F"/>
    <w:rsid w:val="00FC703A"/>
    <w:rsid w:val="00FC728B"/>
    <w:rsid w:val="00FC7AE5"/>
    <w:rsid w:val="00FC7C35"/>
    <w:rsid w:val="00FD02FC"/>
    <w:rsid w:val="00FD04AD"/>
    <w:rsid w:val="00FD1165"/>
    <w:rsid w:val="00FD1168"/>
    <w:rsid w:val="00FD1782"/>
    <w:rsid w:val="00FD186F"/>
    <w:rsid w:val="00FD210C"/>
    <w:rsid w:val="00FD220B"/>
    <w:rsid w:val="00FD232E"/>
    <w:rsid w:val="00FD271F"/>
    <w:rsid w:val="00FD2EEA"/>
    <w:rsid w:val="00FD2F99"/>
    <w:rsid w:val="00FD31D8"/>
    <w:rsid w:val="00FD3237"/>
    <w:rsid w:val="00FD36D4"/>
    <w:rsid w:val="00FD36E8"/>
    <w:rsid w:val="00FD382D"/>
    <w:rsid w:val="00FD3A24"/>
    <w:rsid w:val="00FD3A3A"/>
    <w:rsid w:val="00FD3BED"/>
    <w:rsid w:val="00FD3C82"/>
    <w:rsid w:val="00FD3F50"/>
    <w:rsid w:val="00FD415D"/>
    <w:rsid w:val="00FD451E"/>
    <w:rsid w:val="00FD456D"/>
    <w:rsid w:val="00FD4B46"/>
    <w:rsid w:val="00FD4C7B"/>
    <w:rsid w:val="00FD4D34"/>
    <w:rsid w:val="00FD545D"/>
    <w:rsid w:val="00FD58F3"/>
    <w:rsid w:val="00FD5908"/>
    <w:rsid w:val="00FD614D"/>
    <w:rsid w:val="00FD637C"/>
    <w:rsid w:val="00FD644D"/>
    <w:rsid w:val="00FD6ACC"/>
    <w:rsid w:val="00FD6B51"/>
    <w:rsid w:val="00FD70E0"/>
    <w:rsid w:val="00FD724B"/>
    <w:rsid w:val="00FD7299"/>
    <w:rsid w:val="00FD75E0"/>
    <w:rsid w:val="00FD7736"/>
    <w:rsid w:val="00FD7FC5"/>
    <w:rsid w:val="00FE07E9"/>
    <w:rsid w:val="00FE0AB2"/>
    <w:rsid w:val="00FE0E9B"/>
    <w:rsid w:val="00FE0EA3"/>
    <w:rsid w:val="00FE1195"/>
    <w:rsid w:val="00FE11D7"/>
    <w:rsid w:val="00FE1386"/>
    <w:rsid w:val="00FE1754"/>
    <w:rsid w:val="00FE1A3C"/>
    <w:rsid w:val="00FE1D65"/>
    <w:rsid w:val="00FE1F06"/>
    <w:rsid w:val="00FE1F4D"/>
    <w:rsid w:val="00FE216C"/>
    <w:rsid w:val="00FE2461"/>
    <w:rsid w:val="00FE24EE"/>
    <w:rsid w:val="00FE27F8"/>
    <w:rsid w:val="00FE2B46"/>
    <w:rsid w:val="00FE3215"/>
    <w:rsid w:val="00FE34D6"/>
    <w:rsid w:val="00FE3B76"/>
    <w:rsid w:val="00FE3C44"/>
    <w:rsid w:val="00FE44F6"/>
    <w:rsid w:val="00FE45E6"/>
    <w:rsid w:val="00FE4E4E"/>
    <w:rsid w:val="00FE51A1"/>
    <w:rsid w:val="00FE52FC"/>
    <w:rsid w:val="00FE53A6"/>
    <w:rsid w:val="00FE5622"/>
    <w:rsid w:val="00FE56F3"/>
    <w:rsid w:val="00FE5BAD"/>
    <w:rsid w:val="00FE6024"/>
    <w:rsid w:val="00FE6026"/>
    <w:rsid w:val="00FE64C6"/>
    <w:rsid w:val="00FE6707"/>
    <w:rsid w:val="00FE67A9"/>
    <w:rsid w:val="00FE69E8"/>
    <w:rsid w:val="00FE6B79"/>
    <w:rsid w:val="00FE6E18"/>
    <w:rsid w:val="00FE7B87"/>
    <w:rsid w:val="00FF01FD"/>
    <w:rsid w:val="00FF04A8"/>
    <w:rsid w:val="00FF04AA"/>
    <w:rsid w:val="00FF07D1"/>
    <w:rsid w:val="00FF0A6F"/>
    <w:rsid w:val="00FF0E89"/>
    <w:rsid w:val="00FF0F7C"/>
    <w:rsid w:val="00FF0FD4"/>
    <w:rsid w:val="00FF11AB"/>
    <w:rsid w:val="00FF1827"/>
    <w:rsid w:val="00FF18D2"/>
    <w:rsid w:val="00FF1C80"/>
    <w:rsid w:val="00FF1D17"/>
    <w:rsid w:val="00FF1EA9"/>
    <w:rsid w:val="00FF1F08"/>
    <w:rsid w:val="00FF1FCD"/>
    <w:rsid w:val="00FF1FD1"/>
    <w:rsid w:val="00FF226E"/>
    <w:rsid w:val="00FF2613"/>
    <w:rsid w:val="00FF2728"/>
    <w:rsid w:val="00FF279A"/>
    <w:rsid w:val="00FF2B5F"/>
    <w:rsid w:val="00FF2BDC"/>
    <w:rsid w:val="00FF3231"/>
    <w:rsid w:val="00FF3D30"/>
    <w:rsid w:val="00FF40C8"/>
    <w:rsid w:val="00FF476E"/>
    <w:rsid w:val="00FF4E3C"/>
    <w:rsid w:val="00FF4E46"/>
    <w:rsid w:val="00FF544C"/>
    <w:rsid w:val="00FF5539"/>
    <w:rsid w:val="00FF5BDF"/>
    <w:rsid w:val="00FF61E4"/>
    <w:rsid w:val="00FF62B8"/>
    <w:rsid w:val="00FF64EA"/>
    <w:rsid w:val="00FF69A8"/>
    <w:rsid w:val="00FF6B66"/>
    <w:rsid w:val="00FF6BB5"/>
    <w:rsid w:val="00FF6CF1"/>
    <w:rsid w:val="00FF729B"/>
    <w:rsid w:val="00FF731F"/>
    <w:rsid w:val="00FF7635"/>
    <w:rsid w:val="00FF787F"/>
    <w:rsid w:val="00FF7B51"/>
    <w:rsid w:val="0176FE49"/>
    <w:rsid w:val="01EB0711"/>
    <w:rsid w:val="087D5CD5"/>
    <w:rsid w:val="0BFDCCDE"/>
    <w:rsid w:val="0D3BD73C"/>
    <w:rsid w:val="0EA2E99E"/>
    <w:rsid w:val="0F54CC93"/>
    <w:rsid w:val="0F85693A"/>
    <w:rsid w:val="1028A4EA"/>
    <w:rsid w:val="105DA00C"/>
    <w:rsid w:val="10BE5772"/>
    <w:rsid w:val="10E9F9B8"/>
    <w:rsid w:val="11637BB2"/>
    <w:rsid w:val="1292BEAF"/>
    <w:rsid w:val="12E95E78"/>
    <w:rsid w:val="13ED0B37"/>
    <w:rsid w:val="14278387"/>
    <w:rsid w:val="17EC2599"/>
    <w:rsid w:val="19DEE7F0"/>
    <w:rsid w:val="1B37086B"/>
    <w:rsid w:val="1DE7267A"/>
    <w:rsid w:val="1EA0AD73"/>
    <w:rsid w:val="1EE14C8C"/>
    <w:rsid w:val="1F8691B5"/>
    <w:rsid w:val="1FECFA88"/>
    <w:rsid w:val="2090D8B4"/>
    <w:rsid w:val="215214C7"/>
    <w:rsid w:val="2164AA4C"/>
    <w:rsid w:val="21A720F9"/>
    <w:rsid w:val="230BED55"/>
    <w:rsid w:val="244B97F6"/>
    <w:rsid w:val="26B541C0"/>
    <w:rsid w:val="27163599"/>
    <w:rsid w:val="283517B5"/>
    <w:rsid w:val="28AC3BC9"/>
    <w:rsid w:val="29A8C440"/>
    <w:rsid w:val="2A6CFC9A"/>
    <w:rsid w:val="2D4F6EBE"/>
    <w:rsid w:val="2D5672FF"/>
    <w:rsid w:val="2D87E2C1"/>
    <w:rsid w:val="2E0846DB"/>
    <w:rsid w:val="2FBE7331"/>
    <w:rsid w:val="30468665"/>
    <w:rsid w:val="316BFAAC"/>
    <w:rsid w:val="31EB4EB8"/>
    <w:rsid w:val="33838E1D"/>
    <w:rsid w:val="33BD510B"/>
    <w:rsid w:val="33CF4834"/>
    <w:rsid w:val="346423C3"/>
    <w:rsid w:val="380FF46F"/>
    <w:rsid w:val="38E34F9E"/>
    <w:rsid w:val="395EB149"/>
    <w:rsid w:val="39CE1BE6"/>
    <w:rsid w:val="3AC4410A"/>
    <w:rsid w:val="3B432C58"/>
    <w:rsid w:val="3CEF6A8F"/>
    <w:rsid w:val="3D92D441"/>
    <w:rsid w:val="3DBACC0B"/>
    <w:rsid w:val="3DEFBDFA"/>
    <w:rsid w:val="3EA435F6"/>
    <w:rsid w:val="4081774E"/>
    <w:rsid w:val="4176752E"/>
    <w:rsid w:val="42D10B3E"/>
    <w:rsid w:val="47E6BC97"/>
    <w:rsid w:val="4AACF1BB"/>
    <w:rsid w:val="4CF5E6EB"/>
    <w:rsid w:val="4F9AA591"/>
    <w:rsid w:val="4FEB253C"/>
    <w:rsid w:val="50796A80"/>
    <w:rsid w:val="5187BE1E"/>
    <w:rsid w:val="53F7719B"/>
    <w:rsid w:val="543A6849"/>
    <w:rsid w:val="55186DA4"/>
    <w:rsid w:val="562A5E59"/>
    <w:rsid w:val="5636E2E9"/>
    <w:rsid w:val="56B9CADE"/>
    <w:rsid w:val="57EE3B8F"/>
    <w:rsid w:val="580F71BF"/>
    <w:rsid w:val="5A2D6E0D"/>
    <w:rsid w:val="5A93D872"/>
    <w:rsid w:val="5C51F7B8"/>
    <w:rsid w:val="5DCBF556"/>
    <w:rsid w:val="5F5A0322"/>
    <w:rsid w:val="5F6394EC"/>
    <w:rsid w:val="5F65D4AE"/>
    <w:rsid w:val="60412C25"/>
    <w:rsid w:val="604520BF"/>
    <w:rsid w:val="60A1F160"/>
    <w:rsid w:val="620E2388"/>
    <w:rsid w:val="6210F5B8"/>
    <w:rsid w:val="626C4C1F"/>
    <w:rsid w:val="62E460C1"/>
    <w:rsid w:val="637AA200"/>
    <w:rsid w:val="6431BA06"/>
    <w:rsid w:val="663B2B95"/>
    <w:rsid w:val="66A2C691"/>
    <w:rsid w:val="676DB0EB"/>
    <w:rsid w:val="68497A74"/>
    <w:rsid w:val="69D89072"/>
    <w:rsid w:val="6B883418"/>
    <w:rsid w:val="6C71617A"/>
    <w:rsid w:val="6D3B9140"/>
    <w:rsid w:val="6E2A4D71"/>
    <w:rsid w:val="6E30F76B"/>
    <w:rsid w:val="7076DE3B"/>
    <w:rsid w:val="70EEF2E7"/>
    <w:rsid w:val="7189405C"/>
    <w:rsid w:val="73A07589"/>
    <w:rsid w:val="7425A0C5"/>
    <w:rsid w:val="7579C976"/>
    <w:rsid w:val="7687AA0F"/>
    <w:rsid w:val="76F842C7"/>
    <w:rsid w:val="798C5C46"/>
    <w:rsid w:val="79D7A5A2"/>
    <w:rsid w:val="7ABDCAE7"/>
    <w:rsid w:val="7AE83777"/>
    <w:rsid w:val="7B6727C2"/>
    <w:rsid w:val="7D876ABB"/>
    <w:rsid w:val="7E4BE92B"/>
    <w:rsid w:val="7EAE7A9D"/>
    <w:rsid w:val="7ED0AB9F"/>
    <w:rsid w:val="7F0FAE87"/>
    <w:rsid w:val="7F32BD2B"/>
    <w:rsid w:val="7F3837B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CA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952"/>
    <w:rPr>
      <w:rFonts w:eastAsia="Times New Roman"/>
      <w:szCs w:val="24"/>
    </w:rPr>
  </w:style>
  <w:style w:type="paragraph" w:styleId="Overskrift1">
    <w:name w:val="heading 1"/>
    <w:aliases w:val="Chapter Headline,TF-Overskrift 1,1,Hovedblokk,Hovedblokk1,h1,new page/chapter,PLS 1,PLS 11,PLS 12,PLS 13,H1,11,12,H11,111,13,H12,112,14,H13,113,15,PLS 14,H14,114,16,PLS 15,H15,115,17,PLS 16,H16,116,18,PLS 17,H17,117,19,PLS 18,H18,Heading V"/>
    <w:basedOn w:val="Normal"/>
    <w:next w:val="Normal"/>
    <w:link w:val="Overskrift1Tegn"/>
    <w:autoRedefine/>
    <w:uiPriority w:val="99"/>
    <w:qFormat/>
    <w:rsid w:val="006C5241"/>
    <w:pPr>
      <w:keepNext/>
      <w:keepLines/>
      <w:numPr>
        <w:numId w:val="3"/>
      </w:numPr>
      <w:spacing w:before="240" w:after="60"/>
      <w:outlineLvl w:val="0"/>
    </w:pPr>
    <w:rPr>
      <w:b/>
      <w:bCs/>
      <w:smallCaps/>
      <w:sz w:val="36"/>
      <w:szCs w:val="28"/>
    </w:rPr>
  </w:style>
  <w:style w:type="paragraph" w:styleId="Overskrift2">
    <w:name w:val="heading 2"/>
    <w:aliases w:val="Subhead A,h 3,Heading 2a,Numbered - 2,H2,Kapitel,Kapitel1,2,H21,21,H22,22,H23,23,h2,Header 2,l2,h21,Header 21,l21,h22,Header 22,l22,h23,Header 23,l23,h24,24,Header 24,l24,h25,Header 25,l25,h26,26,Header 26,l26,h27,27,Header 27,l27,DNV-H2,h"/>
    <w:basedOn w:val="Normal"/>
    <w:next w:val="Normal"/>
    <w:link w:val="Overskrift2Tegn"/>
    <w:autoRedefine/>
    <w:uiPriority w:val="99"/>
    <w:qFormat/>
    <w:rsid w:val="00AD7483"/>
    <w:pPr>
      <w:keepNext/>
      <w:numPr>
        <w:ilvl w:val="1"/>
        <w:numId w:val="3"/>
      </w:numPr>
      <w:spacing w:before="240" w:after="60"/>
      <w:ind w:left="1850"/>
      <w:outlineLvl w:val="1"/>
    </w:pPr>
    <w:rPr>
      <w:rFonts w:cs="Arial"/>
      <w:b/>
      <w:iCs/>
      <w:sz w:val="28"/>
      <w:szCs w:val="28"/>
    </w:rPr>
  </w:style>
  <w:style w:type="paragraph" w:styleId="Overskrift3">
    <w:name w:val="heading 3"/>
    <w:aliases w:val="H3,Level 1 - 1,(F11) Rubriklinje,TF-Overskrift 3,Underkap.,Underkap.1,Map,GD nivå 1.1,h3,3,3m,Head 3,1.2.3.,HHHeading,NormalHeading 3,Annotationen,SOP3,sub-sub,subsect,sub section header,31,sub-sub1,32,sub-sub2,311,sub-sub11,h31,h32,h33,33"/>
    <w:basedOn w:val="Normal"/>
    <w:next w:val="Normal"/>
    <w:link w:val="Overskrift3Tegn"/>
    <w:autoRedefine/>
    <w:uiPriority w:val="99"/>
    <w:qFormat/>
    <w:rsid w:val="00EE0B9A"/>
    <w:pPr>
      <w:keepNext/>
      <w:numPr>
        <w:ilvl w:val="2"/>
        <w:numId w:val="3"/>
      </w:numPr>
      <w:spacing w:before="240" w:after="60"/>
      <w:ind w:left="567"/>
      <w:outlineLvl w:val="2"/>
    </w:pPr>
    <w:rPr>
      <w:b/>
      <w:sz w:val="24"/>
      <w:szCs w:val="26"/>
    </w:rPr>
  </w:style>
  <w:style w:type="paragraph" w:styleId="Overskrift4">
    <w:name w:val="heading 4"/>
    <w:aliases w:val="H4,Level 2 - a,(F12) Kursiv rubrik,Avsnitt,aktiviteter,TF-Overskrift 4,GD nivå 1.1.1,Head 4,Avsnitt1,Forutsetninger,h4,a) b) c),h4 sub sub heading,- Underrubrik -,4,aetat4,Do not use,alt+4,UnderUnderoverskrift"/>
    <w:basedOn w:val="Normal"/>
    <w:next w:val="Normal"/>
    <w:link w:val="Overskrift4Tegn"/>
    <w:autoRedefine/>
    <w:uiPriority w:val="99"/>
    <w:qFormat/>
    <w:rsid w:val="00A60CA8"/>
    <w:pPr>
      <w:keepNext/>
      <w:tabs>
        <w:tab w:val="num" w:pos="1148"/>
      </w:tabs>
      <w:spacing w:before="240" w:after="60"/>
      <w:ind w:left="1148" w:hanging="864"/>
      <w:outlineLvl w:val="3"/>
    </w:pPr>
    <w:rPr>
      <w:b/>
      <w:bCs/>
      <w:noProof/>
      <w:szCs w:val="28"/>
    </w:rPr>
  </w:style>
  <w:style w:type="paragraph" w:styleId="Overskrift5">
    <w:name w:val="heading 5"/>
    <w:aliases w:val="Underavsnitt,GD nivå 1.1.1.1,Underavsnitt1,Do not use1,Do not use2"/>
    <w:basedOn w:val="Normal"/>
    <w:next w:val="Normal"/>
    <w:link w:val="Overskrift5Tegn"/>
    <w:autoRedefine/>
    <w:uiPriority w:val="99"/>
    <w:qFormat/>
    <w:rsid w:val="007B120F"/>
    <w:pPr>
      <w:tabs>
        <w:tab w:val="num" w:pos="1152"/>
      </w:tabs>
      <w:spacing w:before="240" w:after="60"/>
      <w:ind w:left="1152" w:hanging="1152"/>
      <w:outlineLvl w:val="4"/>
    </w:pPr>
    <w:rPr>
      <w:b/>
      <w:bCs/>
      <w:iCs/>
      <w:sz w:val="20"/>
      <w:szCs w:val="26"/>
    </w:rPr>
  </w:style>
  <w:style w:type="paragraph" w:styleId="Overskrift6">
    <w:name w:val="heading 6"/>
    <w:basedOn w:val="Normal"/>
    <w:next w:val="Normal"/>
    <w:link w:val="Overskrift6Tegn"/>
    <w:autoRedefine/>
    <w:uiPriority w:val="99"/>
    <w:qFormat/>
    <w:rsid w:val="00484C5C"/>
    <w:pPr>
      <w:tabs>
        <w:tab w:val="num" w:pos="1152"/>
      </w:tabs>
      <w:spacing w:before="240" w:after="60"/>
      <w:ind w:left="1152" w:hanging="1152"/>
      <w:outlineLvl w:val="5"/>
    </w:pPr>
    <w:rPr>
      <w:bCs/>
      <w:sz w:val="20"/>
      <w:szCs w:val="22"/>
    </w:rPr>
  </w:style>
  <w:style w:type="paragraph" w:styleId="Overskrift7">
    <w:name w:val="heading 7"/>
    <w:basedOn w:val="Normal"/>
    <w:next w:val="Normal"/>
    <w:link w:val="Overskrift7Tegn"/>
    <w:uiPriority w:val="99"/>
    <w:qFormat/>
    <w:rsid w:val="00043DB9"/>
    <w:pPr>
      <w:tabs>
        <w:tab w:val="num" w:pos="1296"/>
      </w:tabs>
      <w:spacing w:before="240" w:after="60"/>
      <w:ind w:left="1296" w:hanging="1296"/>
      <w:outlineLvl w:val="6"/>
    </w:pPr>
    <w:rPr>
      <w:b/>
      <w:sz w:val="20"/>
    </w:rPr>
  </w:style>
  <w:style w:type="paragraph" w:styleId="Overskrift8">
    <w:name w:val="heading 8"/>
    <w:aliases w:val="Legal Level 1.1.1.,段落２"/>
    <w:basedOn w:val="Normal"/>
    <w:next w:val="Normal"/>
    <w:link w:val="Overskrift8Tegn"/>
    <w:uiPriority w:val="99"/>
    <w:qFormat/>
    <w:rsid w:val="00E65704"/>
    <w:pPr>
      <w:tabs>
        <w:tab w:val="num" w:pos="1440"/>
      </w:tabs>
      <w:spacing w:before="240" w:after="60"/>
      <w:ind w:left="1440" w:hanging="1440"/>
      <w:outlineLvl w:val="7"/>
    </w:pPr>
    <w:rPr>
      <w:rFonts w:ascii="Calibri" w:hAnsi="Calibri"/>
      <w:i/>
      <w:iCs/>
      <w:sz w:val="24"/>
    </w:rPr>
  </w:style>
  <w:style w:type="paragraph" w:styleId="Overskrift9">
    <w:name w:val="heading 9"/>
    <w:aliases w:val="Overskrift x"/>
    <w:basedOn w:val="Normal"/>
    <w:next w:val="Normal"/>
    <w:link w:val="Overskrift9Tegn"/>
    <w:uiPriority w:val="99"/>
    <w:qFormat/>
    <w:rsid w:val="00E65704"/>
    <w:pPr>
      <w:tabs>
        <w:tab w:val="num" w:pos="3286"/>
      </w:tabs>
      <w:spacing w:before="240" w:after="60"/>
      <w:ind w:left="3286" w:hanging="1584"/>
      <w:outlineLvl w:val="8"/>
    </w:pPr>
    <w:rPr>
      <w:rFonts w:ascii="Cambria" w:hAnsi="Cambria"/>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Heading1Char">
    <w:name w:val="Heading 1 Char"/>
    <w:aliases w:val="Chapter Headline Char,TF-Overskrift 1 Char,1 Char,Hovedblokk Char,Hovedblokk1 Char,h1 Char,new page/chapter Char,PLS 1 Char,PLS 11 Char,PLS 12 Char,PLS 13 Char,H1 Char,11 Char,12 Char,H11 Char,111 Char,13 Char,H12 Char,112 Char,14 Char"/>
    <w:basedOn w:val="Standardskriftforavsnitt"/>
    <w:uiPriority w:val="99"/>
    <w:locked/>
    <w:rsid w:val="00691760"/>
    <w:rPr>
      <w:rFonts w:ascii="Cambria" w:hAnsi="Cambria" w:cs="Cambria"/>
      <w:b/>
      <w:bCs/>
      <w:kern w:val="32"/>
      <w:sz w:val="32"/>
      <w:szCs w:val="32"/>
    </w:rPr>
  </w:style>
  <w:style w:type="character" w:customStyle="1" w:styleId="Overskrift2Tegn">
    <w:name w:val="Overskrift 2 Tegn"/>
    <w:aliases w:val="Subhead A Tegn1,h 3 Tegn1,Heading 2a Tegn1,Numbered - 2 Tegn1,H2 Tegn1,Kapitel Tegn1,Kapitel1 Tegn1,2 Tegn1,H21 Tegn1,21 Tegn1,H22 Tegn1,22 Tegn1,H23 Tegn1,23 Tegn1,h2 Tegn1,Header 2 Tegn1,l2 Tegn1,h21 Tegn1,Header 21 Tegn1,l21 Tegn1"/>
    <w:basedOn w:val="Standardskriftforavsnitt"/>
    <w:link w:val="Overskrift2"/>
    <w:uiPriority w:val="99"/>
    <w:locked/>
    <w:rsid w:val="00AD7483"/>
    <w:rPr>
      <w:rFonts w:eastAsia="Times New Roman" w:cs="Arial"/>
      <w:b/>
      <w:iCs/>
      <w:sz w:val="28"/>
      <w:szCs w:val="28"/>
    </w:rPr>
  </w:style>
  <w:style w:type="character" w:customStyle="1" w:styleId="Overskrift3Tegn">
    <w:name w:val="Overskrift 3 Tegn"/>
    <w:aliases w:val="H3 Tegn1,Level 1 - 1 Tegn1,(F11) Rubriklinje Tegn1,TF-Overskrift 3 Tegn1,Underkap. Tegn1,Underkap.1 Tegn1,Map Tegn1,GD nivå 1.1 Tegn1,h3 Tegn1,3 Tegn1,3m Tegn1,Head 3 Tegn1,1.2.3. Tegn1,HHHeading Tegn1,NormalHeading 3 Tegn1,SOP3 Tegn1"/>
    <w:basedOn w:val="Standardskriftforavsnitt"/>
    <w:link w:val="Overskrift3"/>
    <w:uiPriority w:val="99"/>
    <w:locked/>
    <w:rsid w:val="00EE0B9A"/>
    <w:rPr>
      <w:rFonts w:eastAsia="Times New Roman"/>
      <w:b/>
      <w:sz w:val="24"/>
      <w:szCs w:val="26"/>
    </w:rPr>
  </w:style>
  <w:style w:type="character" w:customStyle="1" w:styleId="Overskrift4Tegn">
    <w:name w:val="Overskrift 4 Tegn"/>
    <w:aliases w:val="H4 Tegn1,Level 2 - a Tegn1,(F12) Kursiv rubrik Tegn1,Avsnitt Tegn1,aktiviteter Tegn1,TF-Overskrift 4 Tegn1,GD nivå 1.1.1 Tegn1,Head 4 Tegn1,Avsnitt1 Tegn1,Forutsetninger Tegn1,h4 Tegn1,a) b) c) Tegn1,h4 sub sub heading Tegn1,4 Tegn1"/>
    <w:basedOn w:val="Standardskriftforavsnitt"/>
    <w:link w:val="Overskrift4"/>
    <w:uiPriority w:val="99"/>
    <w:locked/>
    <w:rsid w:val="00A60CA8"/>
    <w:rPr>
      <w:rFonts w:eastAsia="Times New Roman" w:cs="Times New Roman"/>
      <w:b/>
      <w:bCs/>
      <w:noProof/>
      <w:sz w:val="28"/>
      <w:szCs w:val="28"/>
    </w:rPr>
  </w:style>
  <w:style w:type="character" w:customStyle="1" w:styleId="Overskrift5Tegn">
    <w:name w:val="Overskrift 5 Tegn"/>
    <w:aliases w:val="Underavsnitt Tegn1,GD nivå 1.1.1.1 Tegn,Underavsnitt1 Tegn,Do not use1 Tegn,Do not use2 Tegn"/>
    <w:basedOn w:val="Standardskriftforavsnitt"/>
    <w:link w:val="Overskrift5"/>
    <w:uiPriority w:val="99"/>
    <w:locked/>
    <w:rsid w:val="007B120F"/>
    <w:rPr>
      <w:rFonts w:eastAsia="Times New Roman" w:cs="Times New Roman"/>
      <w:b/>
      <w:bCs/>
      <w:iCs/>
      <w:sz w:val="26"/>
      <w:szCs w:val="26"/>
    </w:rPr>
  </w:style>
  <w:style w:type="character" w:customStyle="1" w:styleId="Overskrift6Tegn">
    <w:name w:val="Overskrift 6 Tegn"/>
    <w:basedOn w:val="Standardskriftforavsnitt"/>
    <w:link w:val="Overskrift6"/>
    <w:uiPriority w:val="99"/>
    <w:locked/>
    <w:rsid w:val="00484C5C"/>
    <w:rPr>
      <w:rFonts w:eastAsia="Times New Roman" w:cs="Times New Roman"/>
      <w:bCs/>
      <w:sz w:val="20"/>
    </w:rPr>
  </w:style>
  <w:style w:type="character" w:customStyle="1" w:styleId="Overskrift7Tegn">
    <w:name w:val="Overskrift 7 Tegn"/>
    <w:basedOn w:val="Standardskriftforavsnitt"/>
    <w:link w:val="Overskrift7"/>
    <w:uiPriority w:val="99"/>
    <w:locked/>
    <w:rsid w:val="00043DB9"/>
    <w:rPr>
      <w:rFonts w:eastAsia="Times New Roman" w:cs="Times New Roman"/>
      <w:b/>
      <w:sz w:val="24"/>
      <w:szCs w:val="24"/>
    </w:rPr>
  </w:style>
  <w:style w:type="character" w:customStyle="1" w:styleId="Overskrift8Tegn">
    <w:name w:val="Overskrift 8 Tegn"/>
    <w:aliases w:val="Legal Level 1.1.1. Tegn,段落２ Tegn"/>
    <w:basedOn w:val="Standardskriftforavsnitt"/>
    <w:link w:val="Overskrift8"/>
    <w:uiPriority w:val="99"/>
    <w:locked/>
    <w:rsid w:val="00E65704"/>
    <w:rPr>
      <w:rFonts w:ascii="Calibri" w:hAnsi="Calibri" w:cs="Times New Roman"/>
      <w:i/>
      <w:iCs/>
      <w:sz w:val="24"/>
      <w:szCs w:val="24"/>
    </w:rPr>
  </w:style>
  <w:style w:type="character" w:customStyle="1" w:styleId="Overskrift9Tegn">
    <w:name w:val="Overskrift 9 Tegn"/>
    <w:aliases w:val="Overskrift x Tegn"/>
    <w:basedOn w:val="Standardskriftforavsnitt"/>
    <w:link w:val="Overskrift9"/>
    <w:uiPriority w:val="99"/>
    <w:locked/>
    <w:rsid w:val="00E65704"/>
    <w:rPr>
      <w:rFonts w:ascii="Cambria" w:hAnsi="Cambria" w:cs="Times New Roman"/>
    </w:rPr>
  </w:style>
  <w:style w:type="paragraph" w:styleId="Ingenmellomrom">
    <w:name w:val="No Spacing"/>
    <w:uiPriority w:val="99"/>
    <w:qFormat/>
    <w:rsid w:val="002D5CAC"/>
    <w:rPr>
      <w:rFonts w:eastAsia="Times New Roman"/>
      <w:b/>
      <w:sz w:val="24"/>
      <w:szCs w:val="24"/>
    </w:rPr>
  </w:style>
  <w:style w:type="paragraph" w:styleId="Listeavsnitt">
    <w:name w:val="List Paragraph"/>
    <w:aliases w:val="EG Bullet 1"/>
    <w:basedOn w:val="Normal"/>
    <w:link w:val="ListeavsnittTegn"/>
    <w:uiPriority w:val="34"/>
    <w:qFormat/>
    <w:rsid w:val="00DC315B"/>
    <w:pPr>
      <w:ind w:left="720"/>
      <w:contextualSpacing/>
    </w:pPr>
  </w:style>
  <w:style w:type="character" w:customStyle="1" w:styleId="Overskrift1Tegn">
    <w:name w:val="Overskrift 1 Tegn"/>
    <w:aliases w:val="Chapter Headline Tegn1,TF-Overskrift 1 Tegn1,1 Tegn1,Hovedblokk Tegn1,Hovedblokk1 Tegn1,h1 Tegn1,new page/chapter Tegn1,PLS 1 Tegn1,PLS 11 Tegn1,PLS 12 Tegn1,PLS 13 Tegn1,H1 Tegn1,11 Tegn1,12 Tegn1,H11 Tegn1,111 Tegn1,13 Tegn1,14 Tegn1"/>
    <w:basedOn w:val="Standardskriftforavsnitt"/>
    <w:link w:val="Overskrift1"/>
    <w:uiPriority w:val="99"/>
    <w:locked/>
    <w:rsid w:val="006C5241"/>
    <w:rPr>
      <w:rFonts w:eastAsia="Times New Roman"/>
      <w:b/>
      <w:bCs/>
      <w:smallCaps/>
      <w:sz w:val="36"/>
      <w:szCs w:val="28"/>
    </w:rPr>
  </w:style>
  <w:style w:type="table" w:styleId="Tabellrutenett">
    <w:name w:val="Table Grid"/>
    <w:basedOn w:val="Vanligtabell"/>
    <w:uiPriority w:val="99"/>
    <w:rsid w:val="00635B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Standardskriftforavsnitt"/>
    <w:uiPriority w:val="99"/>
    <w:locked/>
    <w:rsid w:val="00023D62"/>
    <w:rPr>
      <w:rFonts w:cs="Times New Roman"/>
      <w:sz w:val="16"/>
      <w:szCs w:val="16"/>
    </w:rPr>
  </w:style>
  <w:style w:type="paragraph" w:customStyle="1" w:styleId="CommentText">
    <w:name w:val="Comment Text"/>
    <w:basedOn w:val="Normal"/>
    <w:link w:val="CommentTextChar1"/>
    <w:uiPriority w:val="99"/>
    <w:locked/>
    <w:rsid w:val="00023D62"/>
    <w:rPr>
      <w:sz w:val="20"/>
      <w:szCs w:val="20"/>
    </w:rPr>
  </w:style>
  <w:style w:type="character" w:customStyle="1" w:styleId="CommentTextChar1">
    <w:name w:val="Comment Text Char1"/>
    <w:basedOn w:val="Standardskriftforavsnitt"/>
    <w:link w:val="CommentText"/>
    <w:uiPriority w:val="99"/>
    <w:rsid w:val="00023D62"/>
    <w:rPr>
      <w:rFonts w:ascii="Arial" w:hAnsi="Arial" w:cs="Times New Roman"/>
      <w:sz w:val="20"/>
      <w:szCs w:val="20"/>
      <w:lang w:eastAsia="nb-NO"/>
    </w:rPr>
  </w:style>
  <w:style w:type="paragraph" w:customStyle="1" w:styleId="CommentSubject">
    <w:name w:val="Comment Subject"/>
    <w:basedOn w:val="CommentText"/>
    <w:next w:val="CommentText"/>
    <w:link w:val="CommentSubjectChar1"/>
    <w:uiPriority w:val="99"/>
    <w:semiHidden/>
    <w:locked/>
    <w:rsid w:val="00023D62"/>
    <w:rPr>
      <w:b/>
      <w:bCs/>
    </w:rPr>
  </w:style>
  <w:style w:type="character" w:customStyle="1" w:styleId="CommentSubjectChar1">
    <w:name w:val="Comment Subject Char1"/>
    <w:basedOn w:val="CommentTextChar1"/>
    <w:link w:val="CommentSubject"/>
    <w:uiPriority w:val="99"/>
    <w:semiHidden/>
    <w:rsid w:val="00023D62"/>
    <w:rPr>
      <w:rFonts w:ascii="Arial" w:hAnsi="Arial" w:cs="Times New Roman"/>
      <w:b/>
      <w:bCs/>
      <w:sz w:val="20"/>
      <w:szCs w:val="20"/>
      <w:lang w:eastAsia="nb-NO"/>
    </w:rPr>
  </w:style>
  <w:style w:type="paragraph" w:styleId="Bobletekst">
    <w:name w:val="Balloon Text"/>
    <w:basedOn w:val="Normal"/>
    <w:link w:val="BobletekstTegn"/>
    <w:uiPriority w:val="99"/>
    <w:semiHidden/>
    <w:rsid w:val="00023D62"/>
    <w:rPr>
      <w:rFonts w:ascii="Tahoma" w:hAnsi="Tahoma" w:cs="Tahoma"/>
      <w:sz w:val="16"/>
      <w:szCs w:val="16"/>
    </w:rPr>
  </w:style>
  <w:style w:type="character" w:customStyle="1" w:styleId="BobletekstTegn">
    <w:name w:val="Bobletekst Tegn"/>
    <w:basedOn w:val="Standardskriftforavsnitt"/>
    <w:link w:val="Bobletekst"/>
    <w:uiPriority w:val="99"/>
    <w:semiHidden/>
    <w:locked/>
    <w:rsid w:val="00023D62"/>
    <w:rPr>
      <w:rFonts w:ascii="Tahoma" w:hAnsi="Tahoma" w:cs="Tahoma"/>
      <w:sz w:val="16"/>
      <w:szCs w:val="16"/>
      <w:lang w:eastAsia="nb-NO"/>
    </w:rPr>
  </w:style>
  <w:style w:type="paragraph" w:customStyle="1" w:styleId="kule1">
    <w:name w:val="kule 1"/>
    <w:basedOn w:val="Normal"/>
    <w:uiPriority w:val="99"/>
    <w:rsid w:val="00041B40"/>
    <w:pPr>
      <w:widowControl w:val="0"/>
      <w:numPr>
        <w:numId w:val="1"/>
      </w:numPr>
      <w:autoSpaceDE w:val="0"/>
      <w:autoSpaceDN w:val="0"/>
      <w:adjustRightInd w:val="0"/>
      <w:spacing w:after="60"/>
    </w:pPr>
    <w:rPr>
      <w:rFonts w:cs="Arial"/>
      <w:szCs w:val="22"/>
    </w:rPr>
  </w:style>
  <w:style w:type="paragraph" w:styleId="Topptekst">
    <w:name w:val="header"/>
    <w:basedOn w:val="Normal"/>
    <w:link w:val="TopptekstTegn"/>
    <w:uiPriority w:val="99"/>
    <w:semiHidden/>
    <w:rsid w:val="00FA2605"/>
    <w:pPr>
      <w:tabs>
        <w:tab w:val="center" w:pos="4536"/>
        <w:tab w:val="right" w:pos="9072"/>
      </w:tabs>
    </w:pPr>
  </w:style>
  <w:style w:type="character" w:customStyle="1" w:styleId="TopptekstTegn">
    <w:name w:val="Topptekst Tegn"/>
    <w:basedOn w:val="Standardskriftforavsnitt"/>
    <w:link w:val="Topptekst"/>
    <w:uiPriority w:val="99"/>
    <w:semiHidden/>
    <w:locked/>
    <w:rsid w:val="00FA2605"/>
    <w:rPr>
      <w:rFonts w:eastAsia="Times New Roman" w:cs="Times New Roman"/>
      <w:lang w:eastAsia="nb-NO"/>
    </w:rPr>
  </w:style>
  <w:style w:type="paragraph" w:styleId="Bunntekst">
    <w:name w:val="footer"/>
    <w:basedOn w:val="Normal"/>
    <w:link w:val="BunntekstTegn"/>
    <w:uiPriority w:val="99"/>
    <w:rsid w:val="00FA2605"/>
    <w:pPr>
      <w:tabs>
        <w:tab w:val="center" w:pos="4536"/>
        <w:tab w:val="right" w:pos="9072"/>
      </w:tabs>
    </w:pPr>
  </w:style>
  <w:style w:type="character" w:customStyle="1" w:styleId="BunntekstTegn">
    <w:name w:val="Bunntekst Tegn"/>
    <w:basedOn w:val="Standardskriftforavsnitt"/>
    <w:link w:val="Bunntekst"/>
    <w:uiPriority w:val="99"/>
    <w:locked/>
    <w:rsid w:val="00FA2605"/>
    <w:rPr>
      <w:rFonts w:eastAsia="Times New Roman" w:cs="Times New Roman"/>
      <w:lang w:eastAsia="nb-NO"/>
    </w:rPr>
  </w:style>
  <w:style w:type="paragraph" w:styleId="Nummerertliste">
    <w:name w:val="List Number"/>
    <w:basedOn w:val="Normal"/>
    <w:link w:val="NummerertlisteTegn"/>
    <w:uiPriority w:val="99"/>
    <w:rsid w:val="00F33BC8"/>
    <w:pPr>
      <w:numPr>
        <w:numId w:val="2"/>
      </w:numPr>
    </w:pPr>
  </w:style>
  <w:style w:type="paragraph" w:styleId="Nummerertliste2">
    <w:name w:val="List Number 2"/>
    <w:basedOn w:val="Normal"/>
    <w:uiPriority w:val="99"/>
    <w:rsid w:val="00F33BC8"/>
    <w:pPr>
      <w:tabs>
        <w:tab w:val="num" w:pos="643"/>
      </w:tabs>
      <w:ind w:left="643" w:hanging="360"/>
    </w:pPr>
  </w:style>
  <w:style w:type="paragraph" w:styleId="Brdtekst2">
    <w:name w:val="Body Text 2"/>
    <w:basedOn w:val="Normal"/>
    <w:link w:val="Brdtekst2Tegn"/>
    <w:uiPriority w:val="99"/>
    <w:rsid w:val="00020693"/>
    <w:pPr>
      <w:spacing w:after="120" w:line="480" w:lineRule="auto"/>
    </w:pPr>
  </w:style>
  <w:style w:type="character" w:customStyle="1" w:styleId="Brdtekst2Tegn">
    <w:name w:val="Brødtekst 2 Tegn"/>
    <w:basedOn w:val="Standardskriftforavsnitt"/>
    <w:link w:val="Brdtekst2"/>
    <w:uiPriority w:val="99"/>
    <w:locked/>
    <w:rsid w:val="00020693"/>
    <w:rPr>
      <w:rFonts w:ascii="Arial" w:hAnsi="Arial" w:cs="Times New Roman"/>
      <w:sz w:val="24"/>
      <w:szCs w:val="24"/>
      <w:lang w:val="nb-NO" w:eastAsia="nb-NO" w:bidi="ar-SA"/>
    </w:rPr>
  </w:style>
  <w:style w:type="paragraph" w:styleId="Brdtekst">
    <w:name w:val="Body Text"/>
    <w:aliases w:val="GD,DNV-Body,Bodytext,AvtalBrödtext,ändrad,AvtalBrodtext,andrad"/>
    <w:basedOn w:val="Normal"/>
    <w:link w:val="BrdtekstTegn"/>
    <w:uiPriority w:val="99"/>
    <w:rsid w:val="00020693"/>
    <w:pPr>
      <w:spacing w:after="120"/>
    </w:pPr>
  </w:style>
  <w:style w:type="character" w:customStyle="1" w:styleId="BrdtekstTegn">
    <w:name w:val="Brødtekst Tegn"/>
    <w:aliases w:val="GD Tegn,DNV-Body Tegn,Bodytext Tegn,AvtalBrödtext Tegn,ändrad Tegn,AvtalBrodtext Tegn,andrad Tegn"/>
    <w:basedOn w:val="Standardskriftforavsnitt"/>
    <w:link w:val="Brdtekst"/>
    <w:uiPriority w:val="99"/>
    <w:locked/>
    <w:rsid w:val="00020693"/>
    <w:rPr>
      <w:rFonts w:ascii="Arial" w:hAnsi="Arial" w:cs="Times New Roman"/>
      <w:sz w:val="24"/>
      <w:szCs w:val="24"/>
      <w:lang w:val="nb-NO" w:eastAsia="nb-NO" w:bidi="ar-SA"/>
    </w:rPr>
  </w:style>
  <w:style w:type="paragraph" w:styleId="INNH1">
    <w:name w:val="toc 1"/>
    <w:basedOn w:val="Normal"/>
    <w:next w:val="Normal"/>
    <w:autoRedefine/>
    <w:uiPriority w:val="39"/>
    <w:rsid w:val="00635A8A"/>
    <w:pPr>
      <w:tabs>
        <w:tab w:val="left" w:pos="440"/>
        <w:tab w:val="right" w:leader="dot" w:pos="13994"/>
      </w:tabs>
      <w:spacing w:before="120" w:after="120"/>
    </w:pPr>
    <w:rPr>
      <w:rFonts w:asciiTheme="minorHAnsi" w:hAnsiTheme="minorHAnsi"/>
      <w:b/>
      <w:bCs/>
      <w:caps/>
      <w:sz w:val="20"/>
      <w:szCs w:val="20"/>
    </w:rPr>
  </w:style>
  <w:style w:type="paragraph" w:styleId="INNH2">
    <w:name w:val="toc 2"/>
    <w:basedOn w:val="Normal"/>
    <w:next w:val="Normal"/>
    <w:autoRedefine/>
    <w:uiPriority w:val="39"/>
    <w:rsid w:val="00BA05BB"/>
    <w:pPr>
      <w:ind w:left="220"/>
    </w:pPr>
    <w:rPr>
      <w:rFonts w:asciiTheme="minorHAnsi" w:hAnsiTheme="minorHAnsi"/>
      <w:smallCaps/>
      <w:sz w:val="20"/>
      <w:szCs w:val="20"/>
    </w:rPr>
  </w:style>
  <w:style w:type="paragraph" w:styleId="INNH3">
    <w:name w:val="toc 3"/>
    <w:basedOn w:val="Normal"/>
    <w:next w:val="Normal"/>
    <w:autoRedefine/>
    <w:uiPriority w:val="39"/>
    <w:rsid w:val="00B04C4D"/>
    <w:pPr>
      <w:tabs>
        <w:tab w:val="left" w:pos="1320"/>
        <w:tab w:val="right" w:leader="dot" w:pos="13994"/>
      </w:tabs>
      <w:ind w:left="440"/>
    </w:pPr>
    <w:rPr>
      <w:rFonts w:asciiTheme="minorHAnsi" w:hAnsiTheme="minorHAnsi"/>
      <w:i/>
      <w:iCs/>
      <w:sz w:val="20"/>
      <w:szCs w:val="20"/>
    </w:rPr>
  </w:style>
  <w:style w:type="paragraph" w:styleId="INNH4">
    <w:name w:val="toc 4"/>
    <w:basedOn w:val="Normal"/>
    <w:next w:val="Normal"/>
    <w:autoRedefine/>
    <w:uiPriority w:val="39"/>
    <w:rsid w:val="00E71FB8"/>
    <w:pPr>
      <w:ind w:left="660"/>
    </w:pPr>
    <w:rPr>
      <w:rFonts w:asciiTheme="minorHAnsi" w:hAnsiTheme="minorHAnsi"/>
      <w:sz w:val="18"/>
      <w:szCs w:val="18"/>
    </w:rPr>
  </w:style>
  <w:style w:type="paragraph" w:styleId="INNH5">
    <w:name w:val="toc 5"/>
    <w:basedOn w:val="Normal"/>
    <w:next w:val="Normal"/>
    <w:autoRedefine/>
    <w:uiPriority w:val="39"/>
    <w:rsid w:val="00E71FB8"/>
    <w:pPr>
      <w:ind w:left="880"/>
    </w:pPr>
    <w:rPr>
      <w:rFonts w:asciiTheme="minorHAnsi" w:hAnsiTheme="minorHAnsi"/>
      <w:sz w:val="18"/>
      <w:szCs w:val="18"/>
    </w:rPr>
  </w:style>
  <w:style w:type="paragraph" w:styleId="INNH6">
    <w:name w:val="toc 6"/>
    <w:basedOn w:val="Normal"/>
    <w:next w:val="Normal"/>
    <w:autoRedefine/>
    <w:uiPriority w:val="39"/>
    <w:rsid w:val="003B709D"/>
    <w:pPr>
      <w:ind w:left="1100"/>
    </w:pPr>
    <w:rPr>
      <w:rFonts w:asciiTheme="minorHAnsi" w:hAnsiTheme="minorHAnsi"/>
      <w:sz w:val="18"/>
      <w:szCs w:val="18"/>
    </w:rPr>
  </w:style>
  <w:style w:type="paragraph" w:styleId="INNH7">
    <w:name w:val="toc 7"/>
    <w:basedOn w:val="Normal"/>
    <w:next w:val="Normal"/>
    <w:autoRedefine/>
    <w:uiPriority w:val="39"/>
    <w:rsid w:val="003B709D"/>
    <w:pPr>
      <w:ind w:left="1320"/>
    </w:pPr>
    <w:rPr>
      <w:rFonts w:asciiTheme="minorHAnsi" w:hAnsiTheme="minorHAnsi"/>
      <w:sz w:val="18"/>
      <w:szCs w:val="18"/>
    </w:rPr>
  </w:style>
  <w:style w:type="character" w:customStyle="1" w:styleId="NummerertlisteTegn">
    <w:name w:val="Nummerert liste Tegn"/>
    <w:basedOn w:val="Standardskriftforavsnitt"/>
    <w:link w:val="Nummerertliste"/>
    <w:uiPriority w:val="99"/>
    <w:locked/>
    <w:rsid w:val="00211C19"/>
    <w:rPr>
      <w:rFonts w:eastAsia="Times New Roman"/>
      <w:szCs w:val="24"/>
    </w:rPr>
  </w:style>
  <w:style w:type="paragraph" w:customStyle="1" w:styleId="Avtaletekst1">
    <w:name w:val="Avtaletekst 1"/>
    <w:basedOn w:val="Nummerertliste"/>
    <w:autoRedefine/>
    <w:uiPriority w:val="99"/>
    <w:rsid w:val="000B605C"/>
    <w:rPr>
      <w:rFonts w:cs="Arial"/>
      <w:b/>
      <w:sz w:val="32"/>
      <w:szCs w:val="22"/>
    </w:rPr>
  </w:style>
  <w:style w:type="paragraph" w:customStyle="1" w:styleId="Avtaletekst2">
    <w:name w:val="Avtaletekst 2"/>
    <w:basedOn w:val="Nummerertliste2"/>
    <w:autoRedefine/>
    <w:uiPriority w:val="99"/>
    <w:rsid w:val="0097509F"/>
    <w:pPr>
      <w:tabs>
        <w:tab w:val="clear" w:pos="643"/>
        <w:tab w:val="left" w:pos="357"/>
      </w:tabs>
      <w:ind w:left="0" w:firstLine="0"/>
    </w:pPr>
    <w:rPr>
      <w:rFonts w:cs="Arial"/>
      <w:sz w:val="28"/>
      <w:szCs w:val="22"/>
    </w:rPr>
  </w:style>
  <w:style w:type="paragraph" w:customStyle="1" w:styleId="Avtaletekst3">
    <w:name w:val="Avtaletekst 3"/>
    <w:basedOn w:val="Nummerertliste3"/>
    <w:autoRedefine/>
    <w:uiPriority w:val="99"/>
    <w:rsid w:val="0097509F"/>
    <w:pPr>
      <w:tabs>
        <w:tab w:val="clear" w:pos="926"/>
        <w:tab w:val="left" w:pos="357"/>
      </w:tabs>
      <w:ind w:left="0" w:firstLine="0"/>
    </w:pPr>
    <w:rPr>
      <w:rFonts w:cs="Arial"/>
      <w:b/>
      <w:sz w:val="24"/>
      <w:szCs w:val="22"/>
    </w:rPr>
  </w:style>
  <w:style w:type="paragraph" w:customStyle="1" w:styleId="Avtaletekst4">
    <w:name w:val="Avtaletekst 4"/>
    <w:basedOn w:val="Nummerertliste4"/>
    <w:autoRedefine/>
    <w:uiPriority w:val="99"/>
    <w:rsid w:val="0097509F"/>
    <w:pPr>
      <w:tabs>
        <w:tab w:val="clear" w:pos="1209"/>
        <w:tab w:val="left" w:pos="357"/>
      </w:tabs>
      <w:ind w:left="0" w:firstLine="0"/>
    </w:pPr>
    <w:rPr>
      <w:rFonts w:cs="Arial"/>
      <w:szCs w:val="22"/>
      <w:u w:val="single"/>
    </w:rPr>
  </w:style>
  <w:style w:type="paragraph" w:styleId="Nummerertliste3">
    <w:name w:val="List Number 3"/>
    <w:basedOn w:val="Normal"/>
    <w:uiPriority w:val="99"/>
    <w:rsid w:val="000B605C"/>
    <w:pPr>
      <w:tabs>
        <w:tab w:val="num" w:pos="926"/>
      </w:tabs>
      <w:ind w:left="926" w:hanging="360"/>
    </w:pPr>
  </w:style>
  <w:style w:type="character" w:styleId="Hyperkobling">
    <w:name w:val="Hyperlink"/>
    <w:basedOn w:val="Standardskriftforavsnitt"/>
    <w:uiPriority w:val="99"/>
    <w:rsid w:val="00A01FED"/>
    <w:rPr>
      <w:rFonts w:cs="Times New Roman"/>
      <w:color w:val="0000FF"/>
      <w:u w:val="single"/>
    </w:rPr>
  </w:style>
  <w:style w:type="paragraph" w:styleId="Nummerertliste4">
    <w:name w:val="List Number 4"/>
    <w:basedOn w:val="Normal"/>
    <w:uiPriority w:val="99"/>
    <w:rsid w:val="000B605C"/>
    <w:pPr>
      <w:tabs>
        <w:tab w:val="num" w:pos="1209"/>
      </w:tabs>
      <w:ind w:left="1209" w:hanging="360"/>
    </w:pPr>
  </w:style>
  <w:style w:type="paragraph" w:styleId="Overskriftforinnholdsfortegnelse">
    <w:name w:val="TOC Heading"/>
    <w:basedOn w:val="Overskrift1"/>
    <w:next w:val="Normal"/>
    <w:uiPriority w:val="39"/>
    <w:qFormat/>
    <w:rsid w:val="00E71FB8"/>
    <w:pPr>
      <w:spacing w:before="480" w:after="0" w:line="276" w:lineRule="auto"/>
      <w:ind w:left="0" w:firstLine="0"/>
      <w:outlineLvl w:val="9"/>
    </w:pPr>
    <w:rPr>
      <w:rFonts w:ascii="Cambria" w:hAnsi="Cambria"/>
      <w:color w:val="365F91"/>
      <w:sz w:val="28"/>
      <w:lang w:eastAsia="en-US"/>
    </w:rPr>
  </w:style>
  <w:style w:type="character" w:customStyle="1" w:styleId="MerknadstekstTegn1">
    <w:name w:val="Merknadstekst Tegn1"/>
    <w:basedOn w:val="Standardskriftforavsnitt"/>
    <w:uiPriority w:val="99"/>
    <w:locked/>
    <w:rsid w:val="00807219"/>
    <w:rPr>
      <w:rFonts w:ascii="Arial" w:hAnsi="Arial" w:cs="Times New Roman"/>
      <w:sz w:val="20"/>
      <w:szCs w:val="20"/>
      <w:lang w:eastAsia="nb-NO"/>
    </w:rPr>
  </w:style>
  <w:style w:type="paragraph" w:styleId="Dokumentkart">
    <w:name w:val="Document Map"/>
    <w:basedOn w:val="Normal"/>
    <w:link w:val="DokumentkartTegn"/>
    <w:uiPriority w:val="99"/>
    <w:semiHidden/>
    <w:locked/>
    <w:rsid w:val="00807219"/>
    <w:pPr>
      <w:shd w:val="clear" w:color="auto" w:fill="000080"/>
    </w:pPr>
    <w:rPr>
      <w:rFonts w:ascii="Tahoma" w:eastAsia="Calibri" w:hAnsi="Tahoma" w:cs="Tahoma"/>
      <w:sz w:val="20"/>
      <w:szCs w:val="20"/>
    </w:rPr>
  </w:style>
  <w:style w:type="character" w:customStyle="1" w:styleId="DokumentkartTegn">
    <w:name w:val="Dokumentkart Tegn"/>
    <w:basedOn w:val="Standardskriftforavsnitt"/>
    <w:link w:val="Dokumentkart"/>
    <w:uiPriority w:val="99"/>
    <w:semiHidden/>
    <w:locked/>
    <w:rsid w:val="00807219"/>
    <w:rPr>
      <w:rFonts w:ascii="Tahoma" w:hAnsi="Tahoma" w:cs="Tahoma"/>
      <w:sz w:val="20"/>
      <w:szCs w:val="20"/>
      <w:shd w:val="clear" w:color="auto" w:fill="000080"/>
    </w:rPr>
  </w:style>
  <w:style w:type="character" w:customStyle="1" w:styleId="BodyTextChar1">
    <w:name w:val="Body Text Char1"/>
    <w:aliases w:val="GD Char1,DNV-Body Char1,Bodytext Char1,AvtalBrödtext Char1,ändrad Char1,AvtalBrodtext Char1,andrad Char1"/>
    <w:basedOn w:val="Standardskriftforavsnitt"/>
    <w:uiPriority w:val="99"/>
    <w:locked/>
    <w:rsid w:val="00807219"/>
    <w:rPr>
      <w:rFonts w:ascii="Arial" w:hAnsi="Arial" w:cs="Times New Roman"/>
      <w:sz w:val="24"/>
      <w:szCs w:val="24"/>
      <w:lang w:val="nb-NO" w:eastAsia="nb-NO" w:bidi="ar-SA"/>
    </w:rPr>
  </w:style>
  <w:style w:type="character" w:customStyle="1" w:styleId="TegnTegn9">
    <w:name w:val="Tegn Tegn9"/>
    <w:basedOn w:val="Standardskriftforavsnitt"/>
    <w:uiPriority w:val="99"/>
    <w:rsid w:val="00807219"/>
    <w:rPr>
      <w:rFonts w:ascii="Times New Roman" w:hAnsi="Times New Roman" w:cs="Times New Roman"/>
      <w:sz w:val="20"/>
      <w:szCs w:val="20"/>
      <w:lang w:eastAsia="nb-NO"/>
    </w:rPr>
  </w:style>
  <w:style w:type="character" w:customStyle="1" w:styleId="TegnTegn8">
    <w:name w:val="Tegn Tegn8"/>
    <w:basedOn w:val="Standardskriftforavsnitt"/>
    <w:uiPriority w:val="99"/>
    <w:rsid w:val="00807219"/>
    <w:rPr>
      <w:rFonts w:ascii="Times New Roman" w:hAnsi="Times New Roman" w:cs="Times New Roman"/>
      <w:sz w:val="20"/>
      <w:szCs w:val="20"/>
      <w:lang w:eastAsia="nb-NO"/>
    </w:rPr>
  </w:style>
  <w:style w:type="character" w:customStyle="1" w:styleId="TegnTegn7">
    <w:name w:val="Tegn Tegn7"/>
    <w:basedOn w:val="Standardskriftforavsnitt"/>
    <w:uiPriority w:val="99"/>
    <w:semiHidden/>
    <w:rsid w:val="00807219"/>
    <w:rPr>
      <w:rFonts w:ascii="Tahoma" w:hAnsi="Tahoma" w:cs="Tahoma"/>
      <w:sz w:val="16"/>
      <w:szCs w:val="16"/>
    </w:rPr>
  </w:style>
  <w:style w:type="character" w:styleId="Sidetall">
    <w:name w:val="page number"/>
    <w:basedOn w:val="Standardskriftforavsnitt"/>
    <w:uiPriority w:val="99"/>
    <w:locked/>
    <w:rsid w:val="00807219"/>
    <w:rPr>
      <w:rFonts w:cs="Times New Roman"/>
    </w:rPr>
  </w:style>
  <w:style w:type="character" w:customStyle="1" w:styleId="Plassholdertekst1">
    <w:name w:val="Plassholdertekst1"/>
    <w:basedOn w:val="Standardskriftforavsnitt"/>
    <w:uiPriority w:val="99"/>
    <w:semiHidden/>
    <w:rsid w:val="00807219"/>
    <w:rPr>
      <w:rFonts w:cs="Times New Roman"/>
      <w:color w:val="808080"/>
    </w:rPr>
  </w:style>
  <w:style w:type="character" w:customStyle="1" w:styleId="ChapterHeadlineTegn">
    <w:name w:val="Chapter Headline Tegn"/>
    <w:aliases w:val="TF-Overskrift 1 Tegn,1 Tegn,Hovedblokk Tegn,Hovedblokk1 Tegn,h1 Tegn,new page/chapter Tegn,PLS 1 Tegn,PLS 11 Tegn,PLS 12 Tegn,PLS 13 Tegn,H1 Tegn,11 Tegn,12 Tegn,H11 Tegn,111 Tegn,13 Tegn,H12 Tegn,112 Tegn,14 Tegn,H13 Tegn,113 Teg"/>
    <w:basedOn w:val="Standardskriftforavsnitt"/>
    <w:uiPriority w:val="99"/>
    <w:rsid w:val="00807219"/>
    <w:rPr>
      <w:rFonts w:ascii="Calibri" w:hAnsi="Calibri" w:cs="Times New Roman"/>
      <w:b/>
      <w:bCs/>
      <w:caps/>
      <w:kern w:val="32"/>
      <w:sz w:val="32"/>
      <w:szCs w:val="32"/>
      <w:lang w:val="nb-NO" w:eastAsia="en-US"/>
    </w:rPr>
  </w:style>
  <w:style w:type="character" w:customStyle="1" w:styleId="SubheadATegn">
    <w:name w:val="Subhead A Tegn"/>
    <w:aliases w:val="h 3 Tegn,Heading 2a Tegn,Numbered - 2 Tegn,H2 Tegn,Kapitel Tegn,Kapitel1 Tegn,2 Tegn,H21 Tegn,21 Tegn,H22 Tegn,22 Tegn,H23 Tegn,23 Tegn,h2 Tegn,Header 2 Tegn,l2 Tegn,h21 Tegn,Header 21 Tegn,l21 Tegn,h22 Tegn,Header 22 Tegn,l22 Tegn"/>
    <w:basedOn w:val="Standardskriftforavsnitt"/>
    <w:uiPriority w:val="99"/>
    <w:rsid w:val="00807219"/>
    <w:rPr>
      <w:rFonts w:ascii="Arial" w:hAnsi="Arial" w:cs="Times New Roman"/>
      <w:b/>
      <w:bCs/>
      <w:i/>
      <w:iCs/>
      <w:sz w:val="28"/>
      <w:szCs w:val="28"/>
      <w:lang w:val="en-US" w:eastAsia="en-US"/>
    </w:rPr>
  </w:style>
  <w:style w:type="paragraph" w:styleId="Tittel">
    <w:name w:val="Title"/>
    <w:aliases w:val="≠TOC"/>
    <w:basedOn w:val="Normal"/>
    <w:next w:val="Normal"/>
    <w:link w:val="TittelTegn"/>
    <w:uiPriority w:val="99"/>
    <w:qFormat/>
    <w:rsid w:val="00807219"/>
    <w:pPr>
      <w:spacing w:before="240" w:after="60"/>
      <w:jc w:val="center"/>
      <w:outlineLvl w:val="0"/>
    </w:pPr>
    <w:rPr>
      <w:rFonts w:eastAsia="Calibri"/>
      <w:b/>
      <w:bCs/>
      <w:kern w:val="28"/>
      <w:sz w:val="32"/>
      <w:szCs w:val="32"/>
      <w:lang w:val="en-US" w:eastAsia="en-US"/>
    </w:rPr>
  </w:style>
  <w:style w:type="character" w:customStyle="1" w:styleId="TitleChar">
    <w:name w:val="Title Char"/>
    <w:aliases w:val="≠TOC Char"/>
    <w:basedOn w:val="Standardskriftforavsnitt"/>
    <w:uiPriority w:val="99"/>
    <w:locked/>
    <w:rsid w:val="00807219"/>
    <w:rPr>
      <w:rFonts w:ascii="Cambria" w:hAnsi="Cambria" w:cs="Times New Roman"/>
      <w:b/>
      <w:bCs/>
      <w:kern w:val="28"/>
      <w:sz w:val="32"/>
      <w:szCs w:val="32"/>
    </w:rPr>
  </w:style>
  <w:style w:type="character" w:customStyle="1" w:styleId="TittelTegn">
    <w:name w:val="Tittel Tegn"/>
    <w:aliases w:val="≠TOC Tegn"/>
    <w:basedOn w:val="Standardskriftforavsnitt"/>
    <w:link w:val="Tittel"/>
    <w:uiPriority w:val="99"/>
    <w:locked/>
    <w:rsid w:val="00807219"/>
    <w:rPr>
      <w:rFonts w:cs="Times New Roman"/>
      <w:b/>
      <w:bCs/>
      <w:kern w:val="28"/>
      <w:sz w:val="32"/>
      <w:szCs w:val="32"/>
      <w:lang w:val="en-US" w:eastAsia="en-US"/>
    </w:rPr>
  </w:style>
  <w:style w:type="paragraph" w:styleId="Undertittel">
    <w:name w:val="Subtitle"/>
    <w:basedOn w:val="Normal"/>
    <w:next w:val="Normal"/>
    <w:link w:val="UndertittelTegn"/>
    <w:uiPriority w:val="99"/>
    <w:qFormat/>
    <w:rsid w:val="00807219"/>
    <w:pPr>
      <w:spacing w:after="60"/>
      <w:jc w:val="center"/>
      <w:outlineLvl w:val="1"/>
    </w:pPr>
    <w:rPr>
      <w:rFonts w:eastAsia="Calibri"/>
      <w:sz w:val="24"/>
      <w:lang w:val="en-US" w:eastAsia="en-US"/>
    </w:rPr>
  </w:style>
  <w:style w:type="character" w:customStyle="1" w:styleId="SubtitleChar">
    <w:name w:val="Subtitle Char"/>
    <w:basedOn w:val="Standardskriftforavsnitt"/>
    <w:uiPriority w:val="99"/>
    <w:locked/>
    <w:rsid w:val="00807219"/>
    <w:rPr>
      <w:rFonts w:ascii="Cambria" w:hAnsi="Cambria" w:cs="Times New Roman"/>
      <w:sz w:val="24"/>
      <w:szCs w:val="24"/>
    </w:rPr>
  </w:style>
  <w:style w:type="character" w:customStyle="1" w:styleId="UndertittelTegn">
    <w:name w:val="Undertittel Tegn"/>
    <w:basedOn w:val="Standardskriftforavsnitt"/>
    <w:link w:val="Undertittel"/>
    <w:uiPriority w:val="99"/>
    <w:locked/>
    <w:rsid w:val="00807219"/>
    <w:rPr>
      <w:rFonts w:cs="Times New Roman"/>
      <w:sz w:val="24"/>
      <w:szCs w:val="24"/>
      <w:lang w:val="en-US" w:eastAsia="en-US"/>
    </w:rPr>
  </w:style>
  <w:style w:type="character" w:customStyle="1" w:styleId="Svakutheving1">
    <w:name w:val="Svak utheving1"/>
    <w:uiPriority w:val="99"/>
    <w:rsid w:val="00807219"/>
    <w:rPr>
      <w:i/>
      <w:color w:val="5A5A5A"/>
    </w:rPr>
  </w:style>
  <w:style w:type="character" w:customStyle="1" w:styleId="H3Tegn">
    <w:name w:val="H3 Tegn"/>
    <w:aliases w:val="Level 1 - 1 Tegn,(F11) Rubriklinje Tegn,TF-Overskrift 3 Tegn,Underkap. Tegn,Underkap.1 Tegn,Map Tegn,GD nivå 1.1 Tegn,h3 Tegn,3 Tegn,3m Tegn,Head 3 Tegn,1.2.3. Tegn,HHHeading Tegn,NormalHeading 3 Tegn,Annotationen Tegn,SOP3 Tegn,sub-sub Tegn"/>
    <w:basedOn w:val="Standardskriftforavsnitt"/>
    <w:uiPriority w:val="99"/>
    <w:rsid w:val="00807219"/>
    <w:rPr>
      <w:rFonts w:ascii="Arial" w:hAnsi="Arial" w:cs="Times New Roman"/>
      <w:b/>
      <w:bCs/>
      <w:sz w:val="26"/>
      <w:szCs w:val="26"/>
      <w:lang w:val="en-US" w:eastAsia="en-US"/>
    </w:rPr>
  </w:style>
  <w:style w:type="character" w:customStyle="1" w:styleId="H4Tegn">
    <w:name w:val="H4 Tegn"/>
    <w:aliases w:val="Level 2 - a Tegn,(F12) Kursiv rubrik Tegn,Avsnitt Tegn,aktiviteter Tegn,TF-Overskrift 4 Tegn,GD nivå 1.1.1 Tegn,Head 4 Tegn,Avsnitt1 Tegn,Forutsetninger Tegn,h4 Tegn,a) b) c) Tegn,h4 sub sub heading Tegn,- Underrubrik - Tegn,4 Tegn"/>
    <w:basedOn w:val="Standardskriftforavsnitt"/>
    <w:uiPriority w:val="99"/>
    <w:rsid w:val="00807219"/>
    <w:rPr>
      <w:rFonts w:ascii="Calibri" w:hAnsi="Calibri" w:cs="Times New Roman"/>
      <w:b/>
      <w:bCs/>
      <w:sz w:val="28"/>
      <w:szCs w:val="28"/>
      <w:lang w:val="en-US" w:eastAsia="en-US"/>
    </w:rPr>
  </w:style>
  <w:style w:type="character" w:customStyle="1" w:styleId="UnderavsnittTegn">
    <w:name w:val="Underavsnitt Tegn"/>
    <w:aliases w:val="GD nivå 1.1.1.1 Tegn Tegn"/>
    <w:basedOn w:val="Standardskriftforavsnitt"/>
    <w:uiPriority w:val="99"/>
    <w:rsid w:val="00807219"/>
    <w:rPr>
      <w:rFonts w:ascii="Calibri" w:hAnsi="Calibri" w:cs="Times New Roman"/>
      <w:b/>
      <w:bCs/>
      <w:i/>
      <w:iCs/>
      <w:sz w:val="26"/>
      <w:szCs w:val="26"/>
      <w:lang w:val="en-US" w:eastAsia="en-US"/>
    </w:rPr>
  </w:style>
  <w:style w:type="character" w:customStyle="1" w:styleId="TegnTegn11">
    <w:name w:val="Tegn Tegn11"/>
    <w:basedOn w:val="Standardskriftforavsnitt"/>
    <w:uiPriority w:val="99"/>
    <w:semiHidden/>
    <w:rsid w:val="00807219"/>
    <w:rPr>
      <w:rFonts w:ascii="Calibri" w:hAnsi="Calibri" w:cs="Times New Roman"/>
      <w:b/>
      <w:bCs/>
      <w:sz w:val="22"/>
      <w:szCs w:val="22"/>
      <w:lang w:val="en-US" w:eastAsia="en-US"/>
    </w:rPr>
  </w:style>
  <w:style w:type="character" w:customStyle="1" w:styleId="TegnTegn10">
    <w:name w:val="Tegn Tegn10"/>
    <w:basedOn w:val="Standardskriftforavsnitt"/>
    <w:uiPriority w:val="99"/>
    <w:semiHidden/>
    <w:rsid w:val="00807219"/>
    <w:rPr>
      <w:rFonts w:ascii="Calibri" w:hAnsi="Calibri" w:cs="Times New Roman"/>
      <w:sz w:val="24"/>
      <w:szCs w:val="24"/>
      <w:lang w:val="en-US" w:eastAsia="en-US"/>
    </w:rPr>
  </w:style>
  <w:style w:type="character" w:customStyle="1" w:styleId="LegalLevel111TegnTegn">
    <w:name w:val="Legal Level 1.1.1. Tegn Tegn"/>
    <w:basedOn w:val="Standardskriftforavsnitt"/>
    <w:uiPriority w:val="99"/>
    <w:semiHidden/>
    <w:rsid w:val="00807219"/>
    <w:rPr>
      <w:rFonts w:ascii="Calibri" w:hAnsi="Calibri" w:cs="Times New Roman"/>
      <w:i/>
      <w:iCs/>
      <w:sz w:val="24"/>
      <w:szCs w:val="24"/>
      <w:lang w:val="en-US" w:eastAsia="en-US"/>
    </w:rPr>
  </w:style>
  <w:style w:type="character" w:customStyle="1" w:styleId="OverskriftxTegnTegn">
    <w:name w:val="Overskrift x Tegn Tegn"/>
    <w:basedOn w:val="Standardskriftforavsnitt"/>
    <w:uiPriority w:val="99"/>
    <w:semiHidden/>
    <w:rsid w:val="00807219"/>
    <w:rPr>
      <w:rFonts w:ascii="Arial" w:hAnsi="Arial" w:cs="Times New Roman"/>
      <w:sz w:val="22"/>
      <w:szCs w:val="22"/>
      <w:lang w:val="en-US" w:eastAsia="en-US"/>
    </w:rPr>
  </w:style>
  <w:style w:type="character" w:styleId="Sterk">
    <w:name w:val="Strong"/>
    <w:basedOn w:val="Standardskriftforavsnitt"/>
    <w:uiPriority w:val="99"/>
    <w:qFormat/>
    <w:rsid w:val="00807219"/>
    <w:rPr>
      <w:rFonts w:cs="Times New Roman"/>
      <w:b/>
      <w:bCs/>
    </w:rPr>
  </w:style>
  <w:style w:type="character" w:styleId="Utheving">
    <w:name w:val="Emphasis"/>
    <w:basedOn w:val="Standardskriftforavsnitt"/>
    <w:uiPriority w:val="20"/>
    <w:qFormat/>
    <w:rsid w:val="00807219"/>
    <w:rPr>
      <w:rFonts w:ascii="Times New Roman" w:hAnsi="Times New Roman" w:cs="Times New Roman"/>
      <w:b/>
      <w:i/>
      <w:iCs/>
    </w:rPr>
  </w:style>
  <w:style w:type="paragraph" w:customStyle="1" w:styleId="Ingenmellomrom1">
    <w:name w:val="Ingen mellomrom1"/>
    <w:basedOn w:val="Normal"/>
    <w:uiPriority w:val="99"/>
    <w:rsid w:val="00807219"/>
    <w:rPr>
      <w:rFonts w:ascii="Calibri" w:eastAsia="Calibri" w:hAnsi="Calibri"/>
      <w:szCs w:val="32"/>
      <w:lang w:val="en-US" w:eastAsia="en-US"/>
    </w:rPr>
  </w:style>
  <w:style w:type="paragraph" w:customStyle="1" w:styleId="Listeavsnitt1">
    <w:name w:val="Listeavsnitt1"/>
    <w:basedOn w:val="Normal"/>
    <w:uiPriority w:val="99"/>
    <w:rsid w:val="00807219"/>
    <w:pPr>
      <w:ind w:left="720"/>
      <w:contextualSpacing/>
    </w:pPr>
    <w:rPr>
      <w:rFonts w:ascii="Calibri" w:eastAsia="Calibri" w:hAnsi="Calibri"/>
      <w:lang w:val="en-US" w:eastAsia="en-US"/>
    </w:rPr>
  </w:style>
  <w:style w:type="paragraph" w:customStyle="1" w:styleId="Sitat1">
    <w:name w:val="Sitat1"/>
    <w:basedOn w:val="Normal"/>
    <w:next w:val="Normal"/>
    <w:link w:val="SitatTegn"/>
    <w:uiPriority w:val="99"/>
    <w:rsid w:val="00807219"/>
    <w:rPr>
      <w:rFonts w:ascii="Calibri" w:eastAsia="Calibri" w:hAnsi="Calibri"/>
      <w:i/>
      <w:sz w:val="24"/>
      <w:lang w:eastAsia="en-US"/>
    </w:rPr>
  </w:style>
  <w:style w:type="character" w:customStyle="1" w:styleId="SitatTegn">
    <w:name w:val="Sitat Tegn"/>
    <w:basedOn w:val="Standardskriftforavsnitt"/>
    <w:link w:val="Sitat1"/>
    <w:uiPriority w:val="99"/>
    <w:locked/>
    <w:rsid w:val="00807219"/>
    <w:rPr>
      <w:rFonts w:ascii="Calibri" w:hAnsi="Calibri" w:cs="Times New Roman"/>
      <w:i/>
      <w:sz w:val="24"/>
      <w:szCs w:val="24"/>
      <w:lang w:eastAsia="en-US"/>
    </w:rPr>
  </w:style>
  <w:style w:type="paragraph" w:customStyle="1" w:styleId="Sterktsitat1">
    <w:name w:val="Sterkt sitat1"/>
    <w:basedOn w:val="Normal"/>
    <w:next w:val="Normal"/>
    <w:link w:val="SterktsitatTegn"/>
    <w:uiPriority w:val="99"/>
    <w:rsid w:val="00807219"/>
    <w:pPr>
      <w:ind w:left="720" w:right="720"/>
    </w:pPr>
    <w:rPr>
      <w:rFonts w:ascii="Calibri" w:eastAsia="Calibri" w:hAnsi="Calibri"/>
      <w:b/>
      <w:i/>
      <w:sz w:val="24"/>
      <w:szCs w:val="22"/>
      <w:lang w:eastAsia="en-US"/>
    </w:rPr>
  </w:style>
  <w:style w:type="character" w:customStyle="1" w:styleId="SterktsitatTegn">
    <w:name w:val="Sterkt sitat Tegn"/>
    <w:basedOn w:val="Standardskriftforavsnitt"/>
    <w:link w:val="Sterktsitat1"/>
    <w:uiPriority w:val="99"/>
    <w:locked/>
    <w:rsid w:val="00807219"/>
    <w:rPr>
      <w:rFonts w:ascii="Calibri" w:hAnsi="Calibri" w:cs="Times New Roman"/>
      <w:b/>
      <w:i/>
      <w:sz w:val="24"/>
      <w:lang w:eastAsia="en-US"/>
    </w:rPr>
  </w:style>
  <w:style w:type="character" w:customStyle="1" w:styleId="Sterkutheving1">
    <w:name w:val="Sterk utheving1"/>
    <w:basedOn w:val="Standardskriftforavsnitt"/>
    <w:uiPriority w:val="99"/>
    <w:rsid w:val="00807219"/>
    <w:rPr>
      <w:rFonts w:cs="Times New Roman"/>
      <w:b/>
      <w:i/>
      <w:sz w:val="24"/>
      <w:szCs w:val="24"/>
      <w:u w:val="single"/>
    </w:rPr>
  </w:style>
  <w:style w:type="character" w:customStyle="1" w:styleId="Svakreferanse1">
    <w:name w:val="Svak referanse1"/>
    <w:basedOn w:val="Standardskriftforavsnitt"/>
    <w:uiPriority w:val="99"/>
    <w:rsid w:val="00807219"/>
    <w:rPr>
      <w:rFonts w:cs="Times New Roman"/>
      <w:sz w:val="24"/>
      <w:szCs w:val="24"/>
      <w:u w:val="single"/>
    </w:rPr>
  </w:style>
  <w:style w:type="character" w:customStyle="1" w:styleId="Sterkreferanse1">
    <w:name w:val="Sterk referanse1"/>
    <w:basedOn w:val="Standardskriftforavsnitt"/>
    <w:uiPriority w:val="99"/>
    <w:rsid w:val="00807219"/>
    <w:rPr>
      <w:rFonts w:cs="Times New Roman"/>
      <w:b/>
      <w:sz w:val="24"/>
      <w:u w:val="single"/>
    </w:rPr>
  </w:style>
  <w:style w:type="character" w:customStyle="1" w:styleId="Boktittel1">
    <w:name w:val="Boktittel1"/>
    <w:basedOn w:val="Standardskriftforavsnitt"/>
    <w:uiPriority w:val="99"/>
    <w:rsid w:val="00807219"/>
    <w:rPr>
      <w:rFonts w:ascii="Arial" w:hAnsi="Arial" w:cs="Times New Roman"/>
      <w:b/>
      <w:i/>
      <w:sz w:val="24"/>
      <w:szCs w:val="24"/>
    </w:rPr>
  </w:style>
  <w:style w:type="paragraph" w:customStyle="1" w:styleId="Overskriftforinnholdsfortegnelse1">
    <w:name w:val="Overskrift for innholdsfortegnelse1"/>
    <w:basedOn w:val="Overskrift1"/>
    <w:next w:val="Normal"/>
    <w:uiPriority w:val="99"/>
    <w:rsid w:val="00807219"/>
    <w:pPr>
      <w:keepLines w:val="0"/>
      <w:tabs>
        <w:tab w:val="num" w:pos="360"/>
      </w:tabs>
      <w:outlineLvl w:val="9"/>
    </w:pPr>
    <w:rPr>
      <w:rFonts w:ascii="Calibri" w:eastAsia="Calibri" w:hAnsi="Calibri" w:cs="Arial"/>
      <w:caps/>
      <w:kern w:val="32"/>
      <w:szCs w:val="32"/>
    </w:rPr>
  </w:style>
  <w:style w:type="paragraph" w:customStyle="1" w:styleId="Default">
    <w:name w:val="Default"/>
    <w:uiPriority w:val="99"/>
    <w:rsid w:val="00807219"/>
    <w:pPr>
      <w:autoSpaceDE w:val="0"/>
      <w:autoSpaceDN w:val="0"/>
      <w:adjustRightInd w:val="0"/>
    </w:pPr>
    <w:rPr>
      <w:rFonts w:ascii="Times New Roman" w:hAnsi="Times New Roman"/>
      <w:color w:val="000000"/>
      <w:sz w:val="24"/>
      <w:szCs w:val="24"/>
    </w:rPr>
  </w:style>
  <w:style w:type="paragraph" w:styleId="Fotnotetekst">
    <w:name w:val="footnote text"/>
    <w:basedOn w:val="Normal"/>
    <w:link w:val="FotnotetekstTegn"/>
    <w:locked/>
    <w:rsid w:val="00807219"/>
    <w:rPr>
      <w:rFonts w:ascii="Calibri" w:eastAsia="Calibri" w:hAnsi="Calibri"/>
      <w:sz w:val="20"/>
      <w:szCs w:val="20"/>
      <w:lang w:val="en-US" w:eastAsia="en-US"/>
    </w:rPr>
  </w:style>
  <w:style w:type="character" w:customStyle="1" w:styleId="FootnoteTextChar">
    <w:name w:val="Footnote Text Char"/>
    <w:basedOn w:val="Standardskriftforavsnitt"/>
    <w:uiPriority w:val="99"/>
    <w:semiHidden/>
    <w:locked/>
    <w:rsid w:val="00807219"/>
    <w:rPr>
      <w:rFonts w:eastAsia="Times New Roman" w:cs="Times New Roman"/>
      <w:sz w:val="20"/>
      <w:szCs w:val="20"/>
    </w:rPr>
  </w:style>
  <w:style w:type="character" w:customStyle="1" w:styleId="FotnotetekstTegn">
    <w:name w:val="Fotnotetekst Tegn"/>
    <w:basedOn w:val="Standardskriftforavsnitt"/>
    <w:link w:val="Fotnotetekst"/>
    <w:uiPriority w:val="99"/>
    <w:locked/>
    <w:rsid w:val="00807219"/>
    <w:rPr>
      <w:rFonts w:ascii="Calibri" w:hAnsi="Calibri" w:cs="Times New Roman"/>
      <w:sz w:val="20"/>
      <w:szCs w:val="20"/>
      <w:lang w:val="en-US" w:eastAsia="en-US"/>
    </w:rPr>
  </w:style>
  <w:style w:type="character" w:styleId="Fotnotereferanse">
    <w:name w:val="footnote reference"/>
    <w:basedOn w:val="Standardskriftforavsnitt"/>
    <w:uiPriority w:val="99"/>
    <w:locked/>
    <w:rsid w:val="00807219"/>
    <w:rPr>
      <w:rFonts w:cs="Times New Roman"/>
      <w:vertAlign w:val="superscript"/>
    </w:rPr>
  </w:style>
  <w:style w:type="paragraph" w:styleId="Sluttnotetekst">
    <w:name w:val="endnote text"/>
    <w:basedOn w:val="Normal"/>
    <w:link w:val="SluttnotetekstTegn"/>
    <w:uiPriority w:val="99"/>
    <w:semiHidden/>
    <w:locked/>
    <w:rsid w:val="00807219"/>
    <w:rPr>
      <w:rFonts w:ascii="Calibri" w:eastAsia="Calibri" w:hAnsi="Calibri"/>
      <w:sz w:val="20"/>
      <w:szCs w:val="20"/>
      <w:lang w:val="en-US" w:eastAsia="en-US"/>
    </w:rPr>
  </w:style>
  <w:style w:type="character" w:customStyle="1" w:styleId="EndnoteTextChar">
    <w:name w:val="Endnote Text Char"/>
    <w:basedOn w:val="Standardskriftforavsnitt"/>
    <w:uiPriority w:val="99"/>
    <w:semiHidden/>
    <w:locked/>
    <w:rsid w:val="00807219"/>
    <w:rPr>
      <w:rFonts w:eastAsia="Times New Roman" w:cs="Times New Roman"/>
      <w:sz w:val="20"/>
      <w:szCs w:val="20"/>
    </w:rPr>
  </w:style>
  <w:style w:type="character" w:customStyle="1" w:styleId="SluttnotetekstTegn">
    <w:name w:val="Sluttnotetekst Tegn"/>
    <w:basedOn w:val="Standardskriftforavsnitt"/>
    <w:link w:val="Sluttnotetekst"/>
    <w:uiPriority w:val="99"/>
    <w:semiHidden/>
    <w:locked/>
    <w:rsid w:val="00807219"/>
    <w:rPr>
      <w:rFonts w:ascii="Calibri" w:hAnsi="Calibri" w:cs="Times New Roman"/>
      <w:sz w:val="20"/>
      <w:szCs w:val="20"/>
      <w:lang w:val="en-US" w:eastAsia="en-US"/>
    </w:rPr>
  </w:style>
  <w:style w:type="character" w:styleId="Sluttnotereferanse">
    <w:name w:val="endnote reference"/>
    <w:basedOn w:val="Standardskriftforavsnitt"/>
    <w:uiPriority w:val="99"/>
    <w:semiHidden/>
    <w:locked/>
    <w:rsid w:val="00807219"/>
    <w:rPr>
      <w:rFonts w:cs="Times New Roman"/>
      <w:vertAlign w:val="superscript"/>
    </w:rPr>
  </w:style>
  <w:style w:type="character" w:customStyle="1" w:styleId="TegnTegn2">
    <w:name w:val="Tegn Tegn2"/>
    <w:basedOn w:val="Standardskriftforavsnitt"/>
    <w:uiPriority w:val="99"/>
    <w:rsid w:val="00807219"/>
    <w:rPr>
      <w:rFonts w:ascii="Calibri" w:hAnsi="Calibri" w:cs="Times New Roman"/>
      <w:sz w:val="24"/>
      <w:szCs w:val="24"/>
      <w:lang w:eastAsia="nb-NO" w:bidi="ar-SA"/>
    </w:rPr>
  </w:style>
  <w:style w:type="character" w:customStyle="1" w:styleId="TegnTegn1">
    <w:name w:val="Tegn Tegn1"/>
    <w:basedOn w:val="Standardskriftforavsnitt"/>
    <w:uiPriority w:val="99"/>
    <w:semiHidden/>
    <w:rsid w:val="00807219"/>
    <w:rPr>
      <w:rFonts w:ascii="Calibri" w:hAnsi="Calibri" w:cs="Times New Roman"/>
      <w:sz w:val="20"/>
      <w:szCs w:val="20"/>
      <w:lang w:bidi="ar-SA"/>
    </w:rPr>
  </w:style>
  <w:style w:type="character" w:styleId="Fulgthyperkobling">
    <w:name w:val="FollowedHyperlink"/>
    <w:basedOn w:val="Standardskriftforavsnitt"/>
    <w:uiPriority w:val="99"/>
    <w:semiHidden/>
    <w:locked/>
    <w:rsid w:val="00807219"/>
    <w:rPr>
      <w:rFonts w:cs="Times New Roman"/>
      <w:color w:val="A116E0"/>
      <w:u w:val="single"/>
    </w:rPr>
  </w:style>
  <w:style w:type="paragraph" w:customStyle="1" w:styleId="ListParagraph1">
    <w:name w:val="List Paragraph1"/>
    <w:basedOn w:val="Normal"/>
    <w:uiPriority w:val="99"/>
    <w:rsid w:val="00807219"/>
    <w:pPr>
      <w:spacing w:after="200" w:line="276" w:lineRule="auto"/>
      <w:ind w:left="720"/>
      <w:contextualSpacing/>
    </w:pPr>
    <w:rPr>
      <w:rFonts w:ascii="Calibri" w:eastAsia="Calibri" w:hAnsi="Calibri"/>
      <w:szCs w:val="22"/>
      <w:lang w:eastAsia="en-US"/>
    </w:rPr>
  </w:style>
  <w:style w:type="paragraph" w:customStyle="1" w:styleId="Tabelltekst2">
    <w:name w:val="Tabelltekst 2"/>
    <w:basedOn w:val="Normal"/>
    <w:uiPriority w:val="99"/>
    <w:rsid w:val="00807219"/>
    <w:pPr>
      <w:spacing w:after="120"/>
    </w:pPr>
    <w:rPr>
      <w:rFonts w:eastAsia="Calibri"/>
      <w:noProof/>
      <w:sz w:val="20"/>
      <w:szCs w:val="20"/>
    </w:rPr>
  </w:style>
  <w:style w:type="paragraph" w:customStyle="1" w:styleId="Tabelltekst1">
    <w:name w:val="Tabelltekst 1"/>
    <w:uiPriority w:val="99"/>
    <w:rsid w:val="00807219"/>
    <w:pPr>
      <w:spacing w:after="120"/>
    </w:pPr>
    <w:rPr>
      <w:b/>
      <w:noProof/>
      <w:szCs w:val="20"/>
    </w:rPr>
  </w:style>
  <w:style w:type="character" w:customStyle="1" w:styleId="apple-style-span">
    <w:name w:val="apple-style-span"/>
    <w:basedOn w:val="Standardskriftforavsnitt"/>
    <w:uiPriority w:val="99"/>
    <w:rsid w:val="00807219"/>
    <w:rPr>
      <w:rFonts w:cs="Times New Roman"/>
    </w:rPr>
  </w:style>
  <w:style w:type="paragraph" w:customStyle="1" w:styleId="ListParagraph2">
    <w:name w:val="List Paragraph2"/>
    <w:basedOn w:val="Normal"/>
    <w:uiPriority w:val="99"/>
    <w:rsid w:val="00807219"/>
    <w:pPr>
      <w:spacing w:after="200" w:line="276" w:lineRule="auto"/>
      <w:ind w:left="720"/>
      <w:contextualSpacing/>
    </w:pPr>
    <w:rPr>
      <w:rFonts w:ascii="Calibri" w:eastAsia="Calibri" w:hAnsi="Calibri"/>
      <w:szCs w:val="22"/>
      <w:lang w:eastAsia="en-US"/>
    </w:rPr>
  </w:style>
  <w:style w:type="character" w:customStyle="1" w:styleId="TegnTegn">
    <w:name w:val="Tegn Tegn"/>
    <w:basedOn w:val="TegnTegn1"/>
    <w:uiPriority w:val="99"/>
    <w:semiHidden/>
    <w:rsid w:val="00807219"/>
    <w:rPr>
      <w:rFonts w:ascii="Calibri" w:hAnsi="Calibri" w:cs="Times New Roman"/>
      <w:b/>
      <w:bCs/>
      <w:sz w:val="20"/>
      <w:szCs w:val="20"/>
      <w:lang w:val="en-US" w:eastAsia="en-US" w:bidi="ar-SA"/>
    </w:rPr>
  </w:style>
  <w:style w:type="paragraph" w:customStyle="1" w:styleId="Kulepunkt">
    <w:name w:val="Kulepunkt"/>
    <w:basedOn w:val="Normal"/>
    <w:uiPriority w:val="99"/>
    <w:rsid w:val="00807219"/>
    <w:pPr>
      <w:numPr>
        <w:numId w:val="4"/>
      </w:numPr>
      <w:spacing w:after="40"/>
    </w:pPr>
    <w:rPr>
      <w:rFonts w:ascii="NewCenturySchlbk" w:eastAsia="Calibri" w:hAnsi="NewCenturySchlbk"/>
      <w:szCs w:val="20"/>
    </w:rPr>
  </w:style>
  <w:style w:type="paragraph" w:customStyle="1" w:styleId="nyliste">
    <w:name w:val="ny liste"/>
    <w:basedOn w:val="Normal"/>
    <w:uiPriority w:val="99"/>
    <w:rsid w:val="00807219"/>
    <w:pPr>
      <w:ind w:left="1080" w:hanging="360"/>
    </w:pPr>
    <w:rPr>
      <w:rFonts w:ascii="Times New Roman" w:eastAsia="Calibri" w:hAnsi="Times New Roman"/>
      <w:szCs w:val="22"/>
    </w:rPr>
  </w:style>
  <w:style w:type="character" w:customStyle="1" w:styleId="EmailStyle118">
    <w:name w:val="EmailStyle118"/>
    <w:basedOn w:val="Standardskriftforavsnitt"/>
    <w:uiPriority w:val="99"/>
    <w:semiHidden/>
    <w:rsid w:val="00807219"/>
    <w:rPr>
      <w:rFonts w:ascii="Arial" w:hAnsi="Arial" w:cs="Arial"/>
      <w:color w:val="auto"/>
      <w:sz w:val="20"/>
      <w:szCs w:val="20"/>
    </w:rPr>
  </w:style>
  <w:style w:type="paragraph" w:styleId="INNH8">
    <w:name w:val="toc 8"/>
    <w:basedOn w:val="Normal"/>
    <w:next w:val="Normal"/>
    <w:autoRedefine/>
    <w:uiPriority w:val="39"/>
    <w:rsid w:val="00807219"/>
    <w:pPr>
      <w:ind w:left="1540"/>
    </w:pPr>
    <w:rPr>
      <w:rFonts w:asciiTheme="minorHAnsi" w:hAnsiTheme="minorHAnsi"/>
      <w:sz w:val="18"/>
      <w:szCs w:val="18"/>
    </w:rPr>
  </w:style>
  <w:style w:type="paragraph" w:styleId="INNH9">
    <w:name w:val="toc 9"/>
    <w:basedOn w:val="Normal"/>
    <w:next w:val="Normal"/>
    <w:autoRedefine/>
    <w:uiPriority w:val="39"/>
    <w:rsid w:val="00807219"/>
    <w:pPr>
      <w:ind w:left="1760"/>
    </w:pPr>
    <w:rPr>
      <w:rFonts w:asciiTheme="minorHAnsi" w:hAnsiTheme="minorHAnsi"/>
      <w:sz w:val="18"/>
      <w:szCs w:val="18"/>
    </w:rPr>
  </w:style>
  <w:style w:type="character" w:customStyle="1" w:styleId="Heading1Char8">
    <w:name w:val="Heading 1 Char8"/>
    <w:aliases w:val="Hovedblokk Char8,H1 Char8,Hovedblokk1 Char8,NCAS HEADING 1 Char8,Heading V Char8,TF-Overskrift 1 Char8,h1 Char8,new page/chapter Char8,Benyttes ikke! Char8,Aetat1 Char8,Main title Char8,Chapter Headline Char8,1 Char8,PLS 1 Char8"/>
    <w:basedOn w:val="Standardskriftforavsnitt"/>
    <w:uiPriority w:val="99"/>
    <w:locked/>
    <w:rsid w:val="00807219"/>
    <w:rPr>
      <w:rFonts w:ascii="Cambria" w:hAnsi="Cambria" w:cs="Times New Roman"/>
      <w:b/>
      <w:bCs/>
      <w:kern w:val="32"/>
      <w:sz w:val="32"/>
      <w:szCs w:val="32"/>
    </w:rPr>
  </w:style>
  <w:style w:type="character" w:customStyle="1" w:styleId="Heading3Char5">
    <w:name w:val="Heading 3 Char5"/>
    <w:aliases w:val="Underkap. Char5,H3 Char5,GD nivå 1.1 Char5,Underkap.1 Char5,NCAS Heading 3 Char5,Level 1 - 1 Char5,(F11) Rubriklinje Char5,TF-Overskrift 3 Char5,Map Char5,h3 Char5,3 Char5,3m Char5,Head 3 Char5,1.2.3. Char5,HHHeading Char5,SOP3 Cha2"/>
    <w:basedOn w:val="Standardskriftforavsnitt"/>
    <w:uiPriority w:val="99"/>
    <w:semiHidden/>
    <w:locked/>
    <w:rsid w:val="00807219"/>
    <w:rPr>
      <w:rFonts w:ascii="Cambria" w:hAnsi="Cambria" w:cs="Times New Roman"/>
      <w:b/>
      <w:bCs/>
      <w:sz w:val="26"/>
      <w:szCs w:val="26"/>
    </w:rPr>
  </w:style>
  <w:style w:type="character" w:customStyle="1" w:styleId="Heading1Char7">
    <w:name w:val="Heading 1 Char7"/>
    <w:aliases w:val="Hovedblokk Char7,H1 Char7,Hovedblokk1 Char7,NCAS HEADING 1 Char7,Heading V Char7,TF-Overskrift 1 Char7,h1 Char7,new page/chapter Char7,Benyttes ikke! Char7,Aetat1 Char7,Main title Char7,Chapter Headline Char7,1 Char7,PLS 1 Char7"/>
    <w:basedOn w:val="Standardskriftforavsnitt"/>
    <w:uiPriority w:val="99"/>
    <w:locked/>
    <w:rsid w:val="00807219"/>
    <w:rPr>
      <w:rFonts w:ascii="Cambria" w:hAnsi="Cambria" w:cs="Cambria"/>
      <w:b/>
      <w:bCs/>
      <w:kern w:val="32"/>
      <w:sz w:val="32"/>
      <w:szCs w:val="32"/>
    </w:rPr>
  </w:style>
  <w:style w:type="character" w:customStyle="1" w:styleId="Heading3Char4">
    <w:name w:val="Heading 3 Char4"/>
    <w:aliases w:val="Underkap. Char4,H3 Char4,GD nivå 1.1 Char4,Underkap.1 Char4,NCAS Heading 3 Char4,Level 1 - 1 Char4,(F11) Rubriklinje Char4,TF-Overskrift 3 Char4,Map Char4,h3 Char4,3 Char4,3m Char4,Head 3 Char4,1.2.3. Char4,HHHeading Char4,SOP3 Char3"/>
    <w:basedOn w:val="Standardskriftforavsnitt"/>
    <w:uiPriority w:val="99"/>
    <w:locked/>
    <w:rsid w:val="00807219"/>
    <w:rPr>
      <w:rFonts w:ascii="Arial" w:hAnsi="Arial" w:cs="Times New Roman"/>
      <w:b/>
      <w:bCs/>
      <w:sz w:val="26"/>
      <w:szCs w:val="26"/>
      <w:lang w:val="nb-NO" w:eastAsia="nb-NO" w:bidi="ar-SA"/>
    </w:rPr>
  </w:style>
  <w:style w:type="character" w:customStyle="1" w:styleId="Heading1Char6">
    <w:name w:val="Heading 1 Char6"/>
    <w:aliases w:val="Hovedblokk Char6,H1 Char6,Hovedblokk1 Char6,NCAS HEADING 1 Char6,Heading V Char6,TF-Overskrift 1 Char6,h1 Char6,new page/chapter Char6,Benyttes ikke! Char6,Aetat1 Char6,Main title Char6,Chapter Headline Char6,1 Char6,PLS 1 Char6"/>
    <w:basedOn w:val="Standardskriftforavsnitt"/>
    <w:uiPriority w:val="99"/>
    <w:locked/>
    <w:rsid w:val="00807219"/>
    <w:rPr>
      <w:rFonts w:ascii="Cambria" w:hAnsi="Cambria" w:cs="Times New Roman"/>
      <w:b/>
      <w:bCs/>
      <w:kern w:val="32"/>
      <w:sz w:val="32"/>
      <w:szCs w:val="32"/>
    </w:rPr>
  </w:style>
  <w:style w:type="character" w:customStyle="1" w:styleId="Heading3Char3">
    <w:name w:val="Heading 3 Char3"/>
    <w:aliases w:val="Underkap. Char3,H3 Char3,GD nivå 1.1 Char3,Underkap.1 Char3,NCAS Heading 3 Char3,Level 1 - 1 Char3,(F11) Rubriklinje Char3,TF-Overskrift 3 Char3,Map Char3,h3 Char3,3 Char3,3m Char3,Head 3 Char3,1.2.3. Char3,HHHeading Char3,SOP3 Cha1"/>
    <w:basedOn w:val="Standardskriftforavsnitt"/>
    <w:uiPriority w:val="99"/>
    <w:semiHidden/>
    <w:locked/>
    <w:rsid w:val="00807219"/>
    <w:rPr>
      <w:rFonts w:ascii="Cambria" w:hAnsi="Cambria" w:cs="Times New Roman"/>
      <w:b/>
      <w:bCs/>
      <w:sz w:val="26"/>
      <w:szCs w:val="26"/>
    </w:rPr>
  </w:style>
  <w:style w:type="character" w:customStyle="1" w:styleId="Heading3Char2">
    <w:name w:val="Heading 3 Char2"/>
    <w:aliases w:val="Underkap. Char2,H3 Char2,GD nivå 1.1 Char2,Underkap.1 Char2,NCAS Heading 3 Char2,Level 1 - 1 Char2,(F11) Rubriklinje Char2,TF-Overskrift 3 Char2,Map Char2,h3 Char2,3 Char2,3m Char2,Head 3 Char2,1.2.3. Char2,HHHeading Char2,SOP3 Char2"/>
    <w:basedOn w:val="Standardskriftforavsnitt"/>
    <w:uiPriority w:val="99"/>
    <w:locked/>
    <w:rsid w:val="00807219"/>
    <w:rPr>
      <w:rFonts w:ascii="Cambria" w:hAnsi="Cambria" w:cs="Arial"/>
      <w:b/>
      <w:bCs/>
      <w:sz w:val="26"/>
      <w:szCs w:val="26"/>
      <w:lang w:eastAsia="nb-NO"/>
    </w:rPr>
  </w:style>
  <w:style w:type="character" w:customStyle="1" w:styleId="Heading1Char4">
    <w:name w:val="Heading 1 Char4"/>
    <w:aliases w:val="Hovedblokk Char4,H1 Char4,Hovedblokk1 Char4,NCAS HEADING 1 Char4,Heading V Char4,TF-Overskrift 1 Char4,h1 Char4,new page/chapter Char4,Benyttes ikke! Char4,Aetat1 Char4,Main title Char4,Chapter Headline Char4,1 Char4,PLS 1 Char4"/>
    <w:basedOn w:val="Standardskriftforavsnitt"/>
    <w:uiPriority w:val="99"/>
    <w:locked/>
    <w:rsid w:val="00807219"/>
    <w:rPr>
      <w:rFonts w:ascii="Cambria" w:hAnsi="Cambria" w:cs="Times New Roman"/>
      <w:b/>
      <w:bCs/>
      <w:kern w:val="32"/>
      <w:sz w:val="32"/>
      <w:szCs w:val="32"/>
    </w:rPr>
  </w:style>
  <w:style w:type="character" w:customStyle="1" w:styleId="Heading1Char3">
    <w:name w:val="Heading 1 Char3"/>
    <w:aliases w:val="Hovedblokk Char3,H1 Char3,Hovedblokk1 Char3,NCAS HEADING 1 Char3,Heading V Char3,TF-Overskrift 1 Char3,h1 Char3,new page/chapter Char3,Benyttes ikke! Char3,Aetat1 Char3,Main title Char3,Chapter Headline Char3,1 Char3,PLS 1 Char3"/>
    <w:basedOn w:val="Standardskriftforavsnitt"/>
    <w:uiPriority w:val="99"/>
    <w:locked/>
    <w:rsid w:val="00807219"/>
    <w:rPr>
      <w:rFonts w:ascii="Cambria" w:hAnsi="Cambria" w:cs="Times New Roman"/>
      <w:b/>
      <w:bCs/>
      <w:kern w:val="32"/>
      <w:sz w:val="32"/>
      <w:szCs w:val="32"/>
    </w:rPr>
  </w:style>
  <w:style w:type="character" w:customStyle="1" w:styleId="Heading1Char2">
    <w:name w:val="Heading 1 Char2"/>
    <w:aliases w:val="Hovedblokk Char2,H1 Char2,Hovedblokk1 Char2,NCAS HEADING 1 Char2,Heading V Char2,TF-Overskrift 1 Char2,h1 Char2,new page/chapter Char2,Benyttes ikke! Char2,Aetat1 Char2,Main title Char2,Chapter Headline Char2,1 Char2,PLS 1 Char2"/>
    <w:basedOn w:val="Standardskriftforavsnitt"/>
    <w:uiPriority w:val="99"/>
    <w:locked/>
    <w:rsid w:val="00807219"/>
    <w:rPr>
      <w:rFonts w:ascii="Cambria" w:hAnsi="Cambria" w:cs="Cambria"/>
      <w:b/>
      <w:bCs/>
      <w:kern w:val="32"/>
      <w:sz w:val="32"/>
      <w:szCs w:val="32"/>
    </w:rPr>
  </w:style>
  <w:style w:type="character" w:customStyle="1" w:styleId="Heading3Char1">
    <w:name w:val="Heading 3 Char1"/>
    <w:aliases w:val="Underkap. Char1,H3 Char1,GD nivå 1.1 Char1,Underkap.1 Char1,NCAS Heading 3 Char1,Level 1 - 1 Char1,(F11) Rubriklinje Char1,TF-Overskrift 3 Char1,Map Char1,h3 Char1,3 Char1,3m Char1,Head 3 Char1,1.2.3. Char1,HHHeading Char1,SOP3 Char1"/>
    <w:basedOn w:val="Standardskriftforavsnitt"/>
    <w:uiPriority w:val="99"/>
    <w:locked/>
    <w:rsid w:val="00807219"/>
    <w:rPr>
      <w:rFonts w:eastAsia="Times New Roman" w:cs="Arial"/>
      <w:b/>
      <w:bCs/>
      <w:sz w:val="26"/>
      <w:szCs w:val="26"/>
    </w:rPr>
  </w:style>
  <w:style w:type="paragraph" w:styleId="Punktliste4">
    <w:name w:val="List Bullet 4"/>
    <w:basedOn w:val="Normal"/>
    <w:autoRedefine/>
    <w:uiPriority w:val="99"/>
    <w:locked/>
    <w:rsid w:val="00807219"/>
    <w:pPr>
      <w:ind w:left="360" w:hanging="360"/>
    </w:pPr>
    <w:rPr>
      <w:rFonts w:ascii="Times New Roman" w:eastAsia="Calibri" w:hAnsi="Times New Roman"/>
      <w:sz w:val="24"/>
      <w:szCs w:val="20"/>
    </w:rPr>
  </w:style>
  <w:style w:type="paragraph" w:customStyle="1" w:styleId="Normalminnrykk">
    <w:name w:val="Normal m/innrykk"/>
    <w:basedOn w:val="Normal"/>
    <w:uiPriority w:val="99"/>
    <w:rsid w:val="00807219"/>
    <w:pPr>
      <w:tabs>
        <w:tab w:val="left" w:pos="907"/>
      </w:tabs>
      <w:ind w:left="1066"/>
    </w:pPr>
    <w:rPr>
      <w:rFonts w:ascii="Times New Roman" w:eastAsia="Calibri" w:hAnsi="Times New Roman"/>
      <w:color w:val="000000"/>
      <w:sz w:val="24"/>
      <w:szCs w:val="20"/>
    </w:rPr>
  </w:style>
  <w:style w:type="paragraph" w:customStyle="1" w:styleId="Punktliste1">
    <w:name w:val="Punktliste1"/>
    <w:basedOn w:val="Normal"/>
    <w:uiPriority w:val="99"/>
    <w:rsid w:val="00807219"/>
    <w:pPr>
      <w:tabs>
        <w:tab w:val="left" w:pos="426"/>
      </w:tabs>
      <w:ind w:left="426" w:hanging="284"/>
    </w:pPr>
    <w:rPr>
      <w:rFonts w:ascii="Calibri" w:eastAsia="Calibri" w:hAnsi="Calibri"/>
      <w:sz w:val="20"/>
      <w:szCs w:val="20"/>
      <w:lang w:eastAsia="en-US"/>
    </w:rPr>
  </w:style>
  <w:style w:type="paragraph" w:styleId="Revisjon">
    <w:name w:val="Revision"/>
    <w:hidden/>
    <w:uiPriority w:val="99"/>
    <w:semiHidden/>
    <w:rsid w:val="00807219"/>
    <w:rPr>
      <w:rFonts w:ascii="Calibri" w:eastAsia="Times New Roman" w:hAnsi="Calibri"/>
      <w:szCs w:val="24"/>
    </w:rPr>
  </w:style>
  <w:style w:type="paragraph" w:styleId="Liste-forts">
    <w:name w:val="List Continue"/>
    <w:basedOn w:val="Normal"/>
    <w:uiPriority w:val="99"/>
    <w:locked/>
    <w:rsid w:val="00807219"/>
    <w:pPr>
      <w:spacing w:after="120"/>
      <w:ind w:left="283"/>
      <w:contextualSpacing/>
    </w:pPr>
    <w:rPr>
      <w:rFonts w:ascii="Times New Roman" w:eastAsia="Calibri" w:hAnsi="Times New Roman"/>
      <w:sz w:val="24"/>
      <w:lang w:eastAsia="en-US"/>
    </w:rPr>
  </w:style>
  <w:style w:type="paragraph" w:customStyle="1" w:styleId="NyNormal">
    <w:name w:val="NyNormal"/>
    <w:basedOn w:val="Normal"/>
    <w:uiPriority w:val="99"/>
    <w:rsid w:val="00807219"/>
    <w:pPr>
      <w:tabs>
        <w:tab w:val="left" w:pos="709"/>
      </w:tabs>
      <w:ind w:left="709"/>
    </w:pPr>
    <w:rPr>
      <w:rFonts w:ascii="NewCenturySchlbk" w:eastAsia="Calibri" w:hAnsi="NewCenturySchlbk"/>
      <w:sz w:val="24"/>
      <w:szCs w:val="20"/>
      <w:lang w:val="en-US"/>
    </w:rPr>
  </w:style>
  <w:style w:type="paragraph" w:styleId="Bildetekst">
    <w:name w:val="caption"/>
    <w:basedOn w:val="Normal"/>
    <w:uiPriority w:val="99"/>
    <w:qFormat/>
    <w:rsid w:val="00807219"/>
    <w:pPr>
      <w:keepLines/>
      <w:spacing w:before="120" w:after="120"/>
      <w:jc w:val="center"/>
    </w:pPr>
    <w:rPr>
      <w:rFonts w:ascii="Verdana" w:eastAsia="Calibri" w:hAnsi="Verdana"/>
      <w:b/>
      <w:bCs/>
      <w:sz w:val="20"/>
      <w:szCs w:val="20"/>
      <w:lang w:val="en-GB" w:eastAsia="en-US"/>
    </w:rPr>
  </w:style>
  <w:style w:type="paragraph" w:customStyle="1" w:styleId="NormalArial">
    <w:name w:val="Normal + Arial"/>
    <w:aliases w:val="Svart"/>
    <w:basedOn w:val="Normal"/>
    <w:uiPriority w:val="99"/>
    <w:rsid w:val="00807219"/>
    <w:rPr>
      <w:rFonts w:ascii="Times New Roman" w:eastAsia="Calibri" w:hAnsi="Times New Roman"/>
      <w:sz w:val="24"/>
    </w:rPr>
  </w:style>
  <w:style w:type="paragraph" w:styleId="Liste">
    <w:name w:val="List"/>
    <w:basedOn w:val="Normal"/>
    <w:uiPriority w:val="99"/>
    <w:semiHidden/>
    <w:locked/>
    <w:rsid w:val="00807219"/>
    <w:pPr>
      <w:ind w:left="283" w:hanging="283"/>
      <w:contextualSpacing/>
    </w:pPr>
    <w:rPr>
      <w:rFonts w:ascii="Calibri" w:eastAsia="Calibri" w:hAnsi="Calibri"/>
      <w:sz w:val="24"/>
    </w:rPr>
  </w:style>
  <w:style w:type="paragraph" w:styleId="Brdtekst3">
    <w:name w:val="Body Text 3"/>
    <w:basedOn w:val="Normal"/>
    <w:link w:val="Brdtekst3Tegn"/>
    <w:uiPriority w:val="99"/>
    <w:locked/>
    <w:rsid w:val="00807219"/>
    <w:pPr>
      <w:spacing w:before="60" w:after="120"/>
    </w:pPr>
    <w:rPr>
      <w:rFonts w:ascii="Verdana" w:eastAsia="Calibri" w:hAnsi="Verdana"/>
      <w:sz w:val="16"/>
      <w:szCs w:val="16"/>
      <w:lang w:val="en-GB" w:eastAsia="en-US"/>
    </w:rPr>
  </w:style>
  <w:style w:type="character" w:customStyle="1" w:styleId="Brdtekst3Tegn">
    <w:name w:val="Brødtekst 3 Tegn"/>
    <w:basedOn w:val="Standardskriftforavsnitt"/>
    <w:link w:val="Brdtekst3"/>
    <w:uiPriority w:val="99"/>
    <w:locked/>
    <w:rsid w:val="00807219"/>
    <w:rPr>
      <w:rFonts w:ascii="Verdana" w:hAnsi="Verdana" w:cs="Times New Roman"/>
      <w:sz w:val="16"/>
      <w:szCs w:val="16"/>
      <w:lang w:val="en-GB" w:eastAsia="en-US"/>
    </w:rPr>
  </w:style>
  <w:style w:type="paragraph" w:customStyle="1" w:styleId="BodyText21">
    <w:name w:val="Body Text 21"/>
    <w:basedOn w:val="Normal"/>
    <w:uiPriority w:val="99"/>
    <w:rsid w:val="00807219"/>
    <w:pPr>
      <w:spacing w:before="60" w:after="60"/>
      <w:ind w:left="567"/>
      <w:jc w:val="both"/>
    </w:pPr>
    <w:rPr>
      <w:rFonts w:ascii="Calibri" w:eastAsia="Calibri" w:hAnsi="Calibri"/>
      <w:sz w:val="24"/>
      <w:szCs w:val="20"/>
    </w:rPr>
  </w:style>
  <w:style w:type="paragraph" w:customStyle="1" w:styleId="NormalplussBak">
    <w:name w:val="Normal plussBak"/>
    <w:basedOn w:val="Normal"/>
    <w:uiPriority w:val="99"/>
    <w:rsid w:val="00807219"/>
    <w:pPr>
      <w:spacing w:before="60" w:after="180"/>
      <w:ind w:left="567"/>
      <w:jc w:val="both"/>
    </w:pPr>
    <w:rPr>
      <w:rFonts w:ascii="Calibri" w:eastAsia="Calibri" w:hAnsi="Calibri"/>
      <w:sz w:val="24"/>
      <w:szCs w:val="20"/>
    </w:rPr>
  </w:style>
  <w:style w:type="paragraph" w:customStyle="1" w:styleId="NormalplussForan">
    <w:name w:val="Normal plussForan"/>
    <w:basedOn w:val="Normal"/>
    <w:uiPriority w:val="99"/>
    <w:rsid w:val="00807219"/>
    <w:pPr>
      <w:spacing w:before="180" w:after="60"/>
      <w:ind w:left="567"/>
      <w:jc w:val="both"/>
    </w:pPr>
    <w:rPr>
      <w:rFonts w:ascii="Calibri" w:eastAsia="Calibri" w:hAnsi="Calibri"/>
      <w:sz w:val="24"/>
      <w:szCs w:val="20"/>
    </w:rPr>
  </w:style>
  <w:style w:type="paragraph" w:customStyle="1" w:styleId="Normaltilpasset">
    <w:name w:val="Normal tilpasset"/>
    <w:basedOn w:val="Normal"/>
    <w:link w:val="NormaltilpassetTegn"/>
    <w:uiPriority w:val="99"/>
    <w:rsid w:val="00807219"/>
    <w:pPr>
      <w:widowControl w:val="0"/>
      <w:adjustRightInd w:val="0"/>
      <w:spacing w:after="120"/>
      <w:textAlignment w:val="baseline"/>
    </w:pPr>
    <w:rPr>
      <w:rFonts w:ascii="Myriad Pro" w:eastAsia="Calibri" w:hAnsi="Myriad Pro"/>
      <w:sz w:val="20"/>
      <w:szCs w:val="20"/>
    </w:rPr>
  </w:style>
  <w:style w:type="character" w:customStyle="1" w:styleId="NormaltilpassetTegn">
    <w:name w:val="Normal tilpasset Tegn"/>
    <w:basedOn w:val="Standardskriftforavsnitt"/>
    <w:link w:val="Normaltilpasset"/>
    <w:uiPriority w:val="99"/>
    <w:locked/>
    <w:rsid w:val="00807219"/>
    <w:rPr>
      <w:rFonts w:ascii="Myriad Pro" w:hAnsi="Myriad Pro" w:cs="Times New Roman"/>
      <w:sz w:val="20"/>
      <w:szCs w:val="20"/>
    </w:rPr>
  </w:style>
  <w:style w:type="paragraph" w:styleId="Sitat">
    <w:name w:val="Quote"/>
    <w:basedOn w:val="Normal"/>
    <w:next w:val="Normal"/>
    <w:link w:val="SitatTegn1"/>
    <w:uiPriority w:val="99"/>
    <w:qFormat/>
    <w:rsid w:val="00807219"/>
    <w:rPr>
      <w:rFonts w:ascii="Calibri" w:eastAsia="Calibri" w:hAnsi="Calibri"/>
      <w:i/>
      <w:sz w:val="24"/>
    </w:rPr>
  </w:style>
  <w:style w:type="character" w:customStyle="1" w:styleId="SitatTegn1">
    <w:name w:val="Sitat Tegn1"/>
    <w:basedOn w:val="Standardskriftforavsnitt"/>
    <w:link w:val="Sitat"/>
    <w:uiPriority w:val="99"/>
    <w:locked/>
    <w:rsid w:val="00807219"/>
    <w:rPr>
      <w:rFonts w:ascii="Calibri" w:hAnsi="Calibri" w:cs="Times New Roman"/>
      <w:i/>
      <w:sz w:val="24"/>
      <w:szCs w:val="24"/>
    </w:rPr>
  </w:style>
  <w:style w:type="paragraph" w:styleId="Sterktsitat">
    <w:name w:val="Intense Quote"/>
    <w:basedOn w:val="Normal"/>
    <w:next w:val="Normal"/>
    <w:link w:val="SterktsitatTegn1"/>
    <w:uiPriority w:val="99"/>
    <w:qFormat/>
    <w:rsid w:val="00807219"/>
    <w:pPr>
      <w:ind w:left="720" w:right="720"/>
    </w:pPr>
    <w:rPr>
      <w:rFonts w:ascii="Calibri" w:eastAsia="Calibri" w:hAnsi="Calibri"/>
      <w:b/>
      <w:i/>
      <w:szCs w:val="22"/>
    </w:rPr>
  </w:style>
  <w:style w:type="character" w:customStyle="1" w:styleId="SterktsitatTegn1">
    <w:name w:val="Sterkt sitat Tegn1"/>
    <w:basedOn w:val="Standardskriftforavsnitt"/>
    <w:link w:val="Sterktsitat"/>
    <w:uiPriority w:val="99"/>
    <w:locked/>
    <w:rsid w:val="00807219"/>
    <w:rPr>
      <w:rFonts w:ascii="Calibri" w:hAnsi="Calibri" w:cs="Times New Roman"/>
      <w:b/>
      <w:i/>
    </w:rPr>
  </w:style>
  <w:style w:type="character" w:styleId="Svakutheving">
    <w:name w:val="Subtle Emphasis"/>
    <w:basedOn w:val="Standardskriftforavsnitt"/>
    <w:uiPriority w:val="99"/>
    <w:qFormat/>
    <w:rsid w:val="00807219"/>
    <w:rPr>
      <w:rFonts w:cs="Times New Roman"/>
      <w:i/>
      <w:color w:val="5A5A5A"/>
    </w:rPr>
  </w:style>
  <w:style w:type="character" w:styleId="Sterkutheving">
    <w:name w:val="Intense Emphasis"/>
    <w:basedOn w:val="Standardskriftforavsnitt"/>
    <w:uiPriority w:val="99"/>
    <w:qFormat/>
    <w:rsid w:val="00807219"/>
    <w:rPr>
      <w:rFonts w:cs="Times New Roman"/>
      <w:b/>
      <w:i/>
      <w:sz w:val="24"/>
      <w:u w:val="single"/>
    </w:rPr>
  </w:style>
  <w:style w:type="character" w:styleId="Svakreferanse">
    <w:name w:val="Subtle Reference"/>
    <w:basedOn w:val="Standardskriftforavsnitt"/>
    <w:uiPriority w:val="99"/>
    <w:qFormat/>
    <w:rsid w:val="00807219"/>
    <w:rPr>
      <w:rFonts w:cs="Times New Roman"/>
      <w:sz w:val="24"/>
      <w:u w:val="single"/>
    </w:rPr>
  </w:style>
  <w:style w:type="character" w:styleId="Sterkreferanse">
    <w:name w:val="Intense Reference"/>
    <w:basedOn w:val="Standardskriftforavsnitt"/>
    <w:uiPriority w:val="99"/>
    <w:qFormat/>
    <w:rsid w:val="00807219"/>
    <w:rPr>
      <w:rFonts w:cs="Times New Roman"/>
      <w:b/>
      <w:sz w:val="24"/>
      <w:u w:val="single"/>
    </w:rPr>
  </w:style>
  <w:style w:type="character" w:styleId="Boktittel">
    <w:name w:val="Book Title"/>
    <w:basedOn w:val="Standardskriftforavsnitt"/>
    <w:uiPriority w:val="99"/>
    <w:qFormat/>
    <w:rsid w:val="00807219"/>
    <w:rPr>
      <w:rFonts w:ascii="Cambria" w:hAnsi="Cambria" w:cs="Times New Roman"/>
      <w:b/>
      <w:i/>
      <w:sz w:val="24"/>
    </w:rPr>
  </w:style>
  <w:style w:type="paragraph" w:styleId="Punktliste">
    <w:name w:val="List Bullet"/>
    <w:basedOn w:val="Normal"/>
    <w:uiPriority w:val="99"/>
    <w:locked/>
    <w:rsid w:val="00807219"/>
    <w:pPr>
      <w:tabs>
        <w:tab w:val="num" w:pos="1209"/>
      </w:tabs>
      <w:ind w:left="1209" w:hanging="360"/>
      <w:contextualSpacing/>
    </w:pPr>
    <w:rPr>
      <w:rFonts w:ascii="Calibri" w:eastAsia="Calibri" w:hAnsi="Calibri"/>
      <w:sz w:val="24"/>
    </w:rPr>
  </w:style>
  <w:style w:type="table" w:customStyle="1" w:styleId="LightList-Accent11">
    <w:name w:val="Light List - Accent 11"/>
    <w:uiPriority w:val="99"/>
    <w:rsid w:val="00807219"/>
    <w:rPr>
      <w:rFonts w:ascii="Calibri" w:hAnsi="Calibri"/>
      <w:sz w:val="20"/>
      <w:szCs w:val="20"/>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List-Accent12">
    <w:name w:val="Light List - Accent 12"/>
    <w:uiPriority w:val="99"/>
    <w:rsid w:val="00807219"/>
    <w:rPr>
      <w:rFonts w:ascii="Calibri" w:hAnsi="Calibri"/>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Punktliste2">
    <w:name w:val="List Bullet 2"/>
    <w:basedOn w:val="Normal"/>
    <w:uiPriority w:val="99"/>
    <w:locked/>
    <w:rsid w:val="00807219"/>
    <w:pPr>
      <w:tabs>
        <w:tab w:val="num" w:pos="643"/>
      </w:tabs>
      <w:ind w:left="643" w:hanging="360"/>
      <w:contextualSpacing/>
    </w:pPr>
    <w:rPr>
      <w:rFonts w:eastAsia="Calibri"/>
    </w:rPr>
  </w:style>
  <w:style w:type="paragraph" w:styleId="NormalWeb">
    <w:name w:val="Normal (Web)"/>
    <w:basedOn w:val="Normal"/>
    <w:uiPriority w:val="99"/>
    <w:locked/>
    <w:rsid w:val="00692A17"/>
    <w:pPr>
      <w:spacing w:before="100" w:beforeAutospacing="1" w:after="100" w:afterAutospacing="1"/>
    </w:pPr>
    <w:rPr>
      <w:rFonts w:ascii="Times New Roman" w:hAnsi="Times New Roman"/>
      <w:sz w:val="24"/>
    </w:rPr>
  </w:style>
  <w:style w:type="paragraph" w:styleId="Rentekst">
    <w:name w:val="Plain Text"/>
    <w:basedOn w:val="Normal"/>
    <w:link w:val="RentekstTegn"/>
    <w:uiPriority w:val="99"/>
    <w:semiHidden/>
    <w:locked/>
    <w:rsid w:val="00692A17"/>
    <w:rPr>
      <w:rFonts w:ascii="Consolas" w:eastAsia="Calibri" w:hAnsi="Consolas"/>
      <w:sz w:val="21"/>
      <w:szCs w:val="21"/>
      <w:lang w:eastAsia="en-US"/>
    </w:rPr>
  </w:style>
  <w:style w:type="character" w:customStyle="1" w:styleId="RentekstTegn">
    <w:name w:val="Ren tekst Tegn"/>
    <w:basedOn w:val="Standardskriftforavsnitt"/>
    <w:link w:val="Rentekst"/>
    <w:uiPriority w:val="99"/>
    <w:semiHidden/>
    <w:locked/>
    <w:rsid w:val="00692A17"/>
    <w:rPr>
      <w:rFonts w:ascii="Consolas" w:hAnsi="Consolas" w:cs="Times New Roman"/>
      <w:sz w:val="21"/>
      <w:szCs w:val="21"/>
      <w:lang w:eastAsia="en-US"/>
    </w:rPr>
  </w:style>
  <w:style w:type="paragraph" w:styleId="Brdtekstinnrykk">
    <w:name w:val="Body Text Indent"/>
    <w:basedOn w:val="Normal"/>
    <w:link w:val="BrdtekstinnrykkTegn"/>
    <w:uiPriority w:val="99"/>
    <w:semiHidden/>
    <w:locked/>
    <w:rsid w:val="00B24F2A"/>
    <w:pPr>
      <w:spacing w:after="120"/>
      <w:ind w:left="283"/>
    </w:pPr>
  </w:style>
  <w:style w:type="character" w:customStyle="1" w:styleId="BrdtekstinnrykkTegn">
    <w:name w:val="Brødtekstinnrykk Tegn"/>
    <w:basedOn w:val="Standardskriftforavsnitt"/>
    <w:link w:val="Brdtekstinnrykk"/>
    <w:uiPriority w:val="99"/>
    <w:semiHidden/>
    <w:locked/>
    <w:rsid w:val="00B24F2A"/>
    <w:rPr>
      <w:rFonts w:eastAsia="Times New Roman" w:cs="Times New Roman"/>
      <w:sz w:val="24"/>
      <w:szCs w:val="24"/>
    </w:rPr>
  </w:style>
  <w:style w:type="paragraph" w:styleId="Brdtekst-frsteinnrykk2">
    <w:name w:val="Body Text First Indent 2"/>
    <w:basedOn w:val="Brdtekstinnrykk"/>
    <w:link w:val="Brdtekst-frsteinnrykk2Tegn"/>
    <w:uiPriority w:val="99"/>
    <w:locked/>
    <w:rsid w:val="00B24F2A"/>
    <w:pPr>
      <w:spacing w:after="0"/>
      <w:ind w:left="360" w:firstLine="360"/>
    </w:pPr>
  </w:style>
  <w:style w:type="character" w:customStyle="1" w:styleId="Brdtekst-frsteinnrykk2Tegn">
    <w:name w:val="Brødtekst - første innrykk 2 Tegn"/>
    <w:basedOn w:val="BrdtekstinnrykkTegn"/>
    <w:link w:val="Brdtekst-frsteinnrykk2"/>
    <w:uiPriority w:val="99"/>
    <w:locked/>
    <w:rsid w:val="00B24F2A"/>
    <w:rPr>
      <w:rFonts w:eastAsia="Times New Roman" w:cs="Times New Roman"/>
      <w:sz w:val="24"/>
      <w:szCs w:val="24"/>
    </w:rPr>
  </w:style>
  <w:style w:type="character" w:customStyle="1" w:styleId="ListeavsnittTegn">
    <w:name w:val="Listeavsnitt Tegn"/>
    <w:aliases w:val="EG Bullet 1 Tegn"/>
    <w:link w:val="Listeavsnitt"/>
    <w:uiPriority w:val="34"/>
    <w:rsid w:val="00DE758C"/>
    <w:rPr>
      <w:rFonts w:eastAsia="Times New Roman"/>
      <w:szCs w:val="24"/>
    </w:rPr>
  </w:style>
  <w:style w:type="character" w:customStyle="1" w:styleId="spelle">
    <w:name w:val="spelle"/>
    <w:basedOn w:val="Standardskriftforavsnitt"/>
    <w:rsid w:val="006B4537"/>
  </w:style>
  <w:style w:type="paragraph" w:customStyle="1" w:styleId="Kravtekst">
    <w:name w:val="Kravtekst"/>
    <w:basedOn w:val="Normal"/>
    <w:rsid w:val="006F4FBB"/>
    <w:rPr>
      <w:rFonts w:ascii="Times New Roman" w:hAnsi="Times New Roman"/>
      <w:sz w:val="20"/>
      <w:szCs w:val="20"/>
    </w:rPr>
  </w:style>
  <w:style w:type="paragraph" w:customStyle="1" w:styleId="Underkapittelpfjerdeniv">
    <w:name w:val="Underkapittel på fjerde nivå"/>
    <w:basedOn w:val="Overskrift3"/>
    <w:link w:val="UnderkapittelpfjerdenivTegn"/>
    <w:qFormat/>
    <w:rsid w:val="00D805A6"/>
    <w:pPr>
      <w:numPr>
        <w:ilvl w:val="3"/>
      </w:numPr>
    </w:pPr>
  </w:style>
  <w:style w:type="character" w:customStyle="1" w:styleId="UnderkapittelpfjerdenivTegn">
    <w:name w:val="Underkapittel på fjerde nivå Tegn"/>
    <w:basedOn w:val="Overskrift3Tegn"/>
    <w:link w:val="Underkapittelpfjerdeniv"/>
    <w:rsid w:val="00D805A6"/>
    <w:rPr>
      <w:rFonts w:eastAsia="Times New Roman"/>
      <w:b/>
      <w:sz w:val="24"/>
      <w:szCs w:val="26"/>
    </w:rPr>
  </w:style>
  <w:style w:type="character" w:customStyle="1" w:styleId="st1">
    <w:name w:val="st1"/>
    <w:basedOn w:val="Standardskriftforavsnitt"/>
    <w:rsid w:val="00186C9B"/>
  </w:style>
  <w:style w:type="character" w:customStyle="1" w:styleId="nh-number">
    <w:name w:val="nh-number"/>
    <w:basedOn w:val="Standardskriftforavsnitt"/>
    <w:rsid w:val="00AD1B8B"/>
  </w:style>
  <w:style w:type="paragraph" w:customStyle="1" w:styleId="paragraph">
    <w:name w:val="paragraph"/>
    <w:basedOn w:val="Normal"/>
    <w:rsid w:val="004972DB"/>
    <w:pPr>
      <w:spacing w:before="100" w:beforeAutospacing="1" w:after="100" w:afterAutospacing="1"/>
    </w:pPr>
    <w:rPr>
      <w:rFonts w:ascii="Times New Roman" w:hAnsi="Times New Roman"/>
      <w:sz w:val="24"/>
    </w:rPr>
  </w:style>
  <w:style w:type="character" w:customStyle="1" w:styleId="normaltextrun">
    <w:name w:val="normaltextrun"/>
    <w:basedOn w:val="Standardskriftforavsnitt"/>
    <w:rsid w:val="004972DB"/>
  </w:style>
  <w:style w:type="character" w:customStyle="1" w:styleId="eop">
    <w:name w:val="eop"/>
    <w:basedOn w:val="Standardskriftforavsnitt"/>
    <w:rsid w:val="004972DB"/>
  </w:style>
  <w:style w:type="character" w:styleId="Ulstomtale">
    <w:name w:val="Unresolved Mention"/>
    <w:basedOn w:val="Standardskriftforavsnitt"/>
    <w:uiPriority w:val="99"/>
    <w:semiHidden/>
    <w:unhideWhenUsed/>
    <w:rsid w:val="00BC4CA1"/>
    <w:rPr>
      <w:color w:val="605E5C"/>
      <w:shd w:val="clear" w:color="auto" w:fill="E1DFDD"/>
    </w:rPr>
  </w:style>
  <w:style w:type="character" w:customStyle="1" w:styleId="CommentReference1">
    <w:name w:val="Comment Reference1"/>
    <w:basedOn w:val="Standardskriftforavsnitt"/>
    <w:uiPriority w:val="99"/>
    <w:rsid w:val="00C00FDA"/>
    <w:rPr>
      <w:rFonts w:cs="Times New Roman"/>
      <w:sz w:val="16"/>
      <w:szCs w:val="16"/>
    </w:rPr>
  </w:style>
  <w:style w:type="paragraph" w:customStyle="1" w:styleId="CommentText1">
    <w:name w:val="Comment Text1"/>
    <w:basedOn w:val="Normal"/>
    <w:link w:val="CommentTextChar"/>
    <w:uiPriority w:val="99"/>
    <w:rsid w:val="00C00FDA"/>
    <w:rPr>
      <w:sz w:val="20"/>
      <w:szCs w:val="20"/>
    </w:rPr>
  </w:style>
  <w:style w:type="character" w:customStyle="1" w:styleId="CommentTextChar">
    <w:name w:val="Comment Text Char"/>
    <w:basedOn w:val="Standardskriftforavsnitt"/>
    <w:link w:val="CommentText1"/>
    <w:uiPriority w:val="99"/>
    <w:locked/>
    <w:rsid w:val="00C00FDA"/>
    <w:rPr>
      <w:rFonts w:eastAsia="Times New Roman"/>
      <w:sz w:val="20"/>
      <w:szCs w:val="20"/>
    </w:rPr>
  </w:style>
  <w:style w:type="paragraph" w:customStyle="1" w:styleId="CommentSubject1">
    <w:name w:val="Comment Subject1"/>
    <w:basedOn w:val="CommentText1"/>
    <w:next w:val="CommentText1"/>
    <w:link w:val="CommentSubjectChar"/>
    <w:uiPriority w:val="99"/>
    <w:semiHidden/>
    <w:rsid w:val="00C00FDA"/>
    <w:rPr>
      <w:b/>
      <w:bCs/>
    </w:rPr>
  </w:style>
  <w:style w:type="character" w:customStyle="1" w:styleId="CommentSubjectChar">
    <w:name w:val="Comment Subject Char"/>
    <w:basedOn w:val="CommentTextChar"/>
    <w:link w:val="CommentSubject1"/>
    <w:uiPriority w:val="99"/>
    <w:semiHidden/>
    <w:locked/>
    <w:rsid w:val="00C00FDA"/>
    <w:rPr>
      <w:rFonts w:eastAsia="Times New Roman"/>
      <w:b/>
      <w:bCs/>
      <w:sz w:val="20"/>
      <w:szCs w:val="20"/>
    </w:rPr>
  </w:style>
  <w:style w:type="character" w:styleId="Omtale">
    <w:name w:val="Mention"/>
    <w:basedOn w:val="Standardskriftforavsnitt"/>
    <w:uiPriority w:val="99"/>
    <w:unhideWhenUsed/>
    <w:rsid w:val="00C00F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574">
      <w:bodyDiv w:val="1"/>
      <w:marLeft w:val="0"/>
      <w:marRight w:val="0"/>
      <w:marTop w:val="0"/>
      <w:marBottom w:val="0"/>
      <w:divBdr>
        <w:top w:val="none" w:sz="0" w:space="0" w:color="auto"/>
        <w:left w:val="none" w:sz="0" w:space="0" w:color="auto"/>
        <w:bottom w:val="none" w:sz="0" w:space="0" w:color="auto"/>
        <w:right w:val="none" w:sz="0" w:space="0" w:color="auto"/>
      </w:divBdr>
    </w:div>
    <w:div w:id="28845690">
      <w:bodyDiv w:val="1"/>
      <w:marLeft w:val="0"/>
      <w:marRight w:val="0"/>
      <w:marTop w:val="0"/>
      <w:marBottom w:val="0"/>
      <w:divBdr>
        <w:top w:val="none" w:sz="0" w:space="0" w:color="auto"/>
        <w:left w:val="none" w:sz="0" w:space="0" w:color="auto"/>
        <w:bottom w:val="none" w:sz="0" w:space="0" w:color="auto"/>
        <w:right w:val="none" w:sz="0" w:space="0" w:color="auto"/>
      </w:divBdr>
    </w:div>
    <w:div w:id="40860956">
      <w:bodyDiv w:val="1"/>
      <w:marLeft w:val="0"/>
      <w:marRight w:val="0"/>
      <w:marTop w:val="0"/>
      <w:marBottom w:val="0"/>
      <w:divBdr>
        <w:top w:val="none" w:sz="0" w:space="0" w:color="auto"/>
        <w:left w:val="none" w:sz="0" w:space="0" w:color="auto"/>
        <w:bottom w:val="none" w:sz="0" w:space="0" w:color="auto"/>
        <w:right w:val="none" w:sz="0" w:space="0" w:color="auto"/>
      </w:divBdr>
      <w:divsChild>
        <w:div w:id="1267231865">
          <w:marLeft w:val="274"/>
          <w:marRight w:val="0"/>
          <w:marTop w:val="106"/>
          <w:marBottom w:val="0"/>
          <w:divBdr>
            <w:top w:val="none" w:sz="0" w:space="0" w:color="auto"/>
            <w:left w:val="none" w:sz="0" w:space="0" w:color="auto"/>
            <w:bottom w:val="none" w:sz="0" w:space="0" w:color="auto"/>
            <w:right w:val="none" w:sz="0" w:space="0" w:color="auto"/>
          </w:divBdr>
        </w:div>
      </w:divsChild>
    </w:div>
    <w:div w:id="50008083">
      <w:bodyDiv w:val="1"/>
      <w:marLeft w:val="0"/>
      <w:marRight w:val="0"/>
      <w:marTop w:val="0"/>
      <w:marBottom w:val="0"/>
      <w:divBdr>
        <w:top w:val="none" w:sz="0" w:space="0" w:color="auto"/>
        <w:left w:val="none" w:sz="0" w:space="0" w:color="auto"/>
        <w:bottom w:val="none" w:sz="0" w:space="0" w:color="auto"/>
        <w:right w:val="none" w:sz="0" w:space="0" w:color="auto"/>
      </w:divBdr>
    </w:div>
    <w:div w:id="50159001">
      <w:bodyDiv w:val="1"/>
      <w:marLeft w:val="0"/>
      <w:marRight w:val="0"/>
      <w:marTop w:val="0"/>
      <w:marBottom w:val="0"/>
      <w:divBdr>
        <w:top w:val="none" w:sz="0" w:space="0" w:color="auto"/>
        <w:left w:val="none" w:sz="0" w:space="0" w:color="auto"/>
        <w:bottom w:val="none" w:sz="0" w:space="0" w:color="auto"/>
        <w:right w:val="none" w:sz="0" w:space="0" w:color="auto"/>
      </w:divBdr>
      <w:divsChild>
        <w:div w:id="1166356807">
          <w:marLeft w:val="274"/>
          <w:marRight w:val="0"/>
          <w:marTop w:val="106"/>
          <w:marBottom w:val="0"/>
          <w:divBdr>
            <w:top w:val="none" w:sz="0" w:space="0" w:color="auto"/>
            <w:left w:val="none" w:sz="0" w:space="0" w:color="auto"/>
            <w:bottom w:val="none" w:sz="0" w:space="0" w:color="auto"/>
            <w:right w:val="none" w:sz="0" w:space="0" w:color="auto"/>
          </w:divBdr>
        </w:div>
      </w:divsChild>
    </w:div>
    <w:div w:id="76219478">
      <w:bodyDiv w:val="1"/>
      <w:marLeft w:val="0"/>
      <w:marRight w:val="0"/>
      <w:marTop w:val="0"/>
      <w:marBottom w:val="0"/>
      <w:divBdr>
        <w:top w:val="none" w:sz="0" w:space="0" w:color="auto"/>
        <w:left w:val="none" w:sz="0" w:space="0" w:color="auto"/>
        <w:bottom w:val="none" w:sz="0" w:space="0" w:color="auto"/>
        <w:right w:val="none" w:sz="0" w:space="0" w:color="auto"/>
      </w:divBdr>
    </w:div>
    <w:div w:id="87770729">
      <w:bodyDiv w:val="1"/>
      <w:marLeft w:val="0"/>
      <w:marRight w:val="0"/>
      <w:marTop w:val="0"/>
      <w:marBottom w:val="0"/>
      <w:divBdr>
        <w:top w:val="none" w:sz="0" w:space="0" w:color="auto"/>
        <w:left w:val="none" w:sz="0" w:space="0" w:color="auto"/>
        <w:bottom w:val="none" w:sz="0" w:space="0" w:color="auto"/>
        <w:right w:val="none" w:sz="0" w:space="0" w:color="auto"/>
      </w:divBdr>
    </w:div>
    <w:div w:id="89745180">
      <w:bodyDiv w:val="1"/>
      <w:marLeft w:val="0"/>
      <w:marRight w:val="0"/>
      <w:marTop w:val="0"/>
      <w:marBottom w:val="0"/>
      <w:divBdr>
        <w:top w:val="none" w:sz="0" w:space="0" w:color="auto"/>
        <w:left w:val="none" w:sz="0" w:space="0" w:color="auto"/>
        <w:bottom w:val="none" w:sz="0" w:space="0" w:color="auto"/>
        <w:right w:val="none" w:sz="0" w:space="0" w:color="auto"/>
      </w:divBdr>
    </w:div>
    <w:div w:id="113402226">
      <w:bodyDiv w:val="1"/>
      <w:marLeft w:val="0"/>
      <w:marRight w:val="0"/>
      <w:marTop w:val="0"/>
      <w:marBottom w:val="0"/>
      <w:divBdr>
        <w:top w:val="none" w:sz="0" w:space="0" w:color="auto"/>
        <w:left w:val="none" w:sz="0" w:space="0" w:color="auto"/>
        <w:bottom w:val="none" w:sz="0" w:space="0" w:color="auto"/>
        <w:right w:val="none" w:sz="0" w:space="0" w:color="auto"/>
      </w:divBdr>
    </w:div>
    <w:div w:id="134032486">
      <w:bodyDiv w:val="1"/>
      <w:marLeft w:val="0"/>
      <w:marRight w:val="0"/>
      <w:marTop w:val="0"/>
      <w:marBottom w:val="0"/>
      <w:divBdr>
        <w:top w:val="none" w:sz="0" w:space="0" w:color="auto"/>
        <w:left w:val="none" w:sz="0" w:space="0" w:color="auto"/>
        <w:bottom w:val="none" w:sz="0" w:space="0" w:color="auto"/>
        <w:right w:val="none" w:sz="0" w:space="0" w:color="auto"/>
      </w:divBdr>
    </w:div>
    <w:div w:id="140734294">
      <w:bodyDiv w:val="1"/>
      <w:marLeft w:val="0"/>
      <w:marRight w:val="0"/>
      <w:marTop w:val="0"/>
      <w:marBottom w:val="0"/>
      <w:divBdr>
        <w:top w:val="none" w:sz="0" w:space="0" w:color="auto"/>
        <w:left w:val="none" w:sz="0" w:space="0" w:color="auto"/>
        <w:bottom w:val="none" w:sz="0" w:space="0" w:color="auto"/>
        <w:right w:val="none" w:sz="0" w:space="0" w:color="auto"/>
      </w:divBdr>
    </w:div>
    <w:div w:id="155264600">
      <w:bodyDiv w:val="1"/>
      <w:marLeft w:val="0"/>
      <w:marRight w:val="0"/>
      <w:marTop w:val="0"/>
      <w:marBottom w:val="0"/>
      <w:divBdr>
        <w:top w:val="none" w:sz="0" w:space="0" w:color="auto"/>
        <w:left w:val="none" w:sz="0" w:space="0" w:color="auto"/>
        <w:bottom w:val="none" w:sz="0" w:space="0" w:color="auto"/>
        <w:right w:val="none" w:sz="0" w:space="0" w:color="auto"/>
      </w:divBdr>
    </w:div>
    <w:div w:id="160048974">
      <w:bodyDiv w:val="1"/>
      <w:marLeft w:val="0"/>
      <w:marRight w:val="0"/>
      <w:marTop w:val="0"/>
      <w:marBottom w:val="0"/>
      <w:divBdr>
        <w:top w:val="none" w:sz="0" w:space="0" w:color="auto"/>
        <w:left w:val="none" w:sz="0" w:space="0" w:color="auto"/>
        <w:bottom w:val="none" w:sz="0" w:space="0" w:color="auto"/>
        <w:right w:val="none" w:sz="0" w:space="0" w:color="auto"/>
      </w:divBdr>
    </w:div>
    <w:div w:id="183985490">
      <w:bodyDiv w:val="1"/>
      <w:marLeft w:val="0"/>
      <w:marRight w:val="0"/>
      <w:marTop w:val="0"/>
      <w:marBottom w:val="0"/>
      <w:divBdr>
        <w:top w:val="none" w:sz="0" w:space="0" w:color="auto"/>
        <w:left w:val="none" w:sz="0" w:space="0" w:color="auto"/>
        <w:bottom w:val="none" w:sz="0" w:space="0" w:color="auto"/>
        <w:right w:val="none" w:sz="0" w:space="0" w:color="auto"/>
      </w:divBdr>
    </w:div>
    <w:div w:id="194344340">
      <w:bodyDiv w:val="1"/>
      <w:marLeft w:val="0"/>
      <w:marRight w:val="0"/>
      <w:marTop w:val="0"/>
      <w:marBottom w:val="0"/>
      <w:divBdr>
        <w:top w:val="none" w:sz="0" w:space="0" w:color="auto"/>
        <w:left w:val="none" w:sz="0" w:space="0" w:color="auto"/>
        <w:bottom w:val="none" w:sz="0" w:space="0" w:color="auto"/>
        <w:right w:val="none" w:sz="0" w:space="0" w:color="auto"/>
      </w:divBdr>
    </w:div>
    <w:div w:id="201526045">
      <w:bodyDiv w:val="1"/>
      <w:marLeft w:val="0"/>
      <w:marRight w:val="0"/>
      <w:marTop w:val="0"/>
      <w:marBottom w:val="0"/>
      <w:divBdr>
        <w:top w:val="none" w:sz="0" w:space="0" w:color="auto"/>
        <w:left w:val="none" w:sz="0" w:space="0" w:color="auto"/>
        <w:bottom w:val="none" w:sz="0" w:space="0" w:color="auto"/>
        <w:right w:val="none" w:sz="0" w:space="0" w:color="auto"/>
      </w:divBdr>
    </w:div>
    <w:div w:id="203060159">
      <w:bodyDiv w:val="1"/>
      <w:marLeft w:val="0"/>
      <w:marRight w:val="0"/>
      <w:marTop w:val="0"/>
      <w:marBottom w:val="0"/>
      <w:divBdr>
        <w:top w:val="none" w:sz="0" w:space="0" w:color="auto"/>
        <w:left w:val="none" w:sz="0" w:space="0" w:color="auto"/>
        <w:bottom w:val="none" w:sz="0" w:space="0" w:color="auto"/>
        <w:right w:val="none" w:sz="0" w:space="0" w:color="auto"/>
      </w:divBdr>
    </w:div>
    <w:div w:id="208496114">
      <w:bodyDiv w:val="1"/>
      <w:marLeft w:val="0"/>
      <w:marRight w:val="0"/>
      <w:marTop w:val="0"/>
      <w:marBottom w:val="0"/>
      <w:divBdr>
        <w:top w:val="none" w:sz="0" w:space="0" w:color="auto"/>
        <w:left w:val="none" w:sz="0" w:space="0" w:color="auto"/>
        <w:bottom w:val="none" w:sz="0" w:space="0" w:color="auto"/>
        <w:right w:val="none" w:sz="0" w:space="0" w:color="auto"/>
      </w:divBdr>
    </w:div>
    <w:div w:id="215119004">
      <w:bodyDiv w:val="1"/>
      <w:marLeft w:val="0"/>
      <w:marRight w:val="0"/>
      <w:marTop w:val="0"/>
      <w:marBottom w:val="0"/>
      <w:divBdr>
        <w:top w:val="none" w:sz="0" w:space="0" w:color="auto"/>
        <w:left w:val="none" w:sz="0" w:space="0" w:color="auto"/>
        <w:bottom w:val="none" w:sz="0" w:space="0" w:color="auto"/>
        <w:right w:val="none" w:sz="0" w:space="0" w:color="auto"/>
      </w:divBdr>
    </w:div>
    <w:div w:id="227503192">
      <w:bodyDiv w:val="1"/>
      <w:marLeft w:val="0"/>
      <w:marRight w:val="0"/>
      <w:marTop w:val="0"/>
      <w:marBottom w:val="0"/>
      <w:divBdr>
        <w:top w:val="none" w:sz="0" w:space="0" w:color="auto"/>
        <w:left w:val="none" w:sz="0" w:space="0" w:color="auto"/>
        <w:bottom w:val="none" w:sz="0" w:space="0" w:color="auto"/>
        <w:right w:val="none" w:sz="0" w:space="0" w:color="auto"/>
      </w:divBdr>
    </w:div>
    <w:div w:id="240019718">
      <w:bodyDiv w:val="1"/>
      <w:marLeft w:val="0"/>
      <w:marRight w:val="0"/>
      <w:marTop w:val="0"/>
      <w:marBottom w:val="0"/>
      <w:divBdr>
        <w:top w:val="none" w:sz="0" w:space="0" w:color="auto"/>
        <w:left w:val="none" w:sz="0" w:space="0" w:color="auto"/>
        <w:bottom w:val="none" w:sz="0" w:space="0" w:color="auto"/>
        <w:right w:val="none" w:sz="0" w:space="0" w:color="auto"/>
      </w:divBdr>
      <w:divsChild>
        <w:div w:id="1144198723">
          <w:marLeft w:val="274"/>
          <w:marRight w:val="0"/>
          <w:marTop w:val="106"/>
          <w:marBottom w:val="0"/>
          <w:divBdr>
            <w:top w:val="none" w:sz="0" w:space="0" w:color="auto"/>
            <w:left w:val="none" w:sz="0" w:space="0" w:color="auto"/>
            <w:bottom w:val="none" w:sz="0" w:space="0" w:color="auto"/>
            <w:right w:val="none" w:sz="0" w:space="0" w:color="auto"/>
          </w:divBdr>
        </w:div>
      </w:divsChild>
    </w:div>
    <w:div w:id="249317977">
      <w:bodyDiv w:val="1"/>
      <w:marLeft w:val="0"/>
      <w:marRight w:val="0"/>
      <w:marTop w:val="0"/>
      <w:marBottom w:val="0"/>
      <w:divBdr>
        <w:top w:val="none" w:sz="0" w:space="0" w:color="auto"/>
        <w:left w:val="none" w:sz="0" w:space="0" w:color="auto"/>
        <w:bottom w:val="none" w:sz="0" w:space="0" w:color="auto"/>
        <w:right w:val="none" w:sz="0" w:space="0" w:color="auto"/>
      </w:divBdr>
    </w:div>
    <w:div w:id="270863342">
      <w:bodyDiv w:val="1"/>
      <w:marLeft w:val="0"/>
      <w:marRight w:val="0"/>
      <w:marTop w:val="0"/>
      <w:marBottom w:val="0"/>
      <w:divBdr>
        <w:top w:val="none" w:sz="0" w:space="0" w:color="auto"/>
        <w:left w:val="none" w:sz="0" w:space="0" w:color="auto"/>
        <w:bottom w:val="none" w:sz="0" w:space="0" w:color="auto"/>
        <w:right w:val="none" w:sz="0" w:space="0" w:color="auto"/>
      </w:divBdr>
    </w:div>
    <w:div w:id="280383995">
      <w:bodyDiv w:val="1"/>
      <w:marLeft w:val="0"/>
      <w:marRight w:val="0"/>
      <w:marTop w:val="0"/>
      <w:marBottom w:val="0"/>
      <w:divBdr>
        <w:top w:val="none" w:sz="0" w:space="0" w:color="auto"/>
        <w:left w:val="none" w:sz="0" w:space="0" w:color="auto"/>
        <w:bottom w:val="none" w:sz="0" w:space="0" w:color="auto"/>
        <w:right w:val="none" w:sz="0" w:space="0" w:color="auto"/>
      </w:divBdr>
    </w:div>
    <w:div w:id="287012254">
      <w:bodyDiv w:val="1"/>
      <w:marLeft w:val="0"/>
      <w:marRight w:val="0"/>
      <w:marTop w:val="0"/>
      <w:marBottom w:val="0"/>
      <w:divBdr>
        <w:top w:val="none" w:sz="0" w:space="0" w:color="auto"/>
        <w:left w:val="none" w:sz="0" w:space="0" w:color="auto"/>
        <w:bottom w:val="none" w:sz="0" w:space="0" w:color="auto"/>
        <w:right w:val="none" w:sz="0" w:space="0" w:color="auto"/>
      </w:divBdr>
      <w:divsChild>
        <w:div w:id="2015912877">
          <w:marLeft w:val="274"/>
          <w:marRight w:val="0"/>
          <w:marTop w:val="106"/>
          <w:marBottom w:val="0"/>
          <w:divBdr>
            <w:top w:val="none" w:sz="0" w:space="0" w:color="auto"/>
            <w:left w:val="none" w:sz="0" w:space="0" w:color="auto"/>
            <w:bottom w:val="none" w:sz="0" w:space="0" w:color="auto"/>
            <w:right w:val="none" w:sz="0" w:space="0" w:color="auto"/>
          </w:divBdr>
        </w:div>
      </w:divsChild>
    </w:div>
    <w:div w:id="313950140">
      <w:bodyDiv w:val="1"/>
      <w:marLeft w:val="0"/>
      <w:marRight w:val="0"/>
      <w:marTop w:val="0"/>
      <w:marBottom w:val="0"/>
      <w:divBdr>
        <w:top w:val="none" w:sz="0" w:space="0" w:color="auto"/>
        <w:left w:val="none" w:sz="0" w:space="0" w:color="auto"/>
        <w:bottom w:val="none" w:sz="0" w:space="0" w:color="auto"/>
        <w:right w:val="none" w:sz="0" w:space="0" w:color="auto"/>
      </w:divBdr>
    </w:div>
    <w:div w:id="317423042">
      <w:bodyDiv w:val="1"/>
      <w:marLeft w:val="0"/>
      <w:marRight w:val="0"/>
      <w:marTop w:val="0"/>
      <w:marBottom w:val="0"/>
      <w:divBdr>
        <w:top w:val="none" w:sz="0" w:space="0" w:color="auto"/>
        <w:left w:val="none" w:sz="0" w:space="0" w:color="auto"/>
        <w:bottom w:val="none" w:sz="0" w:space="0" w:color="auto"/>
        <w:right w:val="none" w:sz="0" w:space="0" w:color="auto"/>
      </w:divBdr>
      <w:divsChild>
        <w:div w:id="1824160577">
          <w:marLeft w:val="446"/>
          <w:marRight w:val="0"/>
          <w:marTop w:val="0"/>
          <w:marBottom w:val="0"/>
          <w:divBdr>
            <w:top w:val="none" w:sz="0" w:space="0" w:color="auto"/>
            <w:left w:val="none" w:sz="0" w:space="0" w:color="auto"/>
            <w:bottom w:val="none" w:sz="0" w:space="0" w:color="auto"/>
            <w:right w:val="none" w:sz="0" w:space="0" w:color="auto"/>
          </w:divBdr>
        </w:div>
      </w:divsChild>
    </w:div>
    <w:div w:id="368452308">
      <w:bodyDiv w:val="1"/>
      <w:marLeft w:val="0"/>
      <w:marRight w:val="0"/>
      <w:marTop w:val="0"/>
      <w:marBottom w:val="0"/>
      <w:divBdr>
        <w:top w:val="none" w:sz="0" w:space="0" w:color="auto"/>
        <w:left w:val="none" w:sz="0" w:space="0" w:color="auto"/>
        <w:bottom w:val="none" w:sz="0" w:space="0" w:color="auto"/>
        <w:right w:val="none" w:sz="0" w:space="0" w:color="auto"/>
      </w:divBdr>
    </w:div>
    <w:div w:id="376976296">
      <w:bodyDiv w:val="1"/>
      <w:marLeft w:val="0"/>
      <w:marRight w:val="0"/>
      <w:marTop w:val="0"/>
      <w:marBottom w:val="0"/>
      <w:divBdr>
        <w:top w:val="none" w:sz="0" w:space="0" w:color="auto"/>
        <w:left w:val="none" w:sz="0" w:space="0" w:color="auto"/>
        <w:bottom w:val="none" w:sz="0" w:space="0" w:color="auto"/>
        <w:right w:val="none" w:sz="0" w:space="0" w:color="auto"/>
      </w:divBdr>
    </w:div>
    <w:div w:id="379939872">
      <w:bodyDiv w:val="1"/>
      <w:marLeft w:val="0"/>
      <w:marRight w:val="0"/>
      <w:marTop w:val="0"/>
      <w:marBottom w:val="0"/>
      <w:divBdr>
        <w:top w:val="none" w:sz="0" w:space="0" w:color="auto"/>
        <w:left w:val="none" w:sz="0" w:space="0" w:color="auto"/>
        <w:bottom w:val="none" w:sz="0" w:space="0" w:color="auto"/>
        <w:right w:val="none" w:sz="0" w:space="0" w:color="auto"/>
      </w:divBdr>
    </w:div>
    <w:div w:id="420948653">
      <w:bodyDiv w:val="1"/>
      <w:marLeft w:val="0"/>
      <w:marRight w:val="0"/>
      <w:marTop w:val="0"/>
      <w:marBottom w:val="0"/>
      <w:divBdr>
        <w:top w:val="none" w:sz="0" w:space="0" w:color="auto"/>
        <w:left w:val="none" w:sz="0" w:space="0" w:color="auto"/>
        <w:bottom w:val="none" w:sz="0" w:space="0" w:color="auto"/>
        <w:right w:val="none" w:sz="0" w:space="0" w:color="auto"/>
      </w:divBdr>
    </w:div>
    <w:div w:id="428962784">
      <w:bodyDiv w:val="1"/>
      <w:marLeft w:val="0"/>
      <w:marRight w:val="0"/>
      <w:marTop w:val="0"/>
      <w:marBottom w:val="0"/>
      <w:divBdr>
        <w:top w:val="none" w:sz="0" w:space="0" w:color="auto"/>
        <w:left w:val="none" w:sz="0" w:space="0" w:color="auto"/>
        <w:bottom w:val="none" w:sz="0" w:space="0" w:color="auto"/>
        <w:right w:val="none" w:sz="0" w:space="0" w:color="auto"/>
      </w:divBdr>
    </w:div>
    <w:div w:id="432434076">
      <w:bodyDiv w:val="1"/>
      <w:marLeft w:val="0"/>
      <w:marRight w:val="0"/>
      <w:marTop w:val="0"/>
      <w:marBottom w:val="0"/>
      <w:divBdr>
        <w:top w:val="none" w:sz="0" w:space="0" w:color="auto"/>
        <w:left w:val="none" w:sz="0" w:space="0" w:color="auto"/>
        <w:bottom w:val="none" w:sz="0" w:space="0" w:color="auto"/>
        <w:right w:val="none" w:sz="0" w:space="0" w:color="auto"/>
      </w:divBdr>
    </w:div>
    <w:div w:id="513422528">
      <w:bodyDiv w:val="1"/>
      <w:marLeft w:val="0"/>
      <w:marRight w:val="0"/>
      <w:marTop w:val="0"/>
      <w:marBottom w:val="0"/>
      <w:divBdr>
        <w:top w:val="none" w:sz="0" w:space="0" w:color="auto"/>
        <w:left w:val="none" w:sz="0" w:space="0" w:color="auto"/>
        <w:bottom w:val="none" w:sz="0" w:space="0" w:color="auto"/>
        <w:right w:val="none" w:sz="0" w:space="0" w:color="auto"/>
      </w:divBdr>
    </w:div>
    <w:div w:id="522863066">
      <w:bodyDiv w:val="1"/>
      <w:marLeft w:val="0"/>
      <w:marRight w:val="0"/>
      <w:marTop w:val="0"/>
      <w:marBottom w:val="0"/>
      <w:divBdr>
        <w:top w:val="none" w:sz="0" w:space="0" w:color="auto"/>
        <w:left w:val="none" w:sz="0" w:space="0" w:color="auto"/>
        <w:bottom w:val="none" w:sz="0" w:space="0" w:color="auto"/>
        <w:right w:val="none" w:sz="0" w:space="0" w:color="auto"/>
      </w:divBdr>
    </w:div>
    <w:div w:id="524831132">
      <w:bodyDiv w:val="1"/>
      <w:marLeft w:val="0"/>
      <w:marRight w:val="0"/>
      <w:marTop w:val="0"/>
      <w:marBottom w:val="0"/>
      <w:divBdr>
        <w:top w:val="none" w:sz="0" w:space="0" w:color="auto"/>
        <w:left w:val="none" w:sz="0" w:space="0" w:color="auto"/>
        <w:bottom w:val="none" w:sz="0" w:space="0" w:color="auto"/>
        <w:right w:val="none" w:sz="0" w:space="0" w:color="auto"/>
      </w:divBdr>
    </w:div>
    <w:div w:id="525483120">
      <w:bodyDiv w:val="1"/>
      <w:marLeft w:val="0"/>
      <w:marRight w:val="0"/>
      <w:marTop w:val="0"/>
      <w:marBottom w:val="0"/>
      <w:divBdr>
        <w:top w:val="none" w:sz="0" w:space="0" w:color="auto"/>
        <w:left w:val="none" w:sz="0" w:space="0" w:color="auto"/>
        <w:bottom w:val="none" w:sz="0" w:space="0" w:color="auto"/>
        <w:right w:val="none" w:sz="0" w:space="0" w:color="auto"/>
      </w:divBdr>
    </w:div>
    <w:div w:id="544833372">
      <w:bodyDiv w:val="1"/>
      <w:marLeft w:val="0"/>
      <w:marRight w:val="0"/>
      <w:marTop w:val="0"/>
      <w:marBottom w:val="0"/>
      <w:divBdr>
        <w:top w:val="none" w:sz="0" w:space="0" w:color="auto"/>
        <w:left w:val="none" w:sz="0" w:space="0" w:color="auto"/>
        <w:bottom w:val="none" w:sz="0" w:space="0" w:color="auto"/>
        <w:right w:val="none" w:sz="0" w:space="0" w:color="auto"/>
      </w:divBdr>
    </w:div>
    <w:div w:id="553197460">
      <w:bodyDiv w:val="1"/>
      <w:marLeft w:val="0"/>
      <w:marRight w:val="0"/>
      <w:marTop w:val="0"/>
      <w:marBottom w:val="0"/>
      <w:divBdr>
        <w:top w:val="none" w:sz="0" w:space="0" w:color="auto"/>
        <w:left w:val="none" w:sz="0" w:space="0" w:color="auto"/>
        <w:bottom w:val="none" w:sz="0" w:space="0" w:color="auto"/>
        <w:right w:val="none" w:sz="0" w:space="0" w:color="auto"/>
      </w:divBdr>
    </w:div>
    <w:div w:id="584998030">
      <w:bodyDiv w:val="1"/>
      <w:marLeft w:val="0"/>
      <w:marRight w:val="0"/>
      <w:marTop w:val="0"/>
      <w:marBottom w:val="0"/>
      <w:divBdr>
        <w:top w:val="none" w:sz="0" w:space="0" w:color="auto"/>
        <w:left w:val="none" w:sz="0" w:space="0" w:color="auto"/>
        <w:bottom w:val="none" w:sz="0" w:space="0" w:color="auto"/>
        <w:right w:val="none" w:sz="0" w:space="0" w:color="auto"/>
      </w:divBdr>
    </w:div>
    <w:div w:id="594872866">
      <w:bodyDiv w:val="1"/>
      <w:marLeft w:val="0"/>
      <w:marRight w:val="0"/>
      <w:marTop w:val="0"/>
      <w:marBottom w:val="0"/>
      <w:divBdr>
        <w:top w:val="none" w:sz="0" w:space="0" w:color="auto"/>
        <w:left w:val="none" w:sz="0" w:space="0" w:color="auto"/>
        <w:bottom w:val="none" w:sz="0" w:space="0" w:color="auto"/>
        <w:right w:val="none" w:sz="0" w:space="0" w:color="auto"/>
      </w:divBdr>
    </w:div>
    <w:div w:id="597057217">
      <w:bodyDiv w:val="1"/>
      <w:marLeft w:val="0"/>
      <w:marRight w:val="0"/>
      <w:marTop w:val="0"/>
      <w:marBottom w:val="0"/>
      <w:divBdr>
        <w:top w:val="none" w:sz="0" w:space="0" w:color="auto"/>
        <w:left w:val="none" w:sz="0" w:space="0" w:color="auto"/>
        <w:bottom w:val="none" w:sz="0" w:space="0" w:color="auto"/>
        <w:right w:val="none" w:sz="0" w:space="0" w:color="auto"/>
      </w:divBdr>
      <w:divsChild>
        <w:div w:id="324213649">
          <w:marLeft w:val="274"/>
          <w:marRight w:val="0"/>
          <w:marTop w:val="106"/>
          <w:marBottom w:val="0"/>
          <w:divBdr>
            <w:top w:val="none" w:sz="0" w:space="0" w:color="auto"/>
            <w:left w:val="none" w:sz="0" w:space="0" w:color="auto"/>
            <w:bottom w:val="none" w:sz="0" w:space="0" w:color="auto"/>
            <w:right w:val="none" w:sz="0" w:space="0" w:color="auto"/>
          </w:divBdr>
        </w:div>
      </w:divsChild>
    </w:div>
    <w:div w:id="609355949">
      <w:bodyDiv w:val="1"/>
      <w:marLeft w:val="0"/>
      <w:marRight w:val="0"/>
      <w:marTop w:val="0"/>
      <w:marBottom w:val="0"/>
      <w:divBdr>
        <w:top w:val="none" w:sz="0" w:space="0" w:color="auto"/>
        <w:left w:val="none" w:sz="0" w:space="0" w:color="auto"/>
        <w:bottom w:val="none" w:sz="0" w:space="0" w:color="auto"/>
        <w:right w:val="none" w:sz="0" w:space="0" w:color="auto"/>
      </w:divBdr>
    </w:div>
    <w:div w:id="616178509">
      <w:marLeft w:val="0"/>
      <w:marRight w:val="0"/>
      <w:marTop w:val="0"/>
      <w:marBottom w:val="0"/>
      <w:divBdr>
        <w:top w:val="none" w:sz="0" w:space="0" w:color="auto"/>
        <w:left w:val="none" w:sz="0" w:space="0" w:color="auto"/>
        <w:bottom w:val="none" w:sz="0" w:space="0" w:color="auto"/>
        <w:right w:val="none" w:sz="0" w:space="0" w:color="auto"/>
      </w:divBdr>
    </w:div>
    <w:div w:id="616178510">
      <w:marLeft w:val="0"/>
      <w:marRight w:val="0"/>
      <w:marTop w:val="0"/>
      <w:marBottom w:val="0"/>
      <w:divBdr>
        <w:top w:val="none" w:sz="0" w:space="0" w:color="auto"/>
        <w:left w:val="none" w:sz="0" w:space="0" w:color="auto"/>
        <w:bottom w:val="none" w:sz="0" w:space="0" w:color="auto"/>
        <w:right w:val="none" w:sz="0" w:space="0" w:color="auto"/>
      </w:divBdr>
    </w:div>
    <w:div w:id="616178511">
      <w:marLeft w:val="0"/>
      <w:marRight w:val="0"/>
      <w:marTop w:val="0"/>
      <w:marBottom w:val="0"/>
      <w:divBdr>
        <w:top w:val="none" w:sz="0" w:space="0" w:color="auto"/>
        <w:left w:val="none" w:sz="0" w:space="0" w:color="auto"/>
        <w:bottom w:val="none" w:sz="0" w:space="0" w:color="auto"/>
        <w:right w:val="none" w:sz="0" w:space="0" w:color="auto"/>
      </w:divBdr>
    </w:div>
    <w:div w:id="616178512">
      <w:marLeft w:val="0"/>
      <w:marRight w:val="0"/>
      <w:marTop w:val="0"/>
      <w:marBottom w:val="0"/>
      <w:divBdr>
        <w:top w:val="none" w:sz="0" w:space="0" w:color="auto"/>
        <w:left w:val="none" w:sz="0" w:space="0" w:color="auto"/>
        <w:bottom w:val="none" w:sz="0" w:space="0" w:color="auto"/>
        <w:right w:val="none" w:sz="0" w:space="0" w:color="auto"/>
      </w:divBdr>
    </w:div>
    <w:div w:id="616178513">
      <w:marLeft w:val="0"/>
      <w:marRight w:val="0"/>
      <w:marTop w:val="0"/>
      <w:marBottom w:val="0"/>
      <w:divBdr>
        <w:top w:val="none" w:sz="0" w:space="0" w:color="auto"/>
        <w:left w:val="none" w:sz="0" w:space="0" w:color="auto"/>
        <w:bottom w:val="none" w:sz="0" w:space="0" w:color="auto"/>
        <w:right w:val="none" w:sz="0" w:space="0" w:color="auto"/>
      </w:divBdr>
    </w:div>
    <w:div w:id="616178514">
      <w:marLeft w:val="0"/>
      <w:marRight w:val="0"/>
      <w:marTop w:val="0"/>
      <w:marBottom w:val="0"/>
      <w:divBdr>
        <w:top w:val="none" w:sz="0" w:space="0" w:color="auto"/>
        <w:left w:val="none" w:sz="0" w:space="0" w:color="auto"/>
        <w:bottom w:val="none" w:sz="0" w:space="0" w:color="auto"/>
        <w:right w:val="none" w:sz="0" w:space="0" w:color="auto"/>
      </w:divBdr>
    </w:div>
    <w:div w:id="616178515">
      <w:marLeft w:val="0"/>
      <w:marRight w:val="0"/>
      <w:marTop w:val="0"/>
      <w:marBottom w:val="0"/>
      <w:divBdr>
        <w:top w:val="none" w:sz="0" w:space="0" w:color="auto"/>
        <w:left w:val="none" w:sz="0" w:space="0" w:color="auto"/>
        <w:bottom w:val="none" w:sz="0" w:space="0" w:color="auto"/>
        <w:right w:val="none" w:sz="0" w:space="0" w:color="auto"/>
      </w:divBdr>
    </w:div>
    <w:div w:id="616178516">
      <w:marLeft w:val="0"/>
      <w:marRight w:val="0"/>
      <w:marTop w:val="0"/>
      <w:marBottom w:val="0"/>
      <w:divBdr>
        <w:top w:val="none" w:sz="0" w:space="0" w:color="auto"/>
        <w:left w:val="none" w:sz="0" w:space="0" w:color="auto"/>
        <w:bottom w:val="none" w:sz="0" w:space="0" w:color="auto"/>
        <w:right w:val="none" w:sz="0" w:space="0" w:color="auto"/>
      </w:divBdr>
    </w:div>
    <w:div w:id="616178517">
      <w:marLeft w:val="0"/>
      <w:marRight w:val="0"/>
      <w:marTop w:val="0"/>
      <w:marBottom w:val="0"/>
      <w:divBdr>
        <w:top w:val="none" w:sz="0" w:space="0" w:color="auto"/>
        <w:left w:val="none" w:sz="0" w:space="0" w:color="auto"/>
        <w:bottom w:val="none" w:sz="0" w:space="0" w:color="auto"/>
        <w:right w:val="none" w:sz="0" w:space="0" w:color="auto"/>
      </w:divBdr>
    </w:div>
    <w:div w:id="616178518">
      <w:marLeft w:val="0"/>
      <w:marRight w:val="0"/>
      <w:marTop w:val="0"/>
      <w:marBottom w:val="0"/>
      <w:divBdr>
        <w:top w:val="none" w:sz="0" w:space="0" w:color="auto"/>
        <w:left w:val="none" w:sz="0" w:space="0" w:color="auto"/>
        <w:bottom w:val="none" w:sz="0" w:space="0" w:color="auto"/>
        <w:right w:val="none" w:sz="0" w:space="0" w:color="auto"/>
      </w:divBdr>
    </w:div>
    <w:div w:id="616178519">
      <w:marLeft w:val="0"/>
      <w:marRight w:val="0"/>
      <w:marTop w:val="0"/>
      <w:marBottom w:val="0"/>
      <w:divBdr>
        <w:top w:val="none" w:sz="0" w:space="0" w:color="auto"/>
        <w:left w:val="none" w:sz="0" w:space="0" w:color="auto"/>
        <w:bottom w:val="none" w:sz="0" w:space="0" w:color="auto"/>
        <w:right w:val="none" w:sz="0" w:space="0" w:color="auto"/>
      </w:divBdr>
    </w:div>
    <w:div w:id="616178520">
      <w:marLeft w:val="0"/>
      <w:marRight w:val="0"/>
      <w:marTop w:val="0"/>
      <w:marBottom w:val="0"/>
      <w:divBdr>
        <w:top w:val="none" w:sz="0" w:space="0" w:color="auto"/>
        <w:left w:val="none" w:sz="0" w:space="0" w:color="auto"/>
        <w:bottom w:val="none" w:sz="0" w:space="0" w:color="auto"/>
        <w:right w:val="none" w:sz="0" w:space="0" w:color="auto"/>
      </w:divBdr>
    </w:div>
    <w:div w:id="616178521">
      <w:marLeft w:val="0"/>
      <w:marRight w:val="0"/>
      <w:marTop w:val="0"/>
      <w:marBottom w:val="0"/>
      <w:divBdr>
        <w:top w:val="none" w:sz="0" w:space="0" w:color="auto"/>
        <w:left w:val="none" w:sz="0" w:space="0" w:color="auto"/>
        <w:bottom w:val="none" w:sz="0" w:space="0" w:color="auto"/>
        <w:right w:val="none" w:sz="0" w:space="0" w:color="auto"/>
      </w:divBdr>
    </w:div>
    <w:div w:id="616178522">
      <w:marLeft w:val="0"/>
      <w:marRight w:val="0"/>
      <w:marTop w:val="0"/>
      <w:marBottom w:val="0"/>
      <w:divBdr>
        <w:top w:val="none" w:sz="0" w:space="0" w:color="auto"/>
        <w:left w:val="none" w:sz="0" w:space="0" w:color="auto"/>
        <w:bottom w:val="none" w:sz="0" w:space="0" w:color="auto"/>
        <w:right w:val="none" w:sz="0" w:space="0" w:color="auto"/>
      </w:divBdr>
    </w:div>
    <w:div w:id="616178523">
      <w:marLeft w:val="0"/>
      <w:marRight w:val="0"/>
      <w:marTop w:val="0"/>
      <w:marBottom w:val="0"/>
      <w:divBdr>
        <w:top w:val="none" w:sz="0" w:space="0" w:color="auto"/>
        <w:left w:val="none" w:sz="0" w:space="0" w:color="auto"/>
        <w:bottom w:val="none" w:sz="0" w:space="0" w:color="auto"/>
        <w:right w:val="none" w:sz="0" w:space="0" w:color="auto"/>
      </w:divBdr>
    </w:div>
    <w:div w:id="616178524">
      <w:marLeft w:val="0"/>
      <w:marRight w:val="0"/>
      <w:marTop w:val="0"/>
      <w:marBottom w:val="0"/>
      <w:divBdr>
        <w:top w:val="none" w:sz="0" w:space="0" w:color="auto"/>
        <w:left w:val="none" w:sz="0" w:space="0" w:color="auto"/>
        <w:bottom w:val="none" w:sz="0" w:space="0" w:color="auto"/>
        <w:right w:val="none" w:sz="0" w:space="0" w:color="auto"/>
      </w:divBdr>
    </w:div>
    <w:div w:id="616178525">
      <w:marLeft w:val="0"/>
      <w:marRight w:val="0"/>
      <w:marTop w:val="0"/>
      <w:marBottom w:val="0"/>
      <w:divBdr>
        <w:top w:val="none" w:sz="0" w:space="0" w:color="auto"/>
        <w:left w:val="none" w:sz="0" w:space="0" w:color="auto"/>
        <w:bottom w:val="none" w:sz="0" w:space="0" w:color="auto"/>
        <w:right w:val="none" w:sz="0" w:space="0" w:color="auto"/>
      </w:divBdr>
    </w:div>
    <w:div w:id="616178526">
      <w:marLeft w:val="0"/>
      <w:marRight w:val="0"/>
      <w:marTop w:val="0"/>
      <w:marBottom w:val="0"/>
      <w:divBdr>
        <w:top w:val="none" w:sz="0" w:space="0" w:color="auto"/>
        <w:left w:val="none" w:sz="0" w:space="0" w:color="auto"/>
        <w:bottom w:val="none" w:sz="0" w:space="0" w:color="auto"/>
        <w:right w:val="none" w:sz="0" w:space="0" w:color="auto"/>
      </w:divBdr>
    </w:div>
    <w:div w:id="616178527">
      <w:marLeft w:val="0"/>
      <w:marRight w:val="0"/>
      <w:marTop w:val="0"/>
      <w:marBottom w:val="0"/>
      <w:divBdr>
        <w:top w:val="none" w:sz="0" w:space="0" w:color="auto"/>
        <w:left w:val="none" w:sz="0" w:space="0" w:color="auto"/>
        <w:bottom w:val="none" w:sz="0" w:space="0" w:color="auto"/>
        <w:right w:val="none" w:sz="0" w:space="0" w:color="auto"/>
      </w:divBdr>
    </w:div>
    <w:div w:id="616178528">
      <w:marLeft w:val="0"/>
      <w:marRight w:val="0"/>
      <w:marTop w:val="0"/>
      <w:marBottom w:val="0"/>
      <w:divBdr>
        <w:top w:val="none" w:sz="0" w:space="0" w:color="auto"/>
        <w:left w:val="none" w:sz="0" w:space="0" w:color="auto"/>
        <w:bottom w:val="none" w:sz="0" w:space="0" w:color="auto"/>
        <w:right w:val="none" w:sz="0" w:space="0" w:color="auto"/>
      </w:divBdr>
    </w:div>
    <w:div w:id="616178529">
      <w:marLeft w:val="0"/>
      <w:marRight w:val="0"/>
      <w:marTop w:val="0"/>
      <w:marBottom w:val="0"/>
      <w:divBdr>
        <w:top w:val="none" w:sz="0" w:space="0" w:color="auto"/>
        <w:left w:val="none" w:sz="0" w:space="0" w:color="auto"/>
        <w:bottom w:val="none" w:sz="0" w:space="0" w:color="auto"/>
        <w:right w:val="none" w:sz="0" w:space="0" w:color="auto"/>
      </w:divBdr>
    </w:div>
    <w:div w:id="616178530">
      <w:marLeft w:val="0"/>
      <w:marRight w:val="0"/>
      <w:marTop w:val="0"/>
      <w:marBottom w:val="0"/>
      <w:divBdr>
        <w:top w:val="none" w:sz="0" w:space="0" w:color="auto"/>
        <w:left w:val="none" w:sz="0" w:space="0" w:color="auto"/>
        <w:bottom w:val="none" w:sz="0" w:space="0" w:color="auto"/>
        <w:right w:val="none" w:sz="0" w:space="0" w:color="auto"/>
      </w:divBdr>
    </w:div>
    <w:div w:id="616178531">
      <w:marLeft w:val="0"/>
      <w:marRight w:val="0"/>
      <w:marTop w:val="0"/>
      <w:marBottom w:val="0"/>
      <w:divBdr>
        <w:top w:val="none" w:sz="0" w:space="0" w:color="auto"/>
        <w:left w:val="none" w:sz="0" w:space="0" w:color="auto"/>
        <w:bottom w:val="none" w:sz="0" w:space="0" w:color="auto"/>
        <w:right w:val="none" w:sz="0" w:space="0" w:color="auto"/>
      </w:divBdr>
    </w:div>
    <w:div w:id="616178532">
      <w:marLeft w:val="0"/>
      <w:marRight w:val="0"/>
      <w:marTop w:val="0"/>
      <w:marBottom w:val="0"/>
      <w:divBdr>
        <w:top w:val="none" w:sz="0" w:space="0" w:color="auto"/>
        <w:left w:val="none" w:sz="0" w:space="0" w:color="auto"/>
        <w:bottom w:val="none" w:sz="0" w:space="0" w:color="auto"/>
        <w:right w:val="none" w:sz="0" w:space="0" w:color="auto"/>
      </w:divBdr>
    </w:div>
    <w:div w:id="616178533">
      <w:marLeft w:val="0"/>
      <w:marRight w:val="0"/>
      <w:marTop w:val="0"/>
      <w:marBottom w:val="0"/>
      <w:divBdr>
        <w:top w:val="none" w:sz="0" w:space="0" w:color="auto"/>
        <w:left w:val="none" w:sz="0" w:space="0" w:color="auto"/>
        <w:bottom w:val="none" w:sz="0" w:space="0" w:color="auto"/>
        <w:right w:val="none" w:sz="0" w:space="0" w:color="auto"/>
      </w:divBdr>
    </w:div>
    <w:div w:id="616178534">
      <w:marLeft w:val="0"/>
      <w:marRight w:val="0"/>
      <w:marTop w:val="0"/>
      <w:marBottom w:val="0"/>
      <w:divBdr>
        <w:top w:val="none" w:sz="0" w:space="0" w:color="auto"/>
        <w:left w:val="none" w:sz="0" w:space="0" w:color="auto"/>
        <w:bottom w:val="none" w:sz="0" w:space="0" w:color="auto"/>
        <w:right w:val="none" w:sz="0" w:space="0" w:color="auto"/>
      </w:divBdr>
    </w:div>
    <w:div w:id="616178535">
      <w:marLeft w:val="0"/>
      <w:marRight w:val="0"/>
      <w:marTop w:val="0"/>
      <w:marBottom w:val="0"/>
      <w:divBdr>
        <w:top w:val="none" w:sz="0" w:space="0" w:color="auto"/>
        <w:left w:val="none" w:sz="0" w:space="0" w:color="auto"/>
        <w:bottom w:val="none" w:sz="0" w:space="0" w:color="auto"/>
        <w:right w:val="none" w:sz="0" w:space="0" w:color="auto"/>
      </w:divBdr>
    </w:div>
    <w:div w:id="616178536">
      <w:marLeft w:val="0"/>
      <w:marRight w:val="0"/>
      <w:marTop w:val="0"/>
      <w:marBottom w:val="0"/>
      <w:divBdr>
        <w:top w:val="none" w:sz="0" w:space="0" w:color="auto"/>
        <w:left w:val="none" w:sz="0" w:space="0" w:color="auto"/>
        <w:bottom w:val="none" w:sz="0" w:space="0" w:color="auto"/>
        <w:right w:val="none" w:sz="0" w:space="0" w:color="auto"/>
      </w:divBdr>
    </w:div>
    <w:div w:id="616178537">
      <w:marLeft w:val="0"/>
      <w:marRight w:val="0"/>
      <w:marTop w:val="0"/>
      <w:marBottom w:val="0"/>
      <w:divBdr>
        <w:top w:val="none" w:sz="0" w:space="0" w:color="auto"/>
        <w:left w:val="none" w:sz="0" w:space="0" w:color="auto"/>
        <w:bottom w:val="none" w:sz="0" w:space="0" w:color="auto"/>
        <w:right w:val="none" w:sz="0" w:space="0" w:color="auto"/>
      </w:divBdr>
    </w:div>
    <w:div w:id="616178538">
      <w:marLeft w:val="0"/>
      <w:marRight w:val="0"/>
      <w:marTop w:val="0"/>
      <w:marBottom w:val="0"/>
      <w:divBdr>
        <w:top w:val="none" w:sz="0" w:space="0" w:color="auto"/>
        <w:left w:val="none" w:sz="0" w:space="0" w:color="auto"/>
        <w:bottom w:val="none" w:sz="0" w:space="0" w:color="auto"/>
        <w:right w:val="none" w:sz="0" w:space="0" w:color="auto"/>
      </w:divBdr>
    </w:div>
    <w:div w:id="616178539">
      <w:marLeft w:val="0"/>
      <w:marRight w:val="0"/>
      <w:marTop w:val="0"/>
      <w:marBottom w:val="0"/>
      <w:divBdr>
        <w:top w:val="none" w:sz="0" w:space="0" w:color="auto"/>
        <w:left w:val="none" w:sz="0" w:space="0" w:color="auto"/>
        <w:bottom w:val="none" w:sz="0" w:space="0" w:color="auto"/>
        <w:right w:val="none" w:sz="0" w:space="0" w:color="auto"/>
      </w:divBdr>
    </w:div>
    <w:div w:id="616178540">
      <w:marLeft w:val="0"/>
      <w:marRight w:val="0"/>
      <w:marTop w:val="0"/>
      <w:marBottom w:val="0"/>
      <w:divBdr>
        <w:top w:val="none" w:sz="0" w:space="0" w:color="auto"/>
        <w:left w:val="none" w:sz="0" w:space="0" w:color="auto"/>
        <w:bottom w:val="none" w:sz="0" w:space="0" w:color="auto"/>
        <w:right w:val="none" w:sz="0" w:space="0" w:color="auto"/>
      </w:divBdr>
    </w:div>
    <w:div w:id="616178541">
      <w:marLeft w:val="0"/>
      <w:marRight w:val="0"/>
      <w:marTop w:val="0"/>
      <w:marBottom w:val="0"/>
      <w:divBdr>
        <w:top w:val="none" w:sz="0" w:space="0" w:color="auto"/>
        <w:left w:val="none" w:sz="0" w:space="0" w:color="auto"/>
        <w:bottom w:val="none" w:sz="0" w:space="0" w:color="auto"/>
        <w:right w:val="none" w:sz="0" w:space="0" w:color="auto"/>
      </w:divBdr>
    </w:div>
    <w:div w:id="616178542">
      <w:marLeft w:val="0"/>
      <w:marRight w:val="0"/>
      <w:marTop w:val="0"/>
      <w:marBottom w:val="0"/>
      <w:divBdr>
        <w:top w:val="none" w:sz="0" w:space="0" w:color="auto"/>
        <w:left w:val="none" w:sz="0" w:space="0" w:color="auto"/>
        <w:bottom w:val="none" w:sz="0" w:space="0" w:color="auto"/>
        <w:right w:val="none" w:sz="0" w:space="0" w:color="auto"/>
      </w:divBdr>
    </w:div>
    <w:div w:id="616178543">
      <w:marLeft w:val="0"/>
      <w:marRight w:val="0"/>
      <w:marTop w:val="0"/>
      <w:marBottom w:val="0"/>
      <w:divBdr>
        <w:top w:val="none" w:sz="0" w:space="0" w:color="auto"/>
        <w:left w:val="none" w:sz="0" w:space="0" w:color="auto"/>
        <w:bottom w:val="none" w:sz="0" w:space="0" w:color="auto"/>
        <w:right w:val="none" w:sz="0" w:space="0" w:color="auto"/>
      </w:divBdr>
    </w:div>
    <w:div w:id="616178544">
      <w:marLeft w:val="0"/>
      <w:marRight w:val="0"/>
      <w:marTop w:val="0"/>
      <w:marBottom w:val="0"/>
      <w:divBdr>
        <w:top w:val="none" w:sz="0" w:space="0" w:color="auto"/>
        <w:left w:val="none" w:sz="0" w:space="0" w:color="auto"/>
        <w:bottom w:val="none" w:sz="0" w:space="0" w:color="auto"/>
        <w:right w:val="none" w:sz="0" w:space="0" w:color="auto"/>
      </w:divBdr>
    </w:div>
    <w:div w:id="616178545">
      <w:marLeft w:val="0"/>
      <w:marRight w:val="0"/>
      <w:marTop w:val="0"/>
      <w:marBottom w:val="0"/>
      <w:divBdr>
        <w:top w:val="none" w:sz="0" w:space="0" w:color="auto"/>
        <w:left w:val="none" w:sz="0" w:space="0" w:color="auto"/>
        <w:bottom w:val="none" w:sz="0" w:space="0" w:color="auto"/>
        <w:right w:val="none" w:sz="0" w:space="0" w:color="auto"/>
      </w:divBdr>
    </w:div>
    <w:div w:id="644314860">
      <w:bodyDiv w:val="1"/>
      <w:marLeft w:val="0"/>
      <w:marRight w:val="0"/>
      <w:marTop w:val="0"/>
      <w:marBottom w:val="0"/>
      <w:divBdr>
        <w:top w:val="none" w:sz="0" w:space="0" w:color="auto"/>
        <w:left w:val="none" w:sz="0" w:space="0" w:color="auto"/>
        <w:bottom w:val="none" w:sz="0" w:space="0" w:color="auto"/>
        <w:right w:val="none" w:sz="0" w:space="0" w:color="auto"/>
      </w:divBdr>
    </w:div>
    <w:div w:id="670792491">
      <w:bodyDiv w:val="1"/>
      <w:marLeft w:val="0"/>
      <w:marRight w:val="0"/>
      <w:marTop w:val="0"/>
      <w:marBottom w:val="0"/>
      <w:divBdr>
        <w:top w:val="none" w:sz="0" w:space="0" w:color="auto"/>
        <w:left w:val="none" w:sz="0" w:space="0" w:color="auto"/>
        <w:bottom w:val="none" w:sz="0" w:space="0" w:color="auto"/>
        <w:right w:val="none" w:sz="0" w:space="0" w:color="auto"/>
      </w:divBdr>
    </w:div>
    <w:div w:id="679547566">
      <w:bodyDiv w:val="1"/>
      <w:marLeft w:val="0"/>
      <w:marRight w:val="0"/>
      <w:marTop w:val="0"/>
      <w:marBottom w:val="0"/>
      <w:divBdr>
        <w:top w:val="none" w:sz="0" w:space="0" w:color="auto"/>
        <w:left w:val="none" w:sz="0" w:space="0" w:color="auto"/>
        <w:bottom w:val="none" w:sz="0" w:space="0" w:color="auto"/>
        <w:right w:val="none" w:sz="0" w:space="0" w:color="auto"/>
      </w:divBdr>
    </w:div>
    <w:div w:id="684132054">
      <w:bodyDiv w:val="1"/>
      <w:marLeft w:val="0"/>
      <w:marRight w:val="0"/>
      <w:marTop w:val="0"/>
      <w:marBottom w:val="0"/>
      <w:divBdr>
        <w:top w:val="none" w:sz="0" w:space="0" w:color="auto"/>
        <w:left w:val="none" w:sz="0" w:space="0" w:color="auto"/>
        <w:bottom w:val="none" w:sz="0" w:space="0" w:color="auto"/>
        <w:right w:val="none" w:sz="0" w:space="0" w:color="auto"/>
      </w:divBdr>
    </w:div>
    <w:div w:id="685131201">
      <w:bodyDiv w:val="1"/>
      <w:marLeft w:val="0"/>
      <w:marRight w:val="0"/>
      <w:marTop w:val="0"/>
      <w:marBottom w:val="0"/>
      <w:divBdr>
        <w:top w:val="none" w:sz="0" w:space="0" w:color="auto"/>
        <w:left w:val="none" w:sz="0" w:space="0" w:color="auto"/>
        <w:bottom w:val="none" w:sz="0" w:space="0" w:color="auto"/>
        <w:right w:val="none" w:sz="0" w:space="0" w:color="auto"/>
      </w:divBdr>
    </w:div>
    <w:div w:id="685911554">
      <w:bodyDiv w:val="1"/>
      <w:marLeft w:val="0"/>
      <w:marRight w:val="0"/>
      <w:marTop w:val="0"/>
      <w:marBottom w:val="0"/>
      <w:divBdr>
        <w:top w:val="none" w:sz="0" w:space="0" w:color="auto"/>
        <w:left w:val="none" w:sz="0" w:space="0" w:color="auto"/>
        <w:bottom w:val="none" w:sz="0" w:space="0" w:color="auto"/>
        <w:right w:val="none" w:sz="0" w:space="0" w:color="auto"/>
      </w:divBdr>
    </w:div>
    <w:div w:id="711729245">
      <w:bodyDiv w:val="1"/>
      <w:marLeft w:val="0"/>
      <w:marRight w:val="0"/>
      <w:marTop w:val="0"/>
      <w:marBottom w:val="0"/>
      <w:divBdr>
        <w:top w:val="none" w:sz="0" w:space="0" w:color="auto"/>
        <w:left w:val="none" w:sz="0" w:space="0" w:color="auto"/>
        <w:bottom w:val="none" w:sz="0" w:space="0" w:color="auto"/>
        <w:right w:val="none" w:sz="0" w:space="0" w:color="auto"/>
      </w:divBdr>
    </w:div>
    <w:div w:id="717509419">
      <w:bodyDiv w:val="1"/>
      <w:marLeft w:val="0"/>
      <w:marRight w:val="0"/>
      <w:marTop w:val="0"/>
      <w:marBottom w:val="0"/>
      <w:divBdr>
        <w:top w:val="none" w:sz="0" w:space="0" w:color="auto"/>
        <w:left w:val="none" w:sz="0" w:space="0" w:color="auto"/>
        <w:bottom w:val="none" w:sz="0" w:space="0" w:color="auto"/>
        <w:right w:val="none" w:sz="0" w:space="0" w:color="auto"/>
      </w:divBdr>
    </w:div>
    <w:div w:id="764615119">
      <w:bodyDiv w:val="1"/>
      <w:marLeft w:val="0"/>
      <w:marRight w:val="0"/>
      <w:marTop w:val="0"/>
      <w:marBottom w:val="0"/>
      <w:divBdr>
        <w:top w:val="none" w:sz="0" w:space="0" w:color="auto"/>
        <w:left w:val="none" w:sz="0" w:space="0" w:color="auto"/>
        <w:bottom w:val="none" w:sz="0" w:space="0" w:color="auto"/>
        <w:right w:val="none" w:sz="0" w:space="0" w:color="auto"/>
      </w:divBdr>
      <w:divsChild>
        <w:div w:id="918252095">
          <w:marLeft w:val="994"/>
          <w:marRight w:val="0"/>
          <w:marTop w:val="86"/>
          <w:marBottom w:val="0"/>
          <w:divBdr>
            <w:top w:val="none" w:sz="0" w:space="0" w:color="auto"/>
            <w:left w:val="none" w:sz="0" w:space="0" w:color="auto"/>
            <w:bottom w:val="none" w:sz="0" w:space="0" w:color="auto"/>
            <w:right w:val="none" w:sz="0" w:space="0" w:color="auto"/>
          </w:divBdr>
        </w:div>
      </w:divsChild>
    </w:div>
    <w:div w:id="789740691">
      <w:bodyDiv w:val="1"/>
      <w:marLeft w:val="0"/>
      <w:marRight w:val="0"/>
      <w:marTop w:val="0"/>
      <w:marBottom w:val="0"/>
      <w:divBdr>
        <w:top w:val="none" w:sz="0" w:space="0" w:color="auto"/>
        <w:left w:val="none" w:sz="0" w:space="0" w:color="auto"/>
        <w:bottom w:val="none" w:sz="0" w:space="0" w:color="auto"/>
        <w:right w:val="none" w:sz="0" w:space="0" w:color="auto"/>
      </w:divBdr>
    </w:div>
    <w:div w:id="792408034">
      <w:bodyDiv w:val="1"/>
      <w:marLeft w:val="0"/>
      <w:marRight w:val="0"/>
      <w:marTop w:val="0"/>
      <w:marBottom w:val="0"/>
      <w:divBdr>
        <w:top w:val="none" w:sz="0" w:space="0" w:color="auto"/>
        <w:left w:val="none" w:sz="0" w:space="0" w:color="auto"/>
        <w:bottom w:val="none" w:sz="0" w:space="0" w:color="auto"/>
        <w:right w:val="none" w:sz="0" w:space="0" w:color="auto"/>
      </w:divBdr>
      <w:divsChild>
        <w:div w:id="87695116">
          <w:marLeft w:val="720"/>
          <w:marRight w:val="0"/>
          <w:marTop w:val="106"/>
          <w:marBottom w:val="0"/>
          <w:divBdr>
            <w:top w:val="none" w:sz="0" w:space="0" w:color="auto"/>
            <w:left w:val="none" w:sz="0" w:space="0" w:color="auto"/>
            <w:bottom w:val="none" w:sz="0" w:space="0" w:color="auto"/>
            <w:right w:val="none" w:sz="0" w:space="0" w:color="auto"/>
          </w:divBdr>
        </w:div>
        <w:div w:id="1016230775">
          <w:marLeft w:val="720"/>
          <w:marRight w:val="0"/>
          <w:marTop w:val="106"/>
          <w:marBottom w:val="0"/>
          <w:divBdr>
            <w:top w:val="none" w:sz="0" w:space="0" w:color="auto"/>
            <w:left w:val="none" w:sz="0" w:space="0" w:color="auto"/>
            <w:bottom w:val="none" w:sz="0" w:space="0" w:color="auto"/>
            <w:right w:val="none" w:sz="0" w:space="0" w:color="auto"/>
          </w:divBdr>
        </w:div>
        <w:div w:id="1770616040">
          <w:marLeft w:val="274"/>
          <w:marRight w:val="0"/>
          <w:marTop w:val="106"/>
          <w:marBottom w:val="0"/>
          <w:divBdr>
            <w:top w:val="none" w:sz="0" w:space="0" w:color="auto"/>
            <w:left w:val="none" w:sz="0" w:space="0" w:color="auto"/>
            <w:bottom w:val="none" w:sz="0" w:space="0" w:color="auto"/>
            <w:right w:val="none" w:sz="0" w:space="0" w:color="auto"/>
          </w:divBdr>
        </w:div>
      </w:divsChild>
    </w:div>
    <w:div w:id="805784101">
      <w:bodyDiv w:val="1"/>
      <w:marLeft w:val="0"/>
      <w:marRight w:val="0"/>
      <w:marTop w:val="0"/>
      <w:marBottom w:val="0"/>
      <w:divBdr>
        <w:top w:val="none" w:sz="0" w:space="0" w:color="auto"/>
        <w:left w:val="none" w:sz="0" w:space="0" w:color="auto"/>
        <w:bottom w:val="none" w:sz="0" w:space="0" w:color="auto"/>
        <w:right w:val="none" w:sz="0" w:space="0" w:color="auto"/>
      </w:divBdr>
    </w:div>
    <w:div w:id="810443080">
      <w:bodyDiv w:val="1"/>
      <w:marLeft w:val="0"/>
      <w:marRight w:val="0"/>
      <w:marTop w:val="0"/>
      <w:marBottom w:val="0"/>
      <w:divBdr>
        <w:top w:val="none" w:sz="0" w:space="0" w:color="auto"/>
        <w:left w:val="none" w:sz="0" w:space="0" w:color="auto"/>
        <w:bottom w:val="none" w:sz="0" w:space="0" w:color="auto"/>
        <w:right w:val="none" w:sz="0" w:space="0" w:color="auto"/>
      </w:divBdr>
    </w:div>
    <w:div w:id="820803489">
      <w:bodyDiv w:val="1"/>
      <w:marLeft w:val="0"/>
      <w:marRight w:val="0"/>
      <w:marTop w:val="0"/>
      <w:marBottom w:val="0"/>
      <w:divBdr>
        <w:top w:val="none" w:sz="0" w:space="0" w:color="auto"/>
        <w:left w:val="none" w:sz="0" w:space="0" w:color="auto"/>
        <w:bottom w:val="none" w:sz="0" w:space="0" w:color="auto"/>
        <w:right w:val="none" w:sz="0" w:space="0" w:color="auto"/>
      </w:divBdr>
    </w:div>
    <w:div w:id="829175089">
      <w:bodyDiv w:val="1"/>
      <w:marLeft w:val="0"/>
      <w:marRight w:val="0"/>
      <w:marTop w:val="0"/>
      <w:marBottom w:val="0"/>
      <w:divBdr>
        <w:top w:val="none" w:sz="0" w:space="0" w:color="auto"/>
        <w:left w:val="none" w:sz="0" w:space="0" w:color="auto"/>
        <w:bottom w:val="none" w:sz="0" w:space="0" w:color="auto"/>
        <w:right w:val="none" w:sz="0" w:space="0" w:color="auto"/>
      </w:divBdr>
    </w:div>
    <w:div w:id="831065206">
      <w:bodyDiv w:val="1"/>
      <w:marLeft w:val="0"/>
      <w:marRight w:val="0"/>
      <w:marTop w:val="0"/>
      <w:marBottom w:val="0"/>
      <w:divBdr>
        <w:top w:val="none" w:sz="0" w:space="0" w:color="auto"/>
        <w:left w:val="none" w:sz="0" w:space="0" w:color="auto"/>
        <w:bottom w:val="none" w:sz="0" w:space="0" w:color="auto"/>
        <w:right w:val="none" w:sz="0" w:space="0" w:color="auto"/>
      </w:divBdr>
    </w:div>
    <w:div w:id="844049383">
      <w:bodyDiv w:val="1"/>
      <w:marLeft w:val="0"/>
      <w:marRight w:val="0"/>
      <w:marTop w:val="0"/>
      <w:marBottom w:val="0"/>
      <w:divBdr>
        <w:top w:val="none" w:sz="0" w:space="0" w:color="auto"/>
        <w:left w:val="none" w:sz="0" w:space="0" w:color="auto"/>
        <w:bottom w:val="none" w:sz="0" w:space="0" w:color="auto"/>
        <w:right w:val="none" w:sz="0" w:space="0" w:color="auto"/>
      </w:divBdr>
    </w:div>
    <w:div w:id="874003401">
      <w:bodyDiv w:val="1"/>
      <w:marLeft w:val="0"/>
      <w:marRight w:val="0"/>
      <w:marTop w:val="0"/>
      <w:marBottom w:val="0"/>
      <w:divBdr>
        <w:top w:val="none" w:sz="0" w:space="0" w:color="auto"/>
        <w:left w:val="none" w:sz="0" w:space="0" w:color="auto"/>
        <w:bottom w:val="none" w:sz="0" w:space="0" w:color="auto"/>
        <w:right w:val="none" w:sz="0" w:space="0" w:color="auto"/>
      </w:divBdr>
    </w:div>
    <w:div w:id="877662387">
      <w:bodyDiv w:val="1"/>
      <w:marLeft w:val="0"/>
      <w:marRight w:val="0"/>
      <w:marTop w:val="0"/>
      <w:marBottom w:val="0"/>
      <w:divBdr>
        <w:top w:val="none" w:sz="0" w:space="0" w:color="auto"/>
        <w:left w:val="none" w:sz="0" w:space="0" w:color="auto"/>
        <w:bottom w:val="none" w:sz="0" w:space="0" w:color="auto"/>
        <w:right w:val="none" w:sz="0" w:space="0" w:color="auto"/>
      </w:divBdr>
    </w:div>
    <w:div w:id="878014638">
      <w:bodyDiv w:val="1"/>
      <w:marLeft w:val="0"/>
      <w:marRight w:val="0"/>
      <w:marTop w:val="0"/>
      <w:marBottom w:val="0"/>
      <w:divBdr>
        <w:top w:val="none" w:sz="0" w:space="0" w:color="auto"/>
        <w:left w:val="none" w:sz="0" w:space="0" w:color="auto"/>
        <w:bottom w:val="none" w:sz="0" w:space="0" w:color="auto"/>
        <w:right w:val="none" w:sz="0" w:space="0" w:color="auto"/>
      </w:divBdr>
    </w:div>
    <w:div w:id="882443369">
      <w:bodyDiv w:val="1"/>
      <w:marLeft w:val="0"/>
      <w:marRight w:val="0"/>
      <w:marTop w:val="0"/>
      <w:marBottom w:val="0"/>
      <w:divBdr>
        <w:top w:val="none" w:sz="0" w:space="0" w:color="auto"/>
        <w:left w:val="none" w:sz="0" w:space="0" w:color="auto"/>
        <w:bottom w:val="none" w:sz="0" w:space="0" w:color="auto"/>
        <w:right w:val="none" w:sz="0" w:space="0" w:color="auto"/>
      </w:divBdr>
    </w:div>
    <w:div w:id="884218805">
      <w:bodyDiv w:val="1"/>
      <w:marLeft w:val="0"/>
      <w:marRight w:val="0"/>
      <w:marTop w:val="0"/>
      <w:marBottom w:val="0"/>
      <w:divBdr>
        <w:top w:val="none" w:sz="0" w:space="0" w:color="auto"/>
        <w:left w:val="none" w:sz="0" w:space="0" w:color="auto"/>
        <w:bottom w:val="none" w:sz="0" w:space="0" w:color="auto"/>
        <w:right w:val="none" w:sz="0" w:space="0" w:color="auto"/>
      </w:divBdr>
    </w:div>
    <w:div w:id="889656241">
      <w:bodyDiv w:val="1"/>
      <w:marLeft w:val="0"/>
      <w:marRight w:val="0"/>
      <w:marTop w:val="0"/>
      <w:marBottom w:val="0"/>
      <w:divBdr>
        <w:top w:val="none" w:sz="0" w:space="0" w:color="auto"/>
        <w:left w:val="none" w:sz="0" w:space="0" w:color="auto"/>
        <w:bottom w:val="none" w:sz="0" w:space="0" w:color="auto"/>
        <w:right w:val="none" w:sz="0" w:space="0" w:color="auto"/>
      </w:divBdr>
    </w:div>
    <w:div w:id="894047597">
      <w:bodyDiv w:val="1"/>
      <w:marLeft w:val="0"/>
      <w:marRight w:val="0"/>
      <w:marTop w:val="0"/>
      <w:marBottom w:val="0"/>
      <w:divBdr>
        <w:top w:val="none" w:sz="0" w:space="0" w:color="auto"/>
        <w:left w:val="none" w:sz="0" w:space="0" w:color="auto"/>
        <w:bottom w:val="none" w:sz="0" w:space="0" w:color="auto"/>
        <w:right w:val="none" w:sz="0" w:space="0" w:color="auto"/>
      </w:divBdr>
    </w:div>
    <w:div w:id="920870560">
      <w:bodyDiv w:val="1"/>
      <w:marLeft w:val="0"/>
      <w:marRight w:val="0"/>
      <w:marTop w:val="0"/>
      <w:marBottom w:val="0"/>
      <w:divBdr>
        <w:top w:val="none" w:sz="0" w:space="0" w:color="auto"/>
        <w:left w:val="none" w:sz="0" w:space="0" w:color="auto"/>
        <w:bottom w:val="none" w:sz="0" w:space="0" w:color="auto"/>
        <w:right w:val="none" w:sz="0" w:space="0" w:color="auto"/>
      </w:divBdr>
    </w:div>
    <w:div w:id="938100142">
      <w:bodyDiv w:val="1"/>
      <w:marLeft w:val="0"/>
      <w:marRight w:val="0"/>
      <w:marTop w:val="0"/>
      <w:marBottom w:val="0"/>
      <w:divBdr>
        <w:top w:val="none" w:sz="0" w:space="0" w:color="auto"/>
        <w:left w:val="none" w:sz="0" w:space="0" w:color="auto"/>
        <w:bottom w:val="none" w:sz="0" w:space="0" w:color="auto"/>
        <w:right w:val="none" w:sz="0" w:space="0" w:color="auto"/>
      </w:divBdr>
    </w:div>
    <w:div w:id="939069485">
      <w:bodyDiv w:val="1"/>
      <w:marLeft w:val="0"/>
      <w:marRight w:val="0"/>
      <w:marTop w:val="0"/>
      <w:marBottom w:val="0"/>
      <w:divBdr>
        <w:top w:val="none" w:sz="0" w:space="0" w:color="auto"/>
        <w:left w:val="none" w:sz="0" w:space="0" w:color="auto"/>
        <w:bottom w:val="none" w:sz="0" w:space="0" w:color="auto"/>
        <w:right w:val="none" w:sz="0" w:space="0" w:color="auto"/>
      </w:divBdr>
    </w:div>
    <w:div w:id="943197816">
      <w:bodyDiv w:val="1"/>
      <w:marLeft w:val="0"/>
      <w:marRight w:val="0"/>
      <w:marTop w:val="0"/>
      <w:marBottom w:val="0"/>
      <w:divBdr>
        <w:top w:val="none" w:sz="0" w:space="0" w:color="auto"/>
        <w:left w:val="none" w:sz="0" w:space="0" w:color="auto"/>
        <w:bottom w:val="none" w:sz="0" w:space="0" w:color="auto"/>
        <w:right w:val="none" w:sz="0" w:space="0" w:color="auto"/>
      </w:divBdr>
      <w:divsChild>
        <w:div w:id="291328587">
          <w:marLeft w:val="274"/>
          <w:marRight w:val="0"/>
          <w:marTop w:val="106"/>
          <w:marBottom w:val="0"/>
          <w:divBdr>
            <w:top w:val="none" w:sz="0" w:space="0" w:color="auto"/>
            <w:left w:val="none" w:sz="0" w:space="0" w:color="auto"/>
            <w:bottom w:val="none" w:sz="0" w:space="0" w:color="auto"/>
            <w:right w:val="none" w:sz="0" w:space="0" w:color="auto"/>
          </w:divBdr>
        </w:div>
        <w:div w:id="549348343">
          <w:marLeft w:val="274"/>
          <w:marRight w:val="0"/>
          <w:marTop w:val="106"/>
          <w:marBottom w:val="0"/>
          <w:divBdr>
            <w:top w:val="none" w:sz="0" w:space="0" w:color="auto"/>
            <w:left w:val="none" w:sz="0" w:space="0" w:color="auto"/>
            <w:bottom w:val="none" w:sz="0" w:space="0" w:color="auto"/>
            <w:right w:val="none" w:sz="0" w:space="0" w:color="auto"/>
          </w:divBdr>
        </w:div>
        <w:div w:id="1392385124">
          <w:marLeft w:val="274"/>
          <w:marRight w:val="0"/>
          <w:marTop w:val="106"/>
          <w:marBottom w:val="0"/>
          <w:divBdr>
            <w:top w:val="none" w:sz="0" w:space="0" w:color="auto"/>
            <w:left w:val="none" w:sz="0" w:space="0" w:color="auto"/>
            <w:bottom w:val="none" w:sz="0" w:space="0" w:color="auto"/>
            <w:right w:val="none" w:sz="0" w:space="0" w:color="auto"/>
          </w:divBdr>
        </w:div>
      </w:divsChild>
    </w:div>
    <w:div w:id="959647462">
      <w:bodyDiv w:val="1"/>
      <w:marLeft w:val="0"/>
      <w:marRight w:val="0"/>
      <w:marTop w:val="0"/>
      <w:marBottom w:val="0"/>
      <w:divBdr>
        <w:top w:val="none" w:sz="0" w:space="0" w:color="auto"/>
        <w:left w:val="none" w:sz="0" w:space="0" w:color="auto"/>
        <w:bottom w:val="none" w:sz="0" w:space="0" w:color="auto"/>
        <w:right w:val="none" w:sz="0" w:space="0" w:color="auto"/>
      </w:divBdr>
    </w:div>
    <w:div w:id="966617515">
      <w:bodyDiv w:val="1"/>
      <w:marLeft w:val="0"/>
      <w:marRight w:val="0"/>
      <w:marTop w:val="0"/>
      <w:marBottom w:val="0"/>
      <w:divBdr>
        <w:top w:val="none" w:sz="0" w:space="0" w:color="auto"/>
        <w:left w:val="none" w:sz="0" w:space="0" w:color="auto"/>
        <w:bottom w:val="none" w:sz="0" w:space="0" w:color="auto"/>
        <w:right w:val="none" w:sz="0" w:space="0" w:color="auto"/>
      </w:divBdr>
    </w:div>
    <w:div w:id="969823836">
      <w:bodyDiv w:val="1"/>
      <w:marLeft w:val="0"/>
      <w:marRight w:val="0"/>
      <w:marTop w:val="0"/>
      <w:marBottom w:val="0"/>
      <w:divBdr>
        <w:top w:val="none" w:sz="0" w:space="0" w:color="auto"/>
        <w:left w:val="none" w:sz="0" w:space="0" w:color="auto"/>
        <w:bottom w:val="none" w:sz="0" w:space="0" w:color="auto"/>
        <w:right w:val="none" w:sz="0" w:space="0" w:color="auto"/>
      </w:divBdr>
    </w:div>
    <w:div w:id="1021011307">
      <w:bodyDiv w:val="1"/>
      <w:marLeft w:val="0"/>
      <w:marRight w:val="0"/>
      <w:marTop w:val="0"/>
      <w:marBottom w:val="0"/>
      <w:divBdr>
        <w:top w:val="none" w:sz="0" w:space="0" w:color="auto"/>
        <w:left w:val="none" w:sz="0" w:space="0" w:color="auto"/>
        <w:bottom w:val="none" w:sz="0" w:space="0" w:color="auto"/>
        <w:right w:val="none" w:sz="0" w:space="0" w:color="auto"/>
      </w:divBdr>
    </w:div>
    <w:div w:id="1082799720">
      <w:bodyDiv w:val="1"/>
      <w:marLeft w:val="0"/>
      <w:marRight w:val="0"/>
      <w:marTop w:val="0"/>
      <w:marBottom w:val="0"/>
      <w:divBdr>
        <w:top w:val="none" w:sz="0" w:space="0" w:color="auto"/>
        <w:left w:val="none" w:sz="0" w:space="0" w:color="auto"/>
        <w:bottom w:val="none" w:sz="0" w:space="0" w:color="auto"/>
        <w:right w:val="none" w:sz="0" w:space="0" w:color="auto"/>
      </w:divBdr>
    </w:div>
    <w:div w:id="1101336104">
      <w:bodyDiv w:val="1"/>
      <w:marLeft w:val="0"/>
      <w:marRight w:val="0"/>
      <w:marTop w:val="0"/>
      <w:marBottom w:val="0"/>
      <w:divBdr>
        <w:top w:val="none" w:sz="0" w:space="0" w:color="auto"/>
        <w:left w:val="none" w:sz="0" w:space="0" w:color="auto"/>
        <w:bottom w:val="none" w:sz="0" w:space="0" w:color="auto"/>
        <w:right w:val="none" w:sz="0" w:space="0" w:color="auto"/>
      </w:divBdr>
    </w:div>
    <w:div w:id="1115519221">
      <w:bodyDiv w:val="1"/>
      <w:marLeft w:val="0"/>
      <w:marRight w:val="0"/>
      <w:marTop w:val="0"/>
      <w:marBottom w:val="0"/>
      <w:divBdr>
        <w:top w:val="none" w:sz="0" w:space="0" w:color="auto"/>
        <w:left w:val="none" w:sz="0" w:space="0" w:color="auto"/>
        <w:bottom w:val="none" w:sz="0" w:space="0" w:color="auto"/>
        <w:right w:val="none" w:sz="0" w:space="0" w:color="auto"/>
      </w:divBdr>
    </w:div>
    <w:div w:id="1125002202">
      <w:bodyDiv w:val="1"/>
      <w:marLeft w:val="0"/>
      <w:marRight w:val="0"/>
      <w:marTop w:val="0"/>
      <w:marBottom w:val="0"/>
      <w:divBdr>
        <w:top w:val="none" w:sz="0" w:space="0" w:color="auto"/>
        <w:left w:val="none" w:sz="0" w:space="0" w:color="auto"/>
        <w:bottom w:val="none" w:sz="0" w:space="0" w:color="auto"/>
        <w:right w:val="none" w:sz="0" w:space="0" w:color="auto"/>
      </w:divBdr>
    </w:div>
    <w:div w:id="1145003689">
      <w:bodyDiv w:val="1"/>
      <w:marLeft w:val="0"/>
      <w:marRight w:val="0"/>
      <w:marTop w:val="0"/>
      <w:marBottom w:val="0"/>
      <w:divBdr>
        <w:top w:val="none" w:sz="0" w:space="0" w:color="auto"/>
        <w:left w:val="none" w:sz="0" w:space="0" w:color="auto"/>
        <w:bottom w:val="none" w:sz="0" w:space="0" w:color="auto"/>
        <w:right w:val="none" w:sz="0" w:space="0" w:color="auto"/>
      </w:divBdr>
    </w:div>
    <w:div w:id="1159464986">
      <w:bodyDiv w:val="1"/>
      <w:marLeft w:val="0"/>
      <w:marRight w:val="0"/>
      <w:marTop w:val="0"/>
      <w:marBottom w:val="0"/>
      <w:divBdr>
        <w:top w:val="none" w:sz="0" w:space="0" w:color="auto"/>
        <w:left w:val="none" w:sz="0" w:space="0" w:color="auto"/>
        <w:bottom w:val="none" w:sz="0" w:space="0" w:color="auto"/>
        <w:right w:val="none" w:sz="0" w:space="0" w:color="auto"/>
      </w:divBdr>
    </w:div>
    <w:div w:id="1162164727">
      <w:bodyDiv w:val="1"/>
      <w:marLeft w:val="0"/>
      <w:marRight w:val="0"/>
      <w:marTop w:val="0"/>
      <w:marBottom w:val="0"/>
      <w:divBdr>
        <w:top w:val="none" w:sz="0" w:space="0" w:color="auto"/>
        <w:left w:val="none" w:sz="0" w:space="0" w:color="auto"/>
        <w:bottom w:val="none" w:sz="0" w:space="0" w:color="auto"/>
        <w:right w:val="none" w:sz="0" w:space="0" w:color="auto"/>
      </w:divBdr>
    </w:div>
    <w:div w:id="1260723817">
      <w:bodyDiv w:val="1"/>
      <w:marLeft w:val="0"/>
      <w:marRight w:val="0"/>
      <w:marTop w:val="0"/>
      <w:marBottom w:val="0"/>
      <w:divBdr>
        <w:top w:val="none" w:sz="0" w:space="0" w:color="auto"/>
        <w:left w:val="none" w:sz="0" w:space="0" w:color="auto"/>
        <w:bottom w:val="none" w:sz="0" w:space="0" w:color="auto"/>
        <w:right w:val="none" w:sz="0" w:space="0" w:color="auto"/>
      </w:divBdr>
    </w:div>
    <w:div w:id="1270894035">
      <w:bodyDiv w:val="1"/>
      <w:marLeft w:val="0"/>
      <w:marRight w:val="0"/>
      <w:marTop w:val="0"/>
      <w:marBottom w:val="0"/>
      <w:divBdr>
        <w:top w:val="none" w:sz="0" w:space="0" w:color="auto"/>
        <w:left w:val="none" w:sz="0" w:space="0" w:color="auto"/>
        <w:bottom w:val="none" w:sz="0" w:space="0" w:color="auto"/>
        <w:right w:val="none" w:sz="0" w:space="0" w:color="auto"/>
      </w:divBdr>
    </w:div>
    <w:div w:id="1296374983">
      <w:bodyDiv w:val="1"/>
      <w:marLeft w:val="0"/>
      <w:marRight w:val="0"/>
      <w:marTop w:val="0"/>
      <w:marBottom w:val="0"/>
      <w:divBdr>
        <w:top w:val="none" w:sz="0" w:space="0" w:color="auto"/>
        <w:left w:val="none" w:sz="0" w:space="0" w:color="auto"/>
        <w:bottom w:val="none" w:sz="0" w:space="0" w:color="auto"/>
        <w:right w:val="none" w:sz="0" w:space="0" w:color="auto"/>
      </w:divBdr>
    </w:div>
    <w:div w:id="1332640698">
      <w:bodyDiv w:val="1"/>
      <w:marLeft w:val="0"/>
      <w:marRight w:val="0"/>
      <w:marTop w:val="0"/>
      <w:marBottom w:val="0"/>
      <w:divBdr>
        <w:top w:val="none" w:sz="0" w:space="0" w:color="auto"/>
        <w:left w:val="none" w:sz="0" w:space="0" w:color="auto"/>
        <w:bottom w:val="none" w:sz="0" w:space="0" w:color="auto"/>
        <w:right w:val="none" w:sz="0" w:space="0" w:color="auto"/>
      </w:divBdr>
    </w:div>
    <w:div w:id="1334189447">
      <w:bodyDiv w:val="1"/>
      <w:marLeft w:val="0"/>
      <w:marRight w:val="0"/>
      <w:marTop w:val="0"/>
      <w:marBottom w:val="0"/>
      <w:divBdr>
        <w:top w:val="none" w:sz="0" w:space="0" w:color="auto"/>
        <w:left w:val="none" w:sz="0" w:space="0" w:color="auto"/>
        <w:bottom w:val="none" w:sz="0" w:space="0" w:color="auto"/>
        <w:right w:val="none" w:sz="0" w:space="0" w:color="auto"/>
      </w:divBdr>
    </w:div>
    <w:div w:id="1344549033">
      <w:bodyDiv w:val="1"/>
      <w:marLeft w:val="0"/>
      <w:marRight w:val="0"/>
      <w:marTop w:val="0"/>
      <w:marBottom w:val="0"/>
      <w:divBdr>
        <w:top w:val="none" w:sz="0" w:space="0" w:color="auto"/>
        <w:left w:val="none" w:sz="0" w:space="0" w:color="auto"/>
        <w:bottom w:val="none" w:sz="0" w:space="0" w:color="auto"/>
        <w:right w:val="none" w:sz="0" w:space="0" w:color="auto"/>
      </w:divBdr>
    </w:div>
    <w:div w:id="1354957273">
      <w:bodyDiv w:val="1"/>
      <w:marLeft w:val="0"/>
      <w:marRight w:val="0"/>
      <w:marTop w:val="0"/>
      <w:marBottom w:val="0"/>
      <w:divBdr>
        <w:top w:val="none" w:sz="0" w:space="0" w:color="auto"/>
        <w:left w:val="none" w:sz="0" w:space="0" w:color="auto"/>
        <w:bottom w:val="none" w:sz="0" w:space="0" w:color="auto"/>
        <w:right w:val="none" w:sz="0" w:space="0" w:color="auto"/>
      </w:divBdr>
    </w:div>
    <w:div w:id="1369526701">
      <w:bodyDiv w:val="1"/>
      <w:marLeft w:val="0"/>
      <w:marRight w:val="0"/>
      <w:marTop w:val="0"/>
      <w:marBottom w:val="0"/>
      <w:divBdr>
        <w:top w:val="none" w:sz="0" w:space="0" w:color="auto"/>
        <w:left w:val="none" w:sz="0" w:space="0" w:color="auto"/>
        <w:bottom w:val="none" w:sz="0" w:space="0" w:color="auto"/>
        <w:right w:val="none" w:sz="0" w:space="0" w:color="auto"/>
      </w:divBdr>
    </w:div>
    <w:div w:id="1379403465">
      <w:bodyDiv w:val="1"/>
      <w:marLeft w:val="0"/>
      <w:marRight w:val="0"/>
      <w:marTop w:val="0"/>
      <w:marBottom w:val="0"/>
      <w:divBdr>
        <w:top w:val="none" w:sz="0" w:space="0" w:color="auto"/>
        <w:left w:val="none" w:sz="0" w:space="0" w:color="auto"/>
        <w:bottom w:val="none" w:sz="0" w:space="0" w:color="auto"/>
        <w:right w:val="none" w:sz="0" w:space="0" w:color="auto"/>
      </w:divBdr>
    </w:div>
    <w:div w:id="1382096984">
      <w:bodyDiv w:val="1"/>
      <w:marLeft w:val="0"/>
      <w:marRight w:val="0"/>
      <w:marTop w:val="0"/>
      <w:marBottom w:val="0"/>
      <w:divBdr>
        <w:top w:val="none" w:sz="0" w:space="0" w:color="auto"/>
        <w:left w:val="none" w:sz="0" w:space="0" w:color="auto"/>
        <w:bottom w:val="none" w:sz="0" w:space="0" w:color="auto"/>
        <w:right w:val="none" w:sz="0" w:space="0" w:color="auto"/>
      </w:divBdr>
    </w:div>
    <w:div w:id="1398938669">
      <w:bodyDiv w:val="1"/>
      <w:marLeft w:val="0"/>
      <w:marRight w:val="0"/>
      <w:marTop w:val="0"/>
      <w:marBottom w:val="0"/>
      <w:divBdr>
        <w:top w:val="none" w:sz="0" w:space="0" w:color="auto"/>
        <w:left w:val="none" w:sz="0" w:space="0" w:color="auto"/>
        <w:bottom w:val="none" w:sz="0" w:space="0" w:color="auto"/>
        <w:right w:val="none" w:sz="0" w:space="0" w:color="auto"/>
      </w:divBdr>
    </w:div>
    <w:div w:id="1405028013">
      <w:bodyDiv w:val="1"/>
      <w:marLeft w:val="0"/>
      <w:marRight w:val="0"/>
      <w:marTop w:val="0"/>
      <w:marBottom w:val="0"/>
      <w:divBdr>
        <w:top w:val="none" w:sz="0" w:space="0" w:color="auto"/>
        <w:left w:val="none" w:sz="0" w:space="0" w:color="auto"/>
        <w:bottom w:val="none" w:sz="0" w:space="0" w:color="auto"/>
        <w:right w:val="none" w:sz="0" w:space="0" w:color="auto"/>
      </w:divBdr>
    </w:div>
    <w:div w:id="1409888739">
      <w:bodyDiv w:val="1"/>
      <w:marLeft w:val="0"/>
      <w:marRight w:val="0"/>
      <w:marTop w:val="0"/>
      <w:marBottom w:val="0"/>
      <w:divBdr>
        <w:top w:val="none" w:sz="0" w:space="0" w:color="auto"/>
        <w:left w:val="none" w:sz="0" w:space="0" w:color="auto"/>
        <w:bottom w:val="none" w:sz="0" w:space="0" w:color="auto"/>
        <w:right w:val="none" w:sz="0" w:space="0" w:color="auto"/>
      </w:divBdr>
    </w:div>
    <w:div w:id="1411150445">
      <w:bodyDiv w:val="1"/>
      <w:marLeft w:val="0"/>
      <w:marRight w:val="0"/>
      <w:marTop w:val="0"/>
      <w:marBottom w:val="0"/>
      <w:divBdr>
        <w:top w:val="none" w:sz="0" w:space="0" w:color="auto"/>
        <w:left w:val="none" w:sz="0" w:space="0" w:color="auto"/>
        <w:bottom w:val="none" w:sz="0" w:space="0" w:color="auto"/>
        <w:right w:val="none" w:sz="0" w:space="0" w:color="auto"/>
      </w:divBdr>
    </w:div>
    <w:div w:id="1417170009">
      <w:bodyDiv w:val="1"/>
      <w:marLeft w:val="0"/>
      <w:marRight w:val="0"/>
      <w:marTop w:val="0"/>
      <w:marBottom w:val="0"/>
      <w:divBdr>
        <w:top w:val="none" w:sz="0" w:space="0" w:color="auto"/>
        <w:left w:val="none" w:sz="0" w:space="0" w:color="auto"/>
        <w:bottom w:val="none" w:sz="0" w:space="0" w:color="auto"/>
        <w:right w:val="none" w:sz="0" w:space="0" w:color="auto"/>
      </w:divBdr>
      <w:divsChild>
        <w:div w:id="409812585">
          <w:marLeft w:val="1685"/>
          <w:marRight w:val="0"/>
          <w:marTop w:val="86"/>
          <w:marBottom w:val="0"/>
          <w:divBdr>
            <w:top w:val="none" w:sz="0" w:space="0" w:color="auto"/>
            <w:left w:val="none" w:sz="0" w:space="0" w:color="auto"/>
            <w:bottom w:val="none" w:sz="0" w:space="0" w:color="auto"/>
            <w:right w:val="none" w:sz="0" w:space="0" w:color="auto"/>
          </w:divBdr>
        </w:div>
        <w:div w:id="1160388257">
          <w:marLeft w:val="994"/>
          <w:marRight w:val="0"/>
          <w:marTop w:val="86"/>
          <w:marBottom w:val="0"/>
          <w:divBdr>
            <w:top w:val="none" w:sz="0" w:space="0" w:color="auto"/>
            <w:left w:val="none" w:sz="0" w:space="0" w:color="auto"/>
            <w:bottom w:val="none" w:sz="0" w:space="0" w:color="auto"/>
            <w:right w:val="none" w:sz="0" w:space="0" w:color="auto"/>
          </w:divBdr>
        </w:div>
        <w:div w:id="1422867919">
          <w:marLeft w:val="1685"/>
          <w:marRight w:val="0"/>
          <w:marTop w:val="86"/>
          <w:marBottom w:val="0"/>
          <w:divBdr>
            <w:top w:val="none" w:sz="0" w:space="0" w:color="auto"/>
            <w:left w:val="none" w:sz="0" w:space="0" w:color="auto"/>
            <w:bottom w:val="none" w:sz="0" w:space="0" w:color="auto"/>
            <w:right w:val="none" w:sz="0" w:space="0" w:color="auto"/>
          </w:divBdr>
        </w:div>
      </w:divsChild>
    </w:div>
    <w:div w:id="1426344180">
      <w:bodyDiv w:val="1"/>
      <w:marLeft w:val="0"/>
      <w:marRight w:val="0"/>
      <w:marTop w:val="0"/>
      <w:marBottom w:val="0"/>
      <w:divBdr>
        <w:top w:val="none" w:sz="0" w:space="0" w:color="auto"/>
        <w:left w:val="none" w:sz="0" w:space="0" w:color="auto"/>
        <w:bottom w:val="none" w:sz="0" w:space="0" w:color="auto"/>
        <w:right w:val="none" w:sz="0" w:space="0" w:color="auto"/>
      </w:divBdr>
    </w:div>
    <w:div w:id="1446921709">
      <w:bodyDiv w:val="1"/>
      <w:marLeft w:val="0"/>
      <w:marRight w:val="0"/>
      <w:marTop w:val="0"/>
      <w:marBottom w:val="0"/>
      <w:divBdr>
        <w:top w:val="none" w:sz="0" w:space="0" w:color="auto"/>
        <w:left w:val="none" w:sz="0" w:space="0" w:color="auto"/>
        <w:bottom w:val="none" w:sz="0" w:space="0" w:color="auto"/>
        <w:right w:val="none" w:sz="0" w:space="0" w:color="auto"/>
      </w:divBdr>
      <w:divsChild>
        <w:div w:id="587231526">
          <w:marLeft w:val="0"/>
          <w:marRight w:val="0"/>
          <w:marTop w:val="0"/>
          <w:marBottom w:val="0"/>
          <w:divBdr>
            <w:top w:val="none" w:sz="0" w:space="0" w:color="auto"/>
            <w:left w:val="none" w:sz="0" w:space="0" w:color="auto"/>
            <w:bottom w:val="none" w:sz="0" w:space="0" w:color="auto"/>
            <w:right w:val="none" w:sz="0" w:space="0" w:color="auto"/>
          </w:divBdr>
          <w:divsChild>
            <w:div w:id="962231103">
              <w:marLeft w:val="0"/>
              <w:marRight w:val="0"/>
              <w:marTop w:val="0"/>
              <w:marBottom w:val="0"/>
              <w:divBdr>
                <w:top w:val="none" w:sz="0" w:space="0" w:color="auto"/>
                <w:left w:val="none" w:sz="0" w:space="0" w:color="auto"/>
                <w:bottom w:val="none" w:sz="0" w:space="0" w:color="auto"/>
                <w:right w:val="none" w:sz="0" w:space="0" w:color="auto"/>
              </w:divBdr>
              <w:divsChild>
                <w:div w:id="2145272184">
                  <w:marLeft w:val="0"/>
                  <w:marRight w:val="0"/>
                  <w:marTop w:val="0"/>
                  <w:marBottom w:val="0"/>
                  <w:divBdr>
                    <w:top w:val="none" w:sz="0" w:space="0" w:color="auto"/>
                    <w:left w:val="none" w:sz="0" w:space="0" w:color="auto"/>
                    <w:bottom w:val="none" w:sz="0" w:space="0" w:color="auto"/>
                    <w:right w:val="none" w:sz="0" w:space="0" w:color="auto"/>
                  </w:divBdr>
                  <w:divsChild>
                    <w:div w:id="179922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04367">
      <w:bodyDiv w:val="1"/>
      <w:marLeft w:val="0"/>
      <w:marRight w:val="0"/>
      <w:marTop w:val="0"/>
      <w:marBottom w:val="0"/>
      <w:divBdr>
        <w:top w:val="none" w:sz="0" w:space="0" w:color="auto"/>
        <w:left w:val="none" w:sz="0" w:space="0" w:color="auto"/>
        <w:bottom w:val="none" w:sz="0" w:space="0" w:color="auto"/>
        <w:right w:val="none" w:sz="0" w:space="0" w:color="auto"/>
      </w:divBdr>
    </w:div>
    <w:div w:id="1473327600">
      <w:bodyDiv w:val="1"/>
      <w:marLeft w:val="0"/>
      <w:marRight w:val="0"/>
      <w:marTop w:val="0"/>
      <w:marBottom w:val="0"/>
      <w:divBdr>
        <w:top w:val="none" w:sz="0" w:space="0" w:color="auto"/>
        <w:left w:val="none" w:sz="0" w:space="0" w:color="auto"/>
        <w:bottom w:val="none" w:sz="0" w:space="0" w:color="auto"/>
        <w:right w:val="none" w:sz="0" w:space="0" w:color="auto"/>
      </w:divBdr>
    </w:div>
    <w:div w:id="1474055429">
      <w:bodyDiv w:val="1"/>
      <w:marLeft w:val="0"/>
      <w:marRight w:val="0"/>
      <w:marTop w:val="0"/>
      <w:marBottom w:val="0"/>
      <w:divBdr>
        <w:top w:val="none" w:sz="0" w:space="0" w:color="auto"/>
        <w:left w:val="none" w:sz="0" w:space="0" w:color="auto"/>
        <w:bottom w:val="none" w:sz="0" w:space="0" w:color="auto"/>
        <w:right w:val="none" w:sz="0" w:space="0" w:color="auto"/>
      </w:divBdr>
    </w:div>
    <w:div w:id="1535849420">
      <w:bodyDiv w:val="1"/>
      <w:marLeft w:val="0"/>
      <w:marRight w:val="0"/>
      <w:marTop w:val="0"/>
      <w:marBottom w:val="0"/>
      <w:divBdr>
        <w:top w:val="none" w:sz="0" w:space="0" w:color="auto"/>
        <w:left w:val="none" w:sz="0" w:space="0" w:color="auto"/>
        <w:bottom w:val="none" w:sz="0" w:space="0" w:color="auto"/>
        <w:right w:val="none" w:sz="0" w:space="0" w:color="auto"/>
      </w:divBdr>
    </w:div>
    <w:div w:id="1558737159">
      <w:bodyDiv w:val="1"/>
      <w:marLeft w:val="0"/>
      <w:marRight w:val="0"/>
      <w:marTop w:val="0"/>
      <w:marBottom w:val="0"/>
      <w:divBdr>
        <w:top w:val="none" w:sz="0" w:space="0" w:color="auto"/>
        <w:left w:val="none" w:sz="0" w:space="0" w:color="auto"/>
        <w:bottom w:val="none" w:sz="0" w:space="0" w:color="auto"/>
        <w:right w:val="none" w:sz="0" w:space="0" w:color="auto"/>
      </w:divBdr>
    </w:div>
    <w:div w:id="1582908917">
      <w:bodyDiv w:val="1"/>
      <w:marLeft w:val="0"/>
      <w:marRight w:val="0"/>
      <w:marTop w:val="0"/>
      <w:marBottom w:val="0"/>
      <w:divBdr>
        <w:top w:val="none" w:sz="0" w:space="0" w:color="auto"/>
        <w:left w:val="none" w:sz="0" w:space="0" w:color="auto"/>
        <w:bottom w:val="none" w:sz="0" w:space="0" w:color="auto"/>
        <w:right w:val="none" w:sz="0" w:space="0" w:color="auto"/>
      </w:divBdr>
    </w:div>
    <w:div w:id="1590239109">
      <w:bodyDiv w:val="1"/>
      <w:marLeft w:val="0"/>
      <w:marRight w:val="0"/>
      <w:marTop w:val="0"/>
      <w:marBottom w:val="0"/>
      <w:divBdr>
        <w:top w:val="none" w:sz="0" w:space="0" w:color="auto"/>
        <w:left w:val="none" w:sz="0" w:space="0" w:color="auto"/>
        <w:bottom w:val="none" w:sz="0" w:space="0" w:color="auto"/>
        <w:right w:val="none" w:sz="0" w:space="0" w:color="auto"/>
      </w:divBdr>
    </w:div>
    <w:div w:id="1638342326">
      <w:bodyDiv w:val="1"/>
      <w:marLeft w:val="0"/>
      <w:marRight w:val="0"/>
      <w:marTop w:val="0"/>
      <w:marBottom w:val="0"/>
      <w:divBdr>
        <w:top w:val="none" w:sz="0" w:space="0" w:color="auto"/>
        <w:left w:val="none" w:sz="0" w:space="0" w:color="auto"/>
        <w:bottom w:val="none" w:sz="0" w:space="0" w:color="auto"/>
        <w:right w:val="none" w:sz="0" w:space="0" w:color="auto"/>
      </w:divBdr>
    </w:div>
    <w:div w:id="1638679370">
      <w:bodyDiv w:val="1"/>
      <w:marLeft w:val="0"/>
      <w:marRight w:val="0"/>
      <w:marTop w:val="0"/>
      <w:marBottom w:val="0"/>
      <w:divBdr>
        <w:top w:val="none" w:sz="0" w:space="0" w:color="auto"/>
        <w:left w:val="none" w:sz="0" w:space="0" w:color="auto"/>
        <w:bottom w:val="none" w:sz="0" w:space="0" w:color="auto"/>
        <w:right w:val="none" w:sz="0" w:space="0" w:color="auto"/>
      </w:divBdr>
    </w:div>
    <w:div w:id="1639843584">
      <w:bodyDiv w:val="1"/>
      <w:marLeft w:val="0"/>
      <w:marRight w:val="0"/>
      <w:marTop w:val="0"/>
      <w:marBottom w:val="0"/>
      <w:divBdr>
        <w:top w:val="none" w:sz="0" w:space="0" w:color="auto"/>
        <w:left w:val="none" w:sz="0" w:space="0" w:color="auto"/>
        <w:bottom w:val="none" w:sz="0" w:space="0" w:color="auto"/>
        <w:right w:val="none" w:sz="0" w:space="0" w:color="auto"/>
      </w:divBdr>
    </w:div>
    <w:div w:id="1653439541">
      <w:bodyDiv w:val="1"/>
      <w:marLeft w:val="0"/>
      <w:marRight w:val="0"/>
      <w:marTop w:val="0"/>
      <w:marBottom w:val="0"/>
      <w:divBdr>
        <w:top w:val="none" w:sz="0" w:space="0" w:color="auto"/>
        <w:left w:val="none" w:sz="0" w:space="0" w:color="auto"/>
        <w:bottom w:val="none" w:sz="0" w:space="0" w:color="auto"/>
        <w:right w:val="none" w:sz="0" w:space="0" w:color="auto"/>
      </w:divBdr>
      <w:divsChild>
        <w:div w:id="306906485">
          <w:marLeft w:val="706"/>
          <w:marRight w:val="0"/>
          <w:marTop w:val="86"/>
          <w:marBottom w:val="0"/>
          <w:divBdr>
            <w:top w:val="none" w:sz="0" w:space="0" w:color="auto"/>
            <w:left w:val="none" w:sz="0" w:space="0" w:color="auto"/>
            <w:bottom w:val="none" w:sz="0" w:space="0" w:color="auto"/>
            <w:right w:val="none" w:sz="0" w:space="0" w:color="auto"/>
          </w:divBdr>
        </w:div>
        <w:div w:id="1867788112">
          <w:marLeft w:val="274"/>
          <w:marRight w:val="0"/>
          <w:marTop w:val="106"/>
          <w:marBottom w:val="0"/>
          <w:divBdr>
            <w:top w:val="none" w:sz="0" w:space="0" w:color="auto"/>
            <w:left w:val="none" w:sz="0" w:space="0" w:color="auto"/>
            <w:bottom w:val="none" w:sz="0" w:space="0" w:color="auto"/>
            <w:right w:val="none" w:sz="0" w:space="0" w:color="auto"/>
          </w:divBdr>
        </w:div>
      </w:divsChild>
    </w:div>
    <w:div w:id="1655570819">
      <w:bodyDiv w:val="1"/>
      <w:marLeft w:val="0"/>
      <w:marRight w:val="0"/>
      <w:marTop w:val="0"/>
      <w:marBottom w:val="0"/>
      <w:divBdr>
        <w:top w:val="none" w:sz="0" w:space="0" w:color="auto"/>
        <w:left w:val="none" w:sz="0" w:space="0" w:color="auto"/>
        <w:bottom w:val="none" w:sz="0" w:space="0" w:color="auto"/>
        <w:right w:val="none" w:sz="0" w:space="0" w:color="auto"/>
      </w:divBdr>
    </w:div>
    <w:div w:id="1660965586">
      <w:bodyDiv w:val="1"/>
      <w:marLeft w:val="0"/>
      <w:marRight w:val="0"/>
      <w:marTop w:val="0"/>
      <w:marBottom w:val="0"/>
      <w:divBdr>
        <w:top w:val="none" w:sz="0" w:space="0" w:color="auto"/>
        <w:left w:val="none" w:sz="0" w:space="0" w:color="auto"/>
        <w:bottom w:val="none" w:sz="0" w:space="0" w:color="auto"/>
        <w:right w:val="none" w:sz="0" w:space="0" w:color="auto"/>
      </w:divBdr>
    </w:div>
    <w:div w:id="1662657390">
      <w:bodyDiv w:val="1"/>
      <w:marLeft w:val="0"/>
      <w:marRight w:val="0"/>
      <w:marTop w:val="0"/>
      <w:marBottom w:val="0"/>
      <w:divBdr>
        <w:top w:val="none" w:sz="0" w:space="0" w:color="auto"/>
        <w:left w:val="none" w:sz="0" w:space="0" w:color="auto"/>
        <w:bottom w:val="none" w:sz="0" w:space="0" w:color="auto"/>
        <w:right w:val="none" w:sz="0" w:space="0" w:color="auto"/>
      </w:divBdr>
    </w:div>
    <w:div w:id="1668358692">
      <w:bodyDiv w:val="1"/>
      <w:marLeft w:val="0"/>
      <w:marRight w:val="0"/>
      <w:marTop w:val="0"/>
      <w:marBottom w:val="0"/>
      <w:divBdr>
        <w:top w:val="none" w:sz="0" w:space="0" w:color="auto"/>
        <w:left w:val="none" w:sz="0" w:space="0" w:color="auto"/>
        <w:bottom w:val="none" w:sz="0" w:space="0" w:color="auto"/>
        <w:right w:val="none" w:sz="0" w:space="0" w:color="auto"/>
      </w:divBdr>
    </w:div>
    <w:div w:id="1675449422">
      <w:bodyDiv w:val="1"/>
      <w:marLeft w:val="0"/>
      <w:marRight w:val="0"/>
      <w:marTop w:val="0"/>
      <w:marBottom w:val="0"/>
      <w:divBdr>
        <w:top w:val="none" w:sz="0" w:space="0" w:color="auto"/>
        <w:left w:val="none" w:sz="0" w:space="0" w:color="auto"/>
        <w:bottom w:val="none" w:sz="0" w:space="0" w:color="auto"/>
        <w:right w:val="none" w:sz="0" w:space="0" w:color="auto"/>
      </w:divBdr>
    </w:div>
    <w:div w:id="1677417091">
      <w:bodyDiv w:val="1"/>
      <w:marLeft w:val="0"/>
      <w:marRight w:val="0"/>
      <w:marTop w:val="0"/>
      <w:marBottom w:val="0"/>
      <w:divBdr>
        <w:top w:val="none" w:sz="0" w:space="0" w:color="auto"/>
        <w:left w:val="none" w:sz="0" w:space="0" w:color="auto"/>
        <w:bottom w:val="none" w:sz="0" w:space="0" w:color="auto"/>
        <w:right w:val="none" w:sz="0" w:space="0" w:color="auto"/>
      </w:divBdr>
    </w:div>
    <w:div w:id="1678533079">
      <w:bodyDiv w:val="1"/>
      <w:marLeft w:val="0"/>
      <w:marRight w:val="0"/>
      <w:marTop w:val="0"/>
      <w:marBottom w:val="0"/>
      <w:divBdr>
        <w:top w:val="none" w:sz="0" w:space="0" w:color="auto"/>
        <w:left w:val="none" w:sz="0" w:space="0" w:color="auto"/>
        <w:bottom w:val="none" w:sz="0" w:space="0" w:color="auto"/>
        <w:right w:val="none" w:sz="0" w:space="0" w:color="auto"/>
      </w:divBdr>
    </w:div>
    <w:div w:id="1680621552">
      <w:bodyDiv w:val="1"/>
      <w:marLeft w:val="0"/>
      <w:marRight w:val="0"/>
      <w:marTop w:val="0"/>
      <w:marBottom w:val="0"/>
      <w:divBdr>
        <w:top w:val="none" w:sz="0" w:space="0" w:color="auto"/>
        <w:left w:val="none" w:sz="0" w:space="0" w:color="auto"/>
        <w:bottom w:val="none" w:sz="0" w:space="0" w:color="auto"/>
        <w:right w:val="none" w:sz="0" w:space="0" w:color="auto"/>
      </w:divBdr>
    </w:div>
    <w:div w:id="1682779383">
      <w:bodyDiv w:val="1"/>
      <w:marLeft w:val="0"/>
      <w:marRight w:val="0"/>
      <w:marTop w:val="0"/>
      <w:marBottom w:val="0"/>
      <w:divBdr>
        <w:top w:val="none" w:sz="0" w:space="0" w:color="auto"/>
        <w:left w:val="none" w:sz="0" w:space="0" w:color="auto"/>
        <w:bottom w:val="none" w:sz="0" w:space="0" w:color="auto"/>
        <w:right w:val="none" w:sz="0" w:space="0" w:color="auto"/>
      </w:divBdr>
    </w:div>
    <w:div w:id="1685083671">
      <w:bodyDiv w:val="1"/>
      <w:marLeft w:val="0"/>
      <w:marRight w:val="0"/>
      <w:marTop w:val="0"/>
      <w:marBottom w:val="0"/>
      <w:divBdr>
        <w:top w:val="none" w:sz="0" w:space="0" w:color="auto"/>
        <w:left w:val="none" w:sz="0" w:space="0" w:color="auto"/>
        <w:bottom w:val="none" w:sz="0" w:space="0" w:color="auto"/>
        <w:right w:val="none" w:sz="0" w:space="0" w:color="auto"/>
      </w:divBdr>
    </w:div>
    <w:div w:id="1713461307">
      <w:bodyDiv w:val="1"/>
      <w:marLeft w:val="0"/>
      <w:marRight w:val="0"/>
      <w:marTop w:val="0"/>
      <w:marBottom w:val="0"/>
      <w:divBdr>
        <w:top w:val="none" w:sz="0" w:space="0" w:color="auto"/>
        <w:left w:val="none" w:sz="0" w:space="0" w:color="auto"/>
        <w:bottom w:val="none" w:sz="0" w:space="0" w:color="auto"/>
        <w:right w:val="none" w:sz="0" w:space="0" w:color="auto"/>
      </w:divBdr>
      <w:divsChild>
        <w:div w:id="1658876909">
          <w:marLeft w:val="274"/>
          <w:marRight w:val="0"/>
          <w:marTop w:val="106"/>
          <w:marBottom w:val="0"/>
          <w:divBdr>
            <w:top w:val="none" w:sz="0" w:space="0" w:color="auto"/>
            <w:left w:val="none" w:sz="0" w:space="0" w:color="auto"/>
            <w:bottom w:val="none" w:sz="0" w:space="0" w:color="auto"/>
            <w:right w:val="none" w:sz="0" w:space="0" w:color="auto"/>
          </w:divBdr>
        </w:div>
      </w:divsChild>
    </w:div>
    <w:div w:id="1753894229">
      <w:bodyDiv w:val="1"/>
      <w:marLeft w:val="0"/>
      <w:marRight w:val="0"/>
      <w:marTop w:val="0"/>
      <w:marBottom w:val="0"/>
      <w:divBdr>
        <w:top w:val="none" w:sz="0" w:space="0" w:color="auto"/>
        <w:left w:val="none" w:sz="0" w:space="0" w:color="auto"/>
        <w:bottom w:val="none" w:sz="0" w:space="0" w:color="auto"/>
        <w:right w:val="none" w:sz="0" w:space="0" w:color="auto"/>
      </w:divBdr>
    </w:div>
    <w:div w:id="1771660318">
      <w:bodyDiv w:val="1"/>
      <w:marLeft w:val="0"/>
      <w:marRight w:val="0"/>
      <w:marTop w:val="0"/>
      <w:marBottom w:val="0"/>
      <w:divBdr>
        <w:top w:val="none" w:sz="0" w:space="0" w:color="auto"/>
        <w:left w:val="none" w:sz="0" w:space="0" w:color="auto"/>
        <w:bottom w:val="none" w:sz="0" w:space="0" w:color="auto"/>
        <w:right w:val="none" w:sz="0" w:space="0" w:color="auto"/>
      </w:divBdr>
    </w:div>
    <w:div w:id="1775056839">
      <w:bodyDiv w:val="1"/>
      <w:marLeft w:val="0"/>
      <w:marRight w:val="0"/>
      <w:marTop w:val="0"/>
      <w:marBottom w:val="0"/>
      <w:divBdr>
        <w:top w:val="none" w:sz="0" w:space="0" w:color="auto"/>
        <w:left w:val="none" w:sz="0" w:space="0" w:color="auto"/>
        <w:bottom w:val="none" w:sz="0" w:space="0" w:color="auto"/>
        <w:right w:val="none" w:sz="0" w:space="0" w:color="auto"/>
      </w:divBdr>
    </w:div>
    <w:div w:id="1807166666">
      <w:bodyDiv w:val="1"/>
      <w:marLeft w:val="0"/>
      <w:marRight w:val="0"/>
      <w:marTop w:val="0"/>
      <w:marBottom w:val="0"/>
      <w:divBdr>
        <w:top w:val="none" w:sz="0" w:space="0" w:color="auto"/>
        <w:left w:val="none" w:sz="0" w:space="0" w:color="auto"/>
        <w:bottom w:val="none" w:sz="0" w:space="0" w:color="auto"/>
        <w:right w:val="none" w:sz="0" w:space="0" w:color="auto"/>
      </w:divBdr>
    </w:div>
    <w:div w:id="1815020940">
      <w:bodyDiv w:val="1"/>
      <w:marLeft w:val="0"/>
      <w:marRight w:val="0"/>
      <w:marTop w:val="0"/>
      <w:marBottom w:val="0"/>
      <w:divBdr>
        <w:top w:val="none" w:sz="0" w:space="0" w:color="auto"/>
        <w:left w:val="none" w:sz="0" w:space="0" w:color="auto"/>
        <w:bottom w:val="none" w:sz="0" w:space="0" w:color="auto"/>
        <w:right w:val="none" w:sz="0" w:space="0" w:color="auto"/>
      </w:divBdr>
    </w:div>
    <w:div w:id="1815373717">
      <w:bodyDiv w:val="1"/>
      <w:marLeft w:val="0"/>
      <w:marRight w:val="0"/>
      <w:marTop w:val="0"/>
      <w:marBottom w:val="0"/>
      <w:divBdr>
        <w:top w:val="none" w:sz="0" w:space="0" w:color="auto"/>
        <w:left w:val="none" w:sz="0" w:space="0" w:color="auto"/>
        <w:bottom w:val="none" w:sz="0" w:space="0" w:color="auto"/>
        <w:right w:val="none" w:sz="0" w:space="0" w:color="auto"/>
      </w:divBdr>
    </w:div>
    <w:div w:id="1827894238">
      <w:bodyDiv w:val="1"/>
      <w:marLeft w:val="0"/>
      <w:marRight w:val="0"/>
      <w:marTop w:val="0"/>
      <w:marBottom w:val="0"/>
      <w:divBdr>
        <w:top w:val="none" w:sz="0" w:space="0" w:color="auto"/>
        <w:left w:val="none" w:sz="0" w:space="0" w:color="auto"/>
        <w:bottom w:val="none" w:sz="0" w:space="0" w:color="auto"/>
        <w:right w:val="none" w:sz="0" w:space="0" w:color="auto"/>
      </w:divBdr>
    </w:div>
    <w:div w:id="1832134636">
      <w:bodyDiv w:val="1"/>
      <w:marLeft w:val="0"/>
      <w:marRight w:val="0"/>
      <w:marTop w:val="0"/>
      <w:marBottom w:val="0"/>
      <w:divBdr>
        <w:top w:val="none" w:sz="0" w:space="0" w:color="auto"/>
        <w:left w:val="none" w:sz="0" w:space="0" w:color="auto"/>
        <w:bottom w:val="none" w:sz="0" w:space="0" w:color="auto"/>
        <w:right w:val="none" w:sz="0" w:space="0" w:color="auto"/>
      </w:divBdr>
    </w:div>
    <w:div w:id="1841240310">
      <w:bodyDiv w:val="1"/>
      <w:marLeft w:val="0"/>
      <w:marRight w:val="0"/>
      <w:marTop w:val="0"/>
      <w:marBottom w:val="0"/>
      <w:divBdr>
        <w:top w:val="none" w:sz="0" w:space="0" w:color="auto"/>
        <w:left w:val="none" w:sz="0" w:space="0" w:color="auto"/>
        <w:bottom w:val="none" w:sz="0" w:space="0" w:color="auto"/>
        <w:right w:val="none" w:sz="0" w:space="0" w:color="auto"/>
      </w:divBdr>
    </w:div>
    <w:div w:id="1854149669">
      <w:bodyDiv w:val="1"/>
      <w:marLeft w:val="0"/>
      <w:marRight w:val="0"/>
      <w:marTop w:val="0"/>
      <w:marBottom w:val="0"/>
      <w:divBdr>
        <w:top w:val="none" w:sz="0" w:space="0" w:color="auto"/>
        <w:left w:val="none" w:sz="0" w:space="0" w:color="auto"/>
        <w:bottom w:val="none" w:sz="0" w:space="0" w:color="auto"/>
        <w:right w:val="none" w:sz="0" w:space="0" w:color="auto"/>
      </w:divBdr>
    </w:div>
    <w:div w:id="1855142833">
      <w:bodyDiv w:val="1"/>
      <w:marLeft w:val="0"/>
      <w:marRight w:val="0"/>
      <w:marTop w:val="0"/>
      <w:marBottom w:val="0"/>
      <w:divBdr>
        <w:top w:val="none" w:sz="0" w:space="0" w:color="auto"/>
        <w:left w:val="none" w:sz="0" w:space="0" w:color="auto"/>
        <w:bottom w:val="none" w:sz="0" w:space="0" w:color="auto"/>
        <w:right w:val="none" w:sz="0" w:space="0" w:color="auto"/>
      </w:divBdr>
    </w:div>
    <w:div w:id="1891960795">
      <w:bodyDiv w:val="1"/>
      <w:marLeft w:val="0"/>
      <w:marRight w:val="0"/>
      <w:marTop w:val="0"/>
      <w:marBottom w:val="0"/>
      <w:divBdr>
        <w:top w:val="none" w:sz="0" w:space="0" w:color="auto"/>
        <w:left w:val="none" w:sz="0" w:space="0" w:color="auto"/>
        <w:bottom w:val="none" w:sz="0" w:space="0" w:color="auto"/>
        <w:right w:val="none" w:sz="0" w:space="0" w:color="auto"/>
      </w:divBdr>
      <w:divsChild>
        <w:div w:id="1970940433">
          <w:marLeft w:val="994"/>
          <w:marRight w:val="0"/>
          <w:marTop w:val="86"/>
          <w:marBottom w:val="0"/>
          <w:divBdr>
            <w:top w:val="none" w:sz="0" w:space="0" w:color="auto"/>
            <w:left w:val="none" w:sz="0" w:space="0" w:color="auto"/>
            <w:bottom w:val="none" w:sz="0" w:space="0" w:color="auto"/>
            <w:right w:val="none" w:sz="0" w:space="0" w:color="auto"/>
          </w:divBdr>
        </w:div>
      </w:divsChild>
    </w:div>
    <w:div w:id="1898080615">
      <w:bodyDiv w:val="1"/>
      <w:marLeft w:val="0"/>
      <w:marRight w:val="0"/>
      <w:marTop w:val="0"/>
      <w:marBottom w:val="0"/>
      <w:divBdr>
        <w:top w:val="none" w:sz="0" w:space="0" w:color="auto"/>
        <w:left w:val="none" w:sz="0" w:space="0" w:color="auto"/>
        <w:bottom w:val="none" w:sz="0" w:space="0" w:color="auto"/>
        <w:right w:val="none" w:sz="0" w:space="0" w:color="auto"/>
      </w:divBdr>
    </w:div>
    <w:div w:id="1903363858">
      <w:bodyDiv w:val="1"/>
      <w:marLeft w:val="0"/>
      <w:marRight w:val="0"/>
      <w:marTop w:val="0"/>
      <w:marBottom w:val="0"/>
      <w:divBdr>
        <w:top w:val="none" w:sz="0" w:space="0" w:color="auto"/>
        <w:left w:val="none" w:sz="0" w:space="0" w:color="auto"/>
        <w:bottom w:val="none" w:sz="0" w:space="0" w:color="auto"/>
        <w:right w:val="none" w:sz="0" w:space="0" w:color="auto"/>
      </w:divBdr>
    </w:div>
    <w:div w:id="1905875582">
      <w:bodyDiv w:val="1"/>
      <w:marLeft w:val="0"/>
      <w:marRight w:val="0"/>
      <w:marTop w:val="0"/>
      <w:marBottom w:val="0"/>
      <w:divBdr>
        <w:top w:val="none" w:sz="0" w:space="0" w:color="auto"/>
        <w:left w:val="none" w:sz="0" w:space="0" w:color="auto"/>
        <w:bottom w:val="none" w:sz="0" w:space="0" w:color="auto"/>
        <w:right w:val="none" w:sz="0" w:space="0" w:color="auto"/>
      </w:divBdr>
    </w:div>
    <w:div w:id="1914075291">
      <w:bodyDiv w:val="1"/>
      <w:marLeft w:val="0"/>
      <w:marRight w:val="0"/>
      <w:marTop w:val="0"/>
      <w:marBottom w:val="0"/>
      <w:divBdr>
        <w:top w:val="none" w:sz="0" w:space="0" w:color="auto"/>
        <w:left w:val="none" w:sz="0" w:space="0" w:color="auto"/>
        <w:bottom w:val="none" w:sz="0" w:space="0" w:color="auto"/>
        <w:right w:val="none" w:sz="0" w:space="0" w:color="auto"/>
      </w:divBdr>
    </w:div>
    <w:div w:id="1929924195">
      <w:bodyDiv w:val="1"/>
      <w:marLeft w:val="0"/>
      <w:marRight w:val="0"/>
      <w:marTop w:val="0"/>
      <w:marBottom w:val="0"/>
      <w:divBdr>
        <w:top w:val="none" w:sz="0" w:space="0" w:color="auto"/>
        <w:left w:val="none" w:sz="0" w:space="0" w:color="auto"/>
        <w:bottom w:val="none" w:sz="0" w:space="0" w:color="auto"/>
        <w:right w:val="none" w:sz="0" w:space="0" w:color="auto"/>
      </w:divBdr>
    </w:div>
    <w:div w:id="1937320609">
      <w:bodyDiv w:val="1"/>
      <w:marLeft w:val="0"/>
      <w:marRight w:val="0"/>
      <w:marTop w:val="0"/>
      <w:marBottom w:val="0"/>
      <w:divBdr>
        <w:top w:val="none" w:sz="0" w:space="0" w:color="auto"/>
        <w:left w:val="none" w:sz="0" w:space="0" w:color="auto"/>
        <w:bottom w:val="none" w:sz="0" w:space="0" w:color="auto"/>
        <w:right w:val="none" w:sz="0" w:space="0" w:color="auto"/>
      </w:divBdr>
    </w:div>
    <w:div w:id="1940869882">
      <w:bodyDiv w:val="1"/>
      <w:marLeft w:val="0"/>
      <w:marRight w:val="0"/>
      <w:marTop w:val="0"/>
      <w:marBottom w:val="0"/>
      <w:divBdr>
        <w:top w:val="none" w:sz="0" w:space="0" w:color="auto"/>
        <w:left w:val="none" w:sz="0" w:space="0" w:color="auto"/>
        <w:bottom w:val="none" w:sz="0" w:space="0" w:color="auto"/>
        <w:right w:val="none" w:sz="0" w:space="0" w:color="auto"/>
      </w:divBdr>
    </w:div>
    <w:div w:id="1941570314">
      <w:bodyDiv w:val="1"/>
      <w:marLeft w:val="0"/>
      <w:marRight w:val="0"/>
      <w:marTop w:val="0"/>
      <w:marBottom w:val="0"/>
      <w:divBdr>
        <w:top w:val="none" w:sz="0" w:space="0" w:color="auto"/>
        <w:left w:val="none" w:sz="0" w:space="0" w:color="auto"/>
        <w:bottom w:val="none" w:sz="0" w:space="0" w:color="auto"/>
        <w:right w:val="none" w:sz="0" w:space="0" w:color="auto"/>
      </w:divBdr>
    </w:div>
    <w:div w:id="1952325034">
      <w:bodyDiv w:val="1"/>
      <w:marLeft w:val="0"/>
      <w:marRight w:val="0"/>
      <w:marTop w:val="0"/>
      <w:marBottom w:val="0"/>
      <w:divBdr>
        <w:top w:val="none" w:sz="0" w:space="0" w:color="auto"/>
        <w:left w:val="none" w:sz="0" w:space="0" w:color="auto"/>
        <w:bottom w:val="none" w:sz="0" w:space="0" w:color="auto"/>
        <w:right w:val="none" w:sz="0" w:space="0" w:color="auto"/>
      </w:divBdr>
    </w:div>
    <w:div w:id="1963491145">
      <w:bodyDiv w:val="1"/>
      <w:marLeft w:val="0"/>
      <w:marRight w:val="0"/>
      <w:marTop w:val="0"/>
      <w:marBottom w:val="0"/>
      <w:divBdr>
        <w:top w:val="none" w:sz="0" w:space="0" w:color="auto"/>
        <w:left w:val="none" w:sz="0" w:space="0" w:color="auto"/>
        <w:bottom w:val="none" w:sz="0" w:space="0" w:color="auto"/>
        <w:right w:val="none" w:sz="0" w:space="0" w:color="auto"/>
      </w:divBdr>
      <w:divsChild>
        <w:div w:id="263806482">
          <w:marLeft w:val="547"/>
          <w:marRight w:val="0"/>
          <w:marTop w:val="0"/>
          <w:marBottom w:val="0"/>
          <w:divBdr>
            <w:top w:val="none" w:sz="0" w:space="0" w:color="auto"/>
            <w:left w:val="none" w:sz="0" w:space="0" w:color="auto"/>
            <w:bottom w:val="none" w:sz="0" w:space="0" w:color="auto"/>
            <w:right w:val="none" w:sz="0" w:space="0" w:color="auto"/>
          </w:divBdr>
        </w:div>
        <w:div w:id="857040389">
          <w:marLeft w:val="547"/>
          <w:marRight w:val="0"/>
          <w:marTop w:val="0"/>
          <w:marBottom w:val="0"/>
          <w:divBdr>
            <w:top w:val="none" w:sz="0" w:space="0" w:color="auto"/>
            <w:left w:val="none" w:sz="0" w:space="0" w:color="auto"/>
            <w:bottom w:val="none" w:sz="0" w:space="0" w:color="auto"/>
            <w:right w:val="none" w:sz="0" w:space="0" w:color="auto"/>
          </w:divBdr>
        </w:div>
        <w:div w:id="975261836">
          <w:marLeft w:val="547"/>
          <w:marRight w:val="0"/>
          <w:marTop w:val="0"/>
          <w:marBottom w:val="0"/>
          <w:divBdr>
            <w:top w:val="none" w:sz="0" w:space="0" w:color="auto"/>
            <w:left w:val="none" w:sz="0" w:space="0" w:color="auto"/>
            <w:bottom w:val="none" w:sz="0" w:space="0" w:color="auto"/>
            <w:right w:val="none" w:sz="0" w:space="0" w:color="auto"/>
          </w:divBdr>
        </w:div>
        <w:div w:id="1733504603">
          <w:marLeft w:val="547"/>
          <w:marRight w:val="0"/>
          <w:marTop w:val="0"/>
          <w:marBottom w:val="0"/>
          <w:divBdr>
            <w:top w:val="none" w:sz="0" w:space="0" w:color="auto"/>
            <w:left w:val="none" w:sz="0" w:space="0" w:color="auto"/>
            <w:bottom w:val="none" w:sz="0" w:space="0" w:color="auto"/>
            <w:right w:val="none" w:sz="0" w:space="0" w:color="auto"/>
          </w:divBdr>
        </w:div>
        <w:div w:id="1877348387">
          <w:marLeft w:val="547"/>
          <w:marRight w:val="0"/>
          <w:marTop w:val="0"/>
          <w:marBottom w:val="0"/>
          <w:divBdr>
            <w:top w:val="none" w:sz="0" w:space="0" w:color="auto"/>
            <w:left w:val="none" w:sz="0" w:space="0" w:color="auto"/>
            <w:bottom w:val="none" w:sz="0" w:space="0" w:color="auto"/>
            <w:right w:val="none" w:sz="0" w:space="0" w:color="auto"/>
          </w:divBdr>
        </w:div>
      </w:divsChild>
    </w:div>
    <w:div w:id="1995915865">
      <w:bodyDiv w:val="1"/>
      <w:marLeft w:val="0"/>
      <w:marRight w:val="0"/>
      <w:marTop w:val="0"/>
      <w:marBottom w:val="0"/>
      <w:divBdr>
        <w:top w:val="none" w:sz="0" w:space="0" w:color="auto"/>
        <w:left w:val="none" w:sz="0" w:space="0" w:color="auto"/>
        <w:bottom w:val="none" w:sz="0" w:space="0" w:color="auto"/>
        <w:right w:val="none" w:sz="0" w:space="0" w:color="auto"/>
      </w:divBdr>
    </w:div>
    <w:div w:id="2051881274">
      <w:bodyDiv w:val="1"/>
      <w:marLeft w:val="0"/>
      <w:marRight w:val="0"/>
      <w:marTop w:val="0"/>
      <w:marBottom w:val="0"/>
      <w:divBdr>
        <w:top w:val="none" w:sz="0" w:space="0" w:color="auto"/>
        <w:left w:val="none" w:sz="0" w:space="0" w:color="auto"/>
        <w:bottom w:val="none" w:sz="0" w:space="0" w:color="auto"/>
        <w:right w:val="none" w:sz="0" w:space="0" w:color="auto"/>
      </w:divBdr>
    </w:div>
    <w:div w:id="2075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8377862">
          <w:marLeft w:val="274"/>
          <w:marRight w:val="0"/>
          <w:marTop w:val="106"/>
          <w:marBottom w:val="0"/>
          <w:divBdr>
            <w:top w:val="none" w:sz="0" w:space="0" w:color="auto"/>
            <w:left w:val="none" w:sz="0" w:space="0" w:color="auto"/>
            <w:bottom w:val="none" w:sz="0" w:space="0" w:color="auto"/>
            <w:right w:val="none" w:sz="0" w:space="0" w:color="auto"/>
          </w:divBdr>
        </w:div>
      </w:divsChild>
    </w:div>
    <w:div w:id="2091075151">
      <w:bodyDiv w:val="1"/>
      <w:marLeft w:val="0"/>
      <w:marRight w:val="0"/>
      <w:marTop w:val="0"/>
      <w:marBottom w:val="0"/>
      <w:divBdr>
        <w:top w:val="none" w:sz="0" w:space="0" w:color="auto"/>
        <w:left w:val="none" w:sz="0" w:space="0" w:color="auto"/>
        <w:bottom w:val="none" w:sz="0" w:space="0" w:color="auto"/>
        <w:right w:val="none" w:sz="0" w:space="0" w:color="auto"/>
      </w:divBdr>
    </w:div>
    <w:div w:id="2094817271">
      <w:bodyDiv w:val="1"/>
      <w:marLeft w:val="0"/>
      <w:marRight w:val="0"/>
      <w:marTop w:val="0"/>
      <w:marBottom w:val="0"/>
      <w:divBdr>
        <w:top w:val="none" w:sz="0" w:space="0" w:color="auto"/>
        <w:left w:val="none" w:sz="0" w:space="0" w:color="auto"/>
        <w:bottom w:val="none" w:sz="0" w:space="0" w:color="auto"/>
        <w:right w:val="none" w:sz="0" w:space="0" w:color="auto"/>
      </w:divBdr>
    </w:div>
    <w:div w:id="2098281819">
      <w:bodyDiv w:val="1"/>
      <w:marLeft w:val="0"/>
      <w:marRight w:val="0"/>
      <w:marTop w:val="0"/>
      <w:marBottom w:val="0"/>
      <w:divBdr>
        <w:top w:val="none" w:sz="0" w:space="0" w:color="auto"/>
        <w:left w:val="none" w:sz="0" w:space="0" w:color="auto"/>
        <w:bottom w:val="none" w:sz="0" w:space="0" w:color="auto"/>
        <w:right w:val="none" w:sz="0" w:space="0" w:color="auto"/>
      </w:divBdr>
    </w:div>
    <w:div w:id="2102335741">
      <w:bodyDiv w:val="1"/>
      <w:marLeft w:val="0"/>
      <w:marRight w:val="0"/>
      <w:marTop w:val="0"/>
      <w:marBottom w:val="0"/>
      <w:divBdr>
        <w:top w:val="none" w:sz="0" w:space="0" w:color="auto"/>
        <w:left w:val="none" w:sz="0" w:space="0" w:color="auto"/>
        <w:bottom w:val="none" w:sz="0" w:space="0" w:color="auto"/>
        <w:right w:val="none" w:sz="0" w:space="0" w:color="auto"/>
      </w:divBdr>
    </w:div>
    <w:div w:id="2105762878">
      <w:bodyDiv w:val="1"/>
      <w:marLeft w:val="0"/>
      <w:marRight w:val="0"/>
      <w:marTop w:val="0"/>
      <w:marBottom w:val="0"/>
      <w:divBdr>
        <w:top w:val="none" w:sz="0" w:space="0" w:color="auto"/>
        <w:left w:val="none" w:sz="0" w:space="0" w:color="auto"/>
        <w:bottom w:val="none" w:sz="0" w:space="0" w:color="auto"/>
        <w:right w:val="none" w:sz="0" w:space="0" w:color="auto"/>
      </w:divBdr>
    </w:div>
    <w:div w:id="2112820790">
      <w:bodyDiv w:val="1"/>
      <w:marLeft w:val="0"/>
      <w:marRight w:val="0"/>
      <w:marTop w:val="0"/>
      <w:marBottom w:val="0"/>
      <w:divBdr>
        <w:top w:val="none" w:sz="0" w:space="0" w:color="auto"/>
        <w:left w:val="none" w:sz="0" w:space="0" w:color="auto"/>
        <w:bottom w:val="none" w:sz="0" w:space="0" w:color="auto"/>
        <w:right w:val="none" w:sz="0" w:space="0" w:color="auto"/>
      </w:divBdr>
    </w:div>
    <w:div w:id="2146584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marbeid.difi.no/felleslosninger/maskinporten" TargetMode="External"/><Relationship Id="rId13" Type="http://schemas.openxmlformats.org/officeDocument/2006/relationships/hyperlink" Target="https://nsm.no/regelverk-og-hjelp/veiledere-og-handboker/kryptografiske-anbefalinger-en-veileder-fra-ns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sm.no/fagomrader/digital-sikkerhet/kryptosikkerhet/kvantemigrasjon/kvantemigrasjon-veileder/kvantemigrasjo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csrc.nist.gov/pubs/ir/8547/ipd" TargetMode="External"/><Relationship Id="rId10" Type="http://schemas.openxmlformats.org/officeDocument/2006/relationships/hyperlink" Target="https://anskaffelser.dev/payment/g1/docs/current/securit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katteetaten.no/person/" TargetMode="External"/><Relationship Id="rId14" Type="http://schemas.openxmlformats.org/officeDocument/2006/relationships/hyperlink" Target="https://www.finansnorge.no/tema/digitalisering/veikart-for-en-kvantesikker-finansnaring/" TargetMode="External"/></Relationships>
</file>

<file path=word/theme/theme1.xml><?xml version="1.0" encoding="utf-8"?>
<a:theme xmlns:a="http://schemas.openxmlformats.org/drawingml/2006/main" name="Office Theme">
  <a:themeElements>
    <a:clrScheme name="Gråto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26C94-418B-4AB7-A512-1EEC578F6F27}">
  <ds:schemaRefs>
    <ds:schemaRef ds:uri="http://schemas.openxmlformats.org/officeDocument/2006/bibliography"/>
  </ds:schemaRefs>
</ds:datastoreItem>
</file>

<file path=docMetadata/LabelInfo.xml><?xml version="1.0" encoding="utf-8"?>
<clbl:labelList xmlns:clbl="http://schemas.microsoft.com/office/2020/mipLabelMetadata">
  <clbl:label id="{c9b0d3b5-c035-4c08-8136-760ae8c28600}" enabled="0" method="" siteId="{c9b0d3b5-c035-4c08-8136-760ae8c28600}" removed="1"/>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4318</Words>
  <Characters>27511</Characters>
  <Application>Microsoft Office Word</Application>
  <DocSecurity>0</DocSecurity>
  <Lines>1058</Lines>
  <Paragraphs>578</Paragraphs>
  <ScaleCrop>false</ScaleCrop>
  <Company/>
  <LinksUpToDate>false</LinksUpToDate>
  <CharactersWithSpaces>31251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2026-08-18T08:54:00Z</dcterms:created>
  <dcterms:modified xsi:type="dcterms:W3CDTF">2026-08-18T08:54:00Z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dd187b0-2192-4987-ad99-4fd4e2820825_Enabled">
    <vt:lpwstr>true</vt:lpwstr>
  </property>
  <property fmtid="{D5CDD505-2E9C-101B-9397-08002B2CF9AE}" pid="3" name="MSIP_Label_6dd187b0-2192-4987-ad99-4fd4e2820825_SetDate">
    <vt:lpwstr>2026-08-18T08:54:23Z</vt:lpwstr>
  </property>
  <property fmtid="{D5CDD505-2E9C-101B-9397-08002B2CF9AE}" pid="4" name="MSIP_Label_6dd187b0-2192-4987-ad99-4fd4e2820825_Method">
    <vt:lpwstr>Privileged</vt:lpwstr>
  </property>
  <property fmtid="{D5CDD505-2E9C-101B-9397-08002B2CF9AE}" pid="5" name="MSIP_Label_6dd187b0-2192-4987-ad99-4fd4e2820825_Name">
    <vt:lpwstr>Etatsskjermet</vt:lpwstr>
  </property>
  <property fmtid="{D5CDD505-2E9C-101B-9397-08002B2CF9AE}" pid="6" name="MSIP_Label_6dd187b0-2192-4987-ad99-4fd4e2820825_SiteId">
    <vt:lpwstr>c9b0d3b5-c035-4c08-8136-760ae8c28600</vt:lpwstr>
  </property>
  <property fmtid="{D5CDD505-2E9C-101B-9397-08002B2CF9AE}" pid="7" name="MSIP_Label_6dd187b0-2192-4987-ad99-4fd4e2820825_ActionId">
    <vt:lpwstr>399076df-7b8f-4d76-b500-c26403af017e</vt:lpwstr>
  </property>
  <property fmtid="{D5CDD505-2E9C-101B-9397-08002B2CF9AE}" pid="8" name="MSIP_Label_6dd187b0-2192-4987-ad99-4fd4e2820825_ContentBits">
    <vt:lpwstr>0</vt:lpwstr>
  </property>
  <property fmtid="{D5CDD505-2E9C-101B-9397-08002B2CF9AE}" pid="9" name="MSIP_Label_6dd187b0-2192-4987-ad99-4fd4e2820825_Tag">
    <vt:lpwstr>10, 0, 1, 1</vt:lpwstr>
  </property>
</Properties>
</file>